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Faculty Features – University One-Stop Platform</w:t>
      </w:r>
    </w:p>
    <w:p>
      <w:pPr>
        <w:pStyle w:val="Heading2"/>
      </w:pPr>
      <w:r>
        <w:t>Course &amp; Class Management</w:t>
      </w:r>
    </w:p>
    <w:p>
      <w:pPr>
        <w:pStyle w:val="ListBullet"/>
      </w:pPr>
      <w:r>
        <w:t>Create and manage courses</w:t>
      </w:r>
    </w:p>
    <w:p>
      <w:pPr>
        <w:pStyle w:val="ListBullet"/>
      </w:pPr>
      <w:r>
        <w:t>Auto-enroll students</w:t>
      </w:r>
    </w:p>
    <w:p>
      <w:pPr>
        <w:pStyle w:val="ListBullet"/>
      </w:pPr>
      <w:r>
        <w:t>Manage class schedules</w:t>
      </w:r>
    </w:p>
    <w:p>
      <w:pPr>
        <w:pStyle w:val="Heading2"/>
      </w:pPr>
      <w:r>
        <w:t>Teaching Tools</w:t>
      </w:r>
    </w:p>
    <w:p>
      <w:pPr>
        <w:pStyle w:val="ListBullet"/>
      </w:pPr>
      <w:r>
        <w:t>Upload lecture notes and materials</w:t>
      </w:r>
    </w:p>
    <w:p>
      <w:pPr>
        <w:pStyle w:val="ListBullet"/>
      </w:pPr>
      <w:r>
        <w:t>Schedule online/offline classes</w:t>
      </w:r>
    </w:p>
    <w:p>
      <w:pPr>
        <w:pStyle w:val="ListBullet"/>
      </w:pPr>
      <w:r>
        <w:t>Mark attendance (manual/QR-based)</w:t>
      </w:r>
    </w:p>
    <w:p>
      <w:pPr>
        <w:pStyle w:val="Heading2"/>
      </w:pPr>
      <w:r>
        <w:t>Assignments &amp; Evaluation</w:t>
      </w:r>
    </w:p>
    <w:p>
      <w:pPr>
        <w:pStyle w:val="ListBullet"/>
      </w:pPr>
      <w:r>
        <w:t>Create and manage assignments</w:t>
      </w:r>
    </w:p>
    <w:p>
      <w:pPr>
        <w:pStyle w:val="ListBullet"/>
      </w:pPr>
      <w:r>
        <w:t>Evaluate submissions</w:t>
      </w:r>
    </w:p>
    <w:p>
      <w:pPr>
        <w:pStyle w:val="ListBullet"/>
      </w:pPr>
      <w:r>
        <w:t>Provide marks and feedback</w:t>
      </w:r>
    </w:p>
    <w:p>
      <w:pPr>
        <w:pStyle w:val="Heading2"/>
      </w:pPr>
      <w:r>
        <w:t>Grade Management</w:t>
      </w:r>
    </w:p>
    <w:p>
      <w:pPr>
        <w:pStyle w:val="ListBullet"/>
      </w:pPr>
      <w:r>
        <w:t>Upload and manage grades</w:t>
      </w:r>
    </w:p>
    <w:p>
      <w:pPr>
        <w:pStyle w:val="ListBullet"/>
      </w:pPr>
      <w:r>
        <w:t>Auto grade calculations</w:t>
      </w:r>
    </w:p>
    <w:p>
      <w:pPr>
        <w:pStyle w:val="ListBullet"/>
      </w:pPr>
      <w:r>
        <w:t>Export grades (CSV/Excel)</w:t>
      </w:r>
    </w:p>
    <w:p>
      <w:pPr>
        <w:pStyle w:val="Heading2"/>
      </w:pPr>
      <w:r>
        <w:t>Communication</w:t>
      </w:r>
    </w:p>
    <w:p>
      <w:pPr>
        <w:pStyle w:val="ListBullet"/>
      </w:pPr>
      <w:r>
        <w:t>Broadcast announcements</w:t>
      </w:r>
    </w:p>
    <w:p>
      <w:pPr>
        <w:pStyle w:val="ListBullet"/>
      </w:pPr>
      <w:r>
        <w:t>Moderate discussion forums</w:t>
      </w:r>
    </w:p>
    <w:p>
      <w:pPr>
        <w:pStyle w:val="ListBullet"/>
      </w:pPr>
      <w:r>
        <w:t>One-to-one student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