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4E26" w:rsidRDefault="00885684">
      <w:pPr>
        <w:pStyle w:val="Title"/>
      </w:pPr>
      <w:r>
        <w:rPr>
          <w:b/>
          <w:sz w:val="36"/>
        </w:rPr>
        <w:t>Architecture Justification Report</w:t>
      </w:r>
    </w:p>
    <w:p w:rsidR="00324E26" w:rsidRDefault="00885684">
      <w:r>
        <w:t>University Administrative Automation Platform</w:t>
      </w:r>
    </w:p>
    <w:p w:rsidR="00324E26" w:rsidRDefault="00324E26"/>
    <w:p w:rsidR="00324E26" w:rsidRDefault="00885684">
      <w:r>
        <w:t>Recommended Architecture: Modular Monolith + Hexagonal (Supabase-backed)</w:t>
      </w:r>
      <w:bookmarkStart w:id="0" w:name="_GoBack"/>
      <w:bookmarkEnd w:id="0"/>
    </w:p>
    <w:p w:rsidR="00324E26" w:rsidRDefault="00885684">
      <w:r>
        <w:t>).</w:t>
      </w:r>
    </w:p>
    <w:p w:rsidR="00324E26" w:rsidRDefault="00324E26"/>
    <w:p w:rsidR="00324E26" w:rsidRDefault="00885684">
      <w:pPr>
        <w:pStyle w:val="Heading1"/>
      </w:pPr>
      <w:r>
        <w:t>Project context &amp; constraints</w:t>
      </w:r>
    </w:p>
    <w:p w:rsidR="00324E26" w:rsidRDefault="00885684">
      <w:r>
        <w:t>• Team: 3 students (limited time and developer bandwidth).</w:t>
      </w:r>
      <w:r>
        <w:br/>
        <w:t>• Stack: TypeScript + Supabase (Auth, Postgres, Storage, Real</w:t>
      </w:r>
      <w:r>
        <w:t>time, Edge functions) + PostgreSQL.</w:t>
      </w:r>
      <w:r>
        <w:br/>
        <w:t>• Users &amp; scale: expected &lt;= ~1000 users; not revenue-driven.</w:t>
      </w:r>
      <w:r>
        <w:br/>
        <w:t>• Goals: deliver a robust demo-quality application for a software lab; maintainable and optionally expandable if adopted by the college.</w:t>
      </w:r>
      <w:r>
        <w:br/>
        <w:t>• Non-goals: enterpri</w:t>
      </w:r>
      <w:r>
        <w:t>se-grade distributed system design overhead, heavy operational administration, or extreme multi-tenant scale.</w:t>
      </w:r>
      <w:r>
        <w:br/>
      </w:r>
    </w:p>
    <w:p w:rsidR="00324E26" w:rsidRDefault="00324E26"/>
    <w:p w:rsidR="00324E26" w:rsidRDefault="00885684">
      <w:pPr>
        <w:pStyle w:val="Heading1"/>
      </w:pPr>
      <w:r>
        <w:t>Top 10 architectural features — definitions and why they matter</w:t>
      </w:r>
    </w:p>
    <w:p w:rsidR="00324E26" w:rsidRDefault="00885684">
      <w:r>
        <w:t>Below are ten architecture features that frequently determine the right architec</w:t>
      </w:r>
      <w:r>
        <w:t>tural choice for a system. Each item contains a concise definition and the typical effect on project outcomes.</w:t>
      </w:r>
    </w:p>
    <w:p w:rsidR="00324E26" w:rsidRDefault="00885684">
      <w:r>
        <w:t>1. Simplicity / Cognitive Load</w:t>
      </w:r>
      <w:r>
        <w:br/>
        <w:t xml:space="preserve">   - Definition: How simple the architecture is to reason about, implement, and operate.</w:t>
      </w:r>
    </w:p>
    <w:p w:rsidR="00324E26" w:rsidRDefault="00885684">
      <w:r>
        <w:t>2. Time-to-market / Devel</w:t>
      </w:r>
      <w:r>
        <w:t>opment Speed</w:t>
      </w:r>
      <w:r>
        <w:br/>
        <w:t xml:space="preserve">   - Definition: How quickly the team can design, implement, test, and deploy features.</w:t>
      </w:r>
    </w:p>
    <w:p w:rsidR="00324E26" w:rsidRDefault="00885684">
      <w:r>
        <w:t>3. Operational Overhead / Manageability</w:t>
      </w:r>
      <w:r>
        <w:br/>
        <w:t xml:space="preserve">   - Definition: The amount of infrastructure, monitoring, deployment complexity, and ops required to run and maint</w:t>
      </w:r>
      <w:r>
        <w:t>ain the system.</w:t>
      </w:r>
    </w:p>
    <w:p w:rsidR="00324E26" w:rsidRDefault="00885684">
      <w:r>
        <w:t>4. Performance &amp; Latency</w:t>
      </w:r>
      <w:r>
        <w:br/>
        <w:t xml:space="preserve">   - Definition: How attentive the architecture is to low-latency internal calls and efficient resource usage.</w:t>
      </w:r>
    </w:p>
    <w:p w:rsidR="00324E26" w:rsidRDefault="00885684">
      <w:r>
        <w:lastRenderedPageBreak/>
        <w:t>5. Scalability (horizontal &amp; vertical)</w:t>
      </w:r>
      <w:r>
        <w:br/>
        <w:t xml:space="preserve">   - Definition: Ability to grow capacity to serve more load by s</w:t>
      </w:r>
      <w:r>
        <w:t>caling components.</w:t>
      </w:r>
    </w:p>
    <w:p w:rsidR="00324E26" w:rsidRDefault="00885684">
      <w:r>
        <w:t>6. Modularity &amp; Maintainability</w:t>
      </w:r>
      <w:r>
        <w:br/>
        <w:t xml:space="preserve">   - Definition: How cleanly functionality can be separated into modules for easier understanding, testing, and future refactor.</w:t>
      </w:r>
    </w:p>
    <w:p w:rsidR="00324E26" w:rsidRDefault="00885684">
      <w:r>
        <w:t>7. Testability &amp; Debuggability</w:t>
      </w:r>
      <w:r>
        <w:br/>
        <w:t xml:space="preserve">   - Definition: How straightforward it is to</w:t>
      </w:r>
      <w:r>
        <w:t xml:space="preserve"> write unit/integration tests and to debug problems at development time.</w:t>
      </w:r>
    </w:p>
    <w:p w:rsidR="00324E26" w:rsidRDefault="00885684">
      <w:r>
        <w:t>8. Data consistency &amp; Integrity</w:t>
      </w:r>
      <w:r>
        <w:br/>
        <w:t xml:space="preserve">   - Definition: Ease of guaranteeing ACID/transactional integrity when single operations touch multiple entities.</w:t>
      </w:r>
    </w:p>
    <w:p w:rsidR="00324E26" w:rsidRDefault="00885684">
      <w:r>
        <w:t>9. Fault Isolation &amp; Resilience</w:t>
      </w:r>
      <w:r>
        <w:br/>
        <w:t xml:space="preserve">   -</w:t>
      </w:r>
      <w:r>
        <w:t xml:space="preserve"> Definition: How well failures are contained and whether a failure in one component causes cascading outages.</w:t>
      </w:r>
    </w:p>
    <w:p w:rsidR="00324E26" w:rsidRDefault="00885684">
      <w:r>
        <w:t>10. Cost-effectiveness</w:t>
      </w:r>
      <w:r>
        <w:br/>
        <w:t xml:space="preserve">   - Definition: Total platform and operational cost to build, run, and maintain the application for the expected usage.</w:t>
      </w:r>
      <w:r>
        <w:br/>
      </w:r>
    </w:p>
    <w:p w:rsidR="00324E26" w:rsidRDefault="00324E26"/>
    <w:p w:rsidR="00324E26" w:rsidRDefault="00885684">
      <w:pPr>
        <w:pStyle w:val="Heading1"/>
      </w:pPr>
      <w:r>
        <w:t>Recommended architecture (short)</w:t>
      </w:r>
    </w:p>
    <w:p w:rsidR="00324E26" w:rsidRDefault="00885684">
      <w:r>
        <w:t>Modular Monolith organized with Hexagonal principles, hosted using Supabase (managed Postgres, Auth, Storage, Realtime) and a small set of Supabase Edge Functions for server-side workflows.</w:t>
      </w:r>
    </w:p>
    <w:p w:rsidR="00324E26" w:rsidRDefault="00885684">
      <w:r>
        <w:t>Short justification: A modular mo</w:t>
      </w:r>
      <w:r>
        <w:t>nolith gives the fastest path to a stable product with low ops, while hexagonal separation preserves testability and portability for future decomposition.</w:t>
      </w:r>
      <w:r>
        <w:br/>
      </w:r>
    </w:p>
    <w:p w:rsidR="00324E26" w:rsidRDefault="00324E26"/>
    <w:p w:rsidR="00324E26" w:rsidRDefault="00885684">
      <w:pPr>
        <w:pStyle w:val="Heading1"/>
      </w:pPr>
      <w:r>
        <w:t>Feature-by-feature justification: why monolith + hexagonal fits</w:t>
      </w:r>
    </w:p>
    <w:p w:rsidR="00324E26" w:rsidRDefault="00885684">
      <w:r>
        <w:t xml:space="preserve">For each of the 10 features above, </w:t>
      </w:r>
      <w:r>
        <w:t>the sections below explain:</w:t>
      </w:r>
      <w:r>
        <w:br/>
        <w:t xml:space="preserve">  A) How the feature maps to the chosen Modular Monolith + Hexagonal architecture,</w:t>
      </w:r>
      <w:r>
        <w:br/>
        <w:t xml:space="preserve">  B) Why that feature is less well-served by other architectures (microservices, SOA, event-driven, serverless) in your specific project context.</w:t>
      </w:r>
    </w:p>
    <w:p w:rsidR="00324E26" w:rsidRDefault="00324E26"/>
    <w:p w:rsidR="00324E26" w:rsidRDefault="00324E26"/>
    <w:p w:rsidR="00324E26" w:rsidRDefault="00885684">
      <w:pPr>
        <w:pStyle w:val="Heading1"/>
      </w:pPr>
      <w:r>
        <w:t>Feature-by-feature detailed analysis</w:t>
      </w:r>
    </w:p>
    <w:p w:rsidR="00324E26" w:rsidRDefault="00885684">
      <w:pPr>
        <w:pStyle w:val="Heading2"/>
      </w:pPr>
      <w:r>
        <w:t>1. Simplicity / Cognitive Load</w:t>
      </w:r>
    </w:p>
    <w:p w:rsidR="00324E26" w:rsidRDefault="00885684">
      <w:r>
        <w:t>A) Monolith + Hexagonal:</w:t>
      </w:r>
      <w:r>
        <w:br/>
        <w:t xml:space="preserve">   • A single codebase reduces mental overhead—developers run and test one app and one local DB. Hexagonal organization keeps code readable by separating domain</w:t>
      </w:r>
      <w:r>
        <w:t xml:space="preserve"> logic (pure TypeScript) from infra (Supabase adapters).</w:t>
      </w:r>
      <w:r>
        <w:br/>
        <w:t xml:space="preserve">   • For a 3-person team, this low cognitive load dramatically improves velocity and reduces coordination friction.</w:t>
      </w:r>
    </w:p>
    <w:p w:rsidR="00324E26" w:rsidRDefault="00885684">
      <w:r>
        <w:t>B) Why other architectures struggle here:</w:t>
      </w:r>
      <w:r>
        <w:br/>
        <w:t xml:space="preserve">   • Microservices / SOA: require thinkin</w:t>
      </w:r>
      <w:r>
        <w:t>g about inter-service contracts, network failures, API gateways, service discovery, and multiple deployment pipelines — large mental overhead for a small team.</w:t>
      </w:r>
      <w:r>
        <w:br/>
        <w:t xml:space="preserve">   • Event-driven: reasoning about complex async flows and eventual consistency increases cognit</w:t>
      </w:r>
      <w:r>
        <w:t>ive complexity.</w:t>
      </w:r>
      <w:r>
        <w:br/>
        <w:t xml:space="preserve">   • Serverless: debugging distributed cold-starts and coordinating state across functions adds cognitive load.</w:t>
      </w:r>
      <w:r>
        <w:br/>
      </w:r>
    </w:p>
    <w:p w:rsidR="00324E26" w:rsidRDefault="00324E26"/>
    <w:p w:rsidR="00324E26" w:rsidRDefault="00885684">
      <w:pPr>
        <w:pStyle w:val="Heading2"/>
      </w:pPr>
      <w:r>
        <w:t>2. Time-to-market / Development Speed</w:t>
      </w:r>
    </w:p>
    <w:p w:rsidR="00324E26" w:rsidRDefault="00885684">
      <w:r>
        <w:t>A) Monolith + Hexagonal:</w:t>
      </w:r>
      <w:r>
        <w:br/>
        <w:t xml:space="preserve">   • One deployable app speeds up development; fewer integratio</w:t>
      </w:r>
      <w:r>
        <w:t>n steps and simpler CI/CD pipelines.</w:t>
      </w:r>
      <w:r>
        <w:br/>
        <w:t xml:space="preserve">   • Reusing a shared domain library reduces duplicate code and accelerates feature implementation.</w:t>
      </w:r>
    </w:p>
    <w:p w:rsidR="00324E26" w:rsidRDefault="00885684">
      <w:r>
        <w:t>B) Why other architectures struggle here:</w:t>
      </w:r>
      <w:r>
        <w:br/>
        <w:t xml:space="preserve">   • Microservices: require splitting work into multiple services, creating m</w:t>
      </w:r>
      <w:r>
        <w:t>ultiple repositories/pipelines, and establishing cross-service APIs — slows down initial delivery.</w:t>
      </w:r>
      <w:r>
        <w:br/>
        <w:t xml:space="preserve">   • SOA / ESB: governance and contracts add delays.</w:t>
      </w:r>
      <w:r>
        <w:br/>
        <w:t xml:space="preserve">   • CQRS/EventSourcing: modeling read/write separation and event projections consumes time that could o</w:t>
      </w:r>
      <w:r>
        <w:t>therwise be spent on product features.</w:t>
      </w:r>
      <w:r>
        <w:br/>
      </w:r>
    </w:p>
    <w:p w:rsidR="00324E26" w:rsidRDefault="00324E26"/>
    <w:p w:rsidR="00324E26" w:rsidRDefault="00885684">
      <w:pPr>
        <w:pStyle w:val="Heading2"/>
      </w:pPr>
      <w:r>
        <w:t>3. Operational Overhead / Manageability</w:t>
      </w:r>
    </w:p>
    <w:p w:rsidR="00324E26" w:rsidRDefault="00885684">
      <w:r>
        <w:t>A) Monolith + Hexagonal:</w:t>
      </w:r>
      <w:r>
        <w:br/>
        <w:t xml:space="preserve">   • Minimal infrastructure: a frontend and a database plus optional edge functions. Supabase manages most infra (DB, auth, storage), so ops are mostl</w:t>
      </w:r>
      <w:r>
        <w:t xml:space="preserve">y configuration </w:t>
      </w:r>
      <w:r>
        <w:lastRenderedPageBreak/>
        <w:t>rather than maintenance.</w:t>
      </w:r>
      <w:r>
        <w:br/>
        <w:t xml:space="preserve">   • Easier to set up local dev, backups, and access controls.</w:t>
      </w:r>
    </w:p>
    <w:p w:rsidR="00324E26" w:rsidRDefault="00885684">
      <w:r>
        <w:t>B) Why other architectures struggle here:</w:t>
      </w:r>
      <w:r>
        <w:br/>
        <w:t xml:space="preserve">   • Microservices/EventBus: require orchestration (containers, Kubernetes), logging/observability across serv</w:t>
      </w:r>
      <w:r>
        <w:t>ices, circuit breakers, and more SRE practices — significant overhead.</w:t>
      </w:r>
      <w:r>
        <w:br/>
        <w:t xml:space="preserve">   • Self-hosted message brokers or ESBs carry additional ops burden.</w:t>
      </w:r>
      <w:r>
        <w:br/>
      </w:r>
    </w:p>
    <w:p w:rsidR="00324E26" w:rsidRDefault="00324E26"/>
    <w:p w:rsidR="00324E26" w:rsidRDefault="00885684">
      <w:pPr>
        <w:pStyle w:val="Heading2"/>
      </w:pPr>
      <w:r>
        <w:t>4. Performance &amp; Latency</w:t>
      </w:r>
    </w:p>
    <w:p w:rsidR="00324E26" w:rsidRDefault="00885684">
      <w:r>
        <w:t>A) Monolith + Hexagonal:</w:t>
      </w:r>
      <w:r>
        <w:br/>
        <w:t xml:space="preserve">   • Internal calls are in-process, eliminating network latency</w:t>
      </w:r>
      <w:r>
        <w:t xml:space="preserve"> for many interactions (e.g., eligibility checks, CGPA calculation). This ensures snappy behavior for user flows like assignments submission and marks display.</w:t>
      </w:r>
      <w:r>
        <w:br/>
        <w:t xml:space="preserve">   • Where server-side is needed, thin edge functions minimize round-trips.</w:t>
      </w:r>
    </w:p>
    <w:p w:rsidR="00324E26" w:rsidRDefault="00885684">
      <w:r>
        <w:t>B) Why other archite</w:t>
      </w:r>
      <w:r>
        <w:t>ctures struggle here:</w:t>
      </w:r>
      <w:r>
        <w:br/>
        <w:t xml:space="preserve">   • Microservices: small network latencies multiply across service calls; for user-critical synchronous flows this harms UX unless careful caching and aggregation are added.</w:t>
      </w:r>
      <w:r>
        <w:br/>
        <w:t xml:space="preserve">   • Event-driven architectures can introduce eventual cons</w:t>
      </w:r>
      <w:r>
        <w:t>istency delays for reads.</w:t>
      </w:r>
      <w:r>
        <w:br/>
      </w:r>
    </w:p>
    <w:p w:rsidR="00324E26" w:rsidRDefault="00324E26"/>
    <w:p w:rsidR="00324E26" w:rsidRDefault="00885684">
      <w:pPr>
        <w:pStyle w:val="Heading2"/>
      </w:pPr>
      <w:r>
        <w:t>5. Scalability (horizontal &amp; vertical)</w:t>
      </w:r>
    </w:p>
    <w:p w:rsidR="00324E26" w:rsidRDefault="00885684">
      <w:r>
        <w:t>A) Monolith + Hexagonal:</w:t>
      </w:r>
      <w:r>
        <w:br/>
        <w:t xml:space="preserve">   • For your projected scale (~1k users), a monolith on a managed Postgres scales easily vertically, or horizontally by adding read replicas and caching layers. Su</w:t>
      </w:r>
      <w:r>
        <w:t>pabase can handle this scale with minimal changes.</w:t>
      </w:r>
      <w:r>
        <w:br/>
        <w:t xml:space="preserve">   • Modular code means you can later extract hot paths (e.g., notifications) into separate services if needed.</w:t>
      </w:r>
    </w:p>
    <w:p w:rsidR="00324E26" w:rsidRDefault="00885684">
      <w:r>
        <w:t>B) Why other architectures struggle here (for your context):</w:t>
      </w:r>
      <w:r>
        <w:br/>
        <w:t xml:space="preserve">   • Microservices offer fine-gr</w:t>
      </w:r>
      <w:r>
        <w:t>ained scaling but at a high operational cost. The benefits are only meaningful at much larger scale or when teams are large &amp; independent.</w:t>
      </w:r>
      <w:r>
        <w:br/>
        <w:t xml:space="preserve">   • Serverless scales well for stateless functions but can complicate stateful relational workflows and introduce co</w:t>
      </w:r>
      <w:r>
        <w:t>st unpredictability for bursty operations.</w:t>
      </w:r>
      <w:r>
        <w:br/>
      </w:r>
    </w:p>
    <w:p w:rsidR="00324E26" w:rsidRDefault="00324E26"/>
    <w:p w:rsidR="00324E26" w:rsidRDefault="00885684">
      <w:pPr>
        <w:pStyle w:val="Heading2"/>
      </w:pPr>
      <w:r>
        <w:lastRenderedPageBreak/>
        <w:t>6. Modularity &amp; Maintainability</w:t>
      </w:r>
    </w:p>
    <w:p w:rsidR="00324E26" w:rsidRDefault="00885684">
      <w:r>
        <w:t>A) Monolith + Hexagonal:</w:t>
      </w:r>
      <w:r>
        <w:br/>
        <w:t xml:space="preserve">   • Hexagonal design enforces clear boundaries: domain core (business rules) depends on no infra; adapters connect to Supabase or the UI. This yields mod</w:t>
      </w:r>
      <w:r>
        <w:t>ular code inside a single repo that is easy to maintain and refactor.</w:t>
      </w:r>
      <w:r>
        <w:br/>
        <w:t xml:space="preserve">   • You preserve the long-term option to split modules into services if adoption grows.</w:t>
      </w:r>
    </w:p>
    <w:p w:rsidR="00324E26" w:rsidRDefault="00885684">
      <w:r>
        <w:t>B) Why other architectures struggle here:</w:t>
      </w:r>
      <w:r>
        <w:br/>
        <w:t xml:space="preserve">   • Microservices assume modularity but enforce it by </w:t>
      </w:r>
      <w:r>
        <w:t>distribution, which requires heavy orchestration and mature inter-service contracts. If you prematurely split, you'll pay the cost without benefits.</w:t>
      </w:r>
      <w:r>
        <w:br/>
        <w:t xml:space="preserve">   • Event-driven modularity can obscure module responsibilities due to loose coupling via events, making r</w:t>
      </w:r>
      <w:r>
        <w:t>easoning about ownership harder.</w:t>
      </w:r>
      <w:r>
        <w:br/>
      </w:r>
    </w:p>
    <w:p w:rsidR="00324E26" w:rsidRDefault="00324E26"/>
    <w:p w:rsidR="00324E26" w:rsidRDefault="00885684">
      <w:pPr>
        <w:pStyle w:val="Heading2"/>
      </w:pPr>
      <w:r>
        <w:t>7. Testability &amp; Debuggability</w:t>
      </w:r>
    </w:p>
    <w:p w:rsidR="00324E26" w:rsidRDefault="00885684">
      <w:r>
        <w:t>A) Monolith + Hexagonal:</w:t>
      </w:r>
      <w:r>
        <w:br/>
      </w:r>
      <w:r>
        <w:t xml:space="preserve">   • Unit testing is straightforward for domain logic (pure TS package). Integration tests run against a single DB schema (local supabase or test Postgres instance). Debugging is simple because stack traces and logs are central.</w:t>
      </w:r>
    </w:p>
    <w:p w:rsidR="00324E26" w:rsidRDefault="00885684">
      <w:r>
        <w:t xml:space="preserve">B) Why other architectures </w:t>
      </w:r>
      <w:r>
        <w:t>struggle here:</w:t>
      </w:r>
      <w:r>
        <w:br/>
        <w:t xml:space="preserve">   • Microservices: tests must mock or spin up multiple services; integration tests become complex and slower. Tracing across services needs instrumentation (distributed tracing) that increases setup time.</w:t>
      </w:r>
      <w:r>
        <w:br/>
        <w:t xml:space="preserve">   • Event-based flows require test</w:t>
      </w:r>
      <w:r>
        <w:t>ing event ordering and replay scenarios which complicates tests.</w:t>
      </w:r>
      <w:r>
        <w:br/>
      </w:r>
    </w:p>
    <w:p w:rsidR="00324E26" w:rsidRDefault="00324E26"/>
    <w:p w:rsidR="00324E26" w:rsidRDefault="00885684">
      <w:pPr>
        <w:pStyle w:val="Heading2"/>
      </w:pPr>
      <w:r>
        <w:t>8. Data consistency &amp; Integrity</w:t>
      </w:r>
    </w:p>
    <w:p w:rsidR="00324E26" w:rsidRDefault="00885684">
      <w:r>
        <w:t>A) Monolith + Hexagonal:</w:t>
      </w:r>
      <w:r>
        <w:br/>
        <w:t xml:space="preserve">   • Strong advantage: single transactional Postgres instance can enforce ACID properties, foreign keys, and constraints (e.g., assi</w:t>
      </w:r>
      <w:r>
        <w:t>gnment -&gt; student relations, grade updates). Complex multi-entity transactions are straightforward.</w:t>
      </w:r>
      <w:r>
        <w:br/>
        <w:t xml:space="preserve">   • Use Postgres constraints, triggers, and stored procedures where appropriate; combine with application-layer validations.</w:t>
      </w:r>
    </w:p>
    <w:p w:rsidR="00324E26" w:rsidRDefault="00885684">
      <w:r>
        <w:t>B) Why other architectures str</w:t>
      </w:r>
      <w:r>
        <w:t>uggle here:</w:t>
      </w:r>
      <w:r>
        <w:br/>
        <w:t xml:space="preserve">   • Microservices: distributed transactions are hard; solutions like Sagas add complexity and potential inconsistency windows.</w:t>
      </w:r>
      <w:r>
        <w:br/>
        <w:t xml:space="preserve">   • Event-sourced systems embrace eventual consistency, which is powerful for some </w:t>
      </w:r>
      <w:r>
        <w:lastRenderedPageBreak/>
        <w:t>domains but unnecessary and burd</w:t>
      </w:r>
      <w:r>
        <w:t>ensome here.</w:t>
      </w:r>
      <w:r>
        <w:br/>
      </w:r>
    </w:p>
    <w:p w:rsidR="00324E26" w:rsidRDefault="00324E26"/>
    <w:p w:rsidR="00324E26" w:rsidRDefault="00885684">
      <w:pPr>
        <w:pStyle w:val="Heading2"/>
      </w:pPr>
      <w:r>
        <w:t>9. Fault Isolation &amp; Resilience</w:t>
      </w:r>
    </w:p>
    <w:p w:rsidR="00324E26" w:rsidRDefault="00885684">
      <w:r>
        <w:t>A) Monolith + Hexagonal:</w:t>
      </w:r>
      <w:r>
        <w:br/>
      </w:r>
      <w:r>
        <w:t xml:space="preserve">   • Single-process monolith exposes risk: a runtime crash could affect all features. However, proper error handling, process supervisors (managed by platform), and health checks mitigate this. For your scale, the risk is acceptable.</w:t>
      </w:r>
      <w:r>
        <w:br/>
        <w:t xml:space="preserve">   • Hexagonal separat</w:t>
      </w:r>
      <w:r>
        <w:t>ion reduces blast radius in code changes by isolating domain logic from infra, and careful use of database-level constraints and validation reduces runtime surprises.</w:t>
      </w:r>
    </w:p>
    <w:p w:rsidR="00324E26" w:rsidRDefault="00885684">
      <w:r>
        <w:t>B) Why other architectures struggle here:</w:t>
      </w:r>
      <w:r>
        <w:br/>
        <w:t xml:space="preserve">   • Microservices: better fault isolation (ser</w:t>
      </w:r>
      <w:r>
        <w:t>vice A fails but B continues), but you need robust communication patterns, retries, backoff, and circuit breakers—adding complexity for a small team.</w:t>
      </w:r>
      <w:r>
        <w:br/>
        <w:t xml:space="preserve">   • Event-driven systems provide resilience but require sophisticated tooling for observability and error</w:t>
      </w:r>
      <w:r>
        <w:t xml:space="preserve"> recovery.</w:t>
      </w:r>
      <w:r>
        <w:br/>
      </w:r>
    </w:p>
    <w:p w:rsidR="00324E26" w:rsidRDefault="00324E26"/>
    <w:p w:rsidR="00324E26" w:rsidRDefault="00885684">
      <w:pPr>
        <w:pStyle w:val="Heading2"/>
      </w:pPr>
      <w:r>
        <w:t>10. Cost-effectiveness</w:t>
      </w:r>
    </w:p>
    <w:p w:rsidR="00324E26" w:rsidRDefault="00885684">
      <w:r>
        <w:t>A) Monolith + Hexagonal:</w:t>
      </w:r>
      <w:r>
        <w:br/>
        <w:t xml:space="preserve">   • Minimal infrastructure (managed Supabase, a single frontend host, optional edge functions) minimizes monthly costs. No need for many containers, VMs, message brokers, or complex monitoring s</w:t>
      </w:r>
      <w:r>
        <w:t>tacks.</w:t>
      </w:r>
      <w:r>
        <w:br/>
        <w:t xml:space="preserve">   • Developer time is the biggest cost — a monolith maximizes productivity per developer-hour at this stage.</w:t>
      </w:r>
    </w:p>
    <w:p w:rsidR="00324E26" w:rsidRDefault="00885684">
      <w:r>
        <w:t>B) Why other architectures struggle here:</w:t>
      </w:r>
      <w:r>
        <w:br/>
        <w:t xml:space="preserve">   • Microservices and enterprise architectures require significantly more infrastructure and hum</w:t>
      </w:r>
      <w:r>
        <w:t>an effort; hosting, networking, and monitoring costs rise quickly.</w:t>
      </w:r>
      <w:r>
        <w:br/>
        <w:t xml:space="preserve">   • Serverless-only strategies may appear cheap but can be unpredictable in cost for some workloads and still require integrations for durable relational state.</w:t>
      </w:r>
      <w:r>
        <w:br/>
      </w:r>
    </w:p>
    <w:p w:rsidR="00324E26" w:rsidRDefault="00324E26"/>
    <w:p w:rsidR="00324E26" w:rsidRDefault="00324E26"/>
    <w:sectPr w:rsidR="00324E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E26"/>
    <w:rsid w:val="00326F90"/>
    <w:rsid w:val="008856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5F4A4"/>
  <w14:defaultImageDpi w14:val="300"/>
  <w15:docId w15:val="{E7971F09-81B4-4D45-A271-B6163D29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F04095-F08B-45FA-8971-2B962FE1F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1556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2026-02-15T06:45:00Z</dcterms:modified>
  <cp:category/>
</cp:coreProperties>
</file>