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CB106" w14:textId="29327553" w:rsidR="005901E7" w:rsidRPr="005901E7" w:rsidRDefault="005901E7" w:rsidP="00F26A99">
      <w:pPr>
        <w:spacing w:line="276" w:lineRule="auto"/>
        <w:jc w:val="center"/>
        <w:rPr>
          <w:rFonts w:ascii="Times New Roman" w:hAnsi="Times New Roman" w:cs="Times New Roman"/>
          <w:sz w:val="24"/>
          <w:szCs w:val="24"/>
          <w:lang w:val="en-CA"/>
        </w:rPr>
      </w:pPr>
      <w:r w:rsidRPr="005901E7">
        <w:rPr>
          <w:rFonts w:ascii="Times New Roman" w:hAnsi="Times New Roman" w:cs="Times New Roman"/>
          <w:b/>
          <w:bCs/>
          <w:sz w:val="24"/>
          <w:szCs w:val="24"/>
          <w:lang w:val="en-CA"/>
        </w:rPr>
        <w:t>Analyzing Bias Transfer in Multilingual Transformer Models Using the Canadian and Nunavut Hansard Corpora</w:t>
      </w:r>
    </w:p>
    <w:p w14:paraId="4BF681B3" w14:textId="77777777" w:rsidR="00F26A99" w:rsidRPr="00F26A99" w:rsidRDefault="00F26A99" w:rsidP="00F26A99">
      <w:pPr>
        <w:spacing w:line="276" w:lineRule="auto"/>
        <w:rPr>
          <w:rFonts w:ascii="Times New Roman" w:hAnsi="Times New Roman" w:cs="Times New Roman"/>
          <w:lang w:val="en-CA"/>
        </w:rPr>
      </w:pPr>
      <w:r w:rsidRPr="00F26A99">
        <w:rPr>
          <w:rFonts w:ascii="Times New Roman" w:hAnsi="Times New Roman" w:cs="Times New Roman"/>
          <w:b/>
          <w:bCs/>
          <w:lang w:val="en-CA"/>
        </w:rPr>
        <w:t>Collaborators</w:t>
      </w:r>
      <w:r w:rsidRPr="00F26A99">
        <w:rPr>
          <w:rFonts w:ascii="Times New Roman" w:hAnsi="Times New Roman" w:cs="Times New Roman"/>
          <w:lang w:val="en-CA"/>
        </w:rPr>
        <w:t>: Jessica Ojo, Abdullah Saad, Yanis Bencheikh</w:t>
      </w:r>
    </w:p>
    <w:p w14:paraId="4ADA9242" w14:textId="77777777" w:rsidR="00F26A99" w:rsidRPr="00F26A99" w:rsidRDefault="00F26A99" w:rsidP="00F26A99">
      <w:pPr>
        <w:spacing w:line="276" w:lineRule="auto"/>
        <w:rPr>
          <w:rFonts w:ascii="Times New Roman" w:hAnsi="Times New Roman" w:cs="Times New Roman"/>
          <w:lang w:val="en-CA"/>
        </w:rPr>
      </w:pPr>
      <w:r w:rsidRPr="00F26A99">
        <w:rPr>
          <w:rFonts w:ascii="Times New Roman" w:hAnsi="Times New Roman" w:cs="Times New Roman"/>
          <w:b/>
          <w:bCs/>
          <w:lang w:val="en-CA"/>
        </w:rPr>
        <w:t>Abstract</w:t>
      </w:r>
      <w:r w:rsidRPr="00F26A99">
        <w:rPr>
          <w:rFonts w:ascii="Times New Roman" w:hAnsi="Times New Roman" w:cs="Times New Roman"/>
          <w:lang w:val="en-CA"/>
        </w:rPr>
        <w:t>: This project investigates the transfer of bias from dominant languages (i.e., English) to underrepresented languages (i.e., Inuktitut) in multilingual transformer models. Using the Canadian Hansard and Nunavut Hansard corpora, we aim to analyze how cross-linguistic biases manifest in trained language models and identify potential societal impacts of these findings.</w:t>
      </w:r>
    </w:p>
    <w:p w14:paraId="3E29CCD6" w14:textId="01D11B4C" w:rsidR="00F26A99" w:rsidRPr="00F26A99" w:rsidRDefault="00F26A99" w:rsidP="00F26A99">
      <w:pPr>
        <w:spacing w:line="276" w:lineRule="auto"/>
        <w:rPr>
          <w:rFonts w:ascii="Times New Roman" w:hAnsi="Times New Roman" w:cs="Times New Roman"/>
          <w:lang w:val="en-CA"/>
        </w:rPr>
      </w:pPr>
      <w:r w:rsidRPr="00F26A99">
        <w:rPr>
          <w:rFonts w:ascii="Times New Roman" w:hAnsi="Times New Roman" w:cs="Times New Roman"/>
          <w:b/>
          <w:bCs/>
          <w:lang w:val="en-CA"/>
        </w:rPr>
        <w:t>Introduction</w:t>
      </w:r>
      <w:r w:rsidRPr="00F26A99">
        <w:rPr>
          <w:rFonts w:ascii="Times New Roman" w:hAnsi="Times New Roman" w:cs="Times New Roman"/>
          <w:lang w:val="en-CA"/>
        </w:rPr>
        <w:t>: Multilingual language models often reflect and propagate biases inherent in the training data. This project seeks to understand how biases from overrepresented languages transfer to underrepresented ones, using the Canadian Hansard (1901-2019) as the primary anglophone corpus and the Nunavut Hansard as the underrepresented Indigenous counterpart, which is the largest Inuktitut corpus aligned to English. The project’s primary hypothesis is that overrepresented languages impart biases into the multilingual models' representation of underrepresented languages, influencing their embeddings and output semantics. We propose training from scratch three separate but architecturally</w:t>
      </w:r>
      <w:r w:rsidR="004122F0">
        <w:rPr>
          <w:rFonts w:ascii="Times New Roman" w:hAnsi="Times New Roman" w:cs="Times New Roman"/>
          <w:lang w:val="en-CA"/>
        </w:rPr>
        <w:t xml:space="preserve"> and parametrically</w:t>
      </w:r>
      <w:r w:rsidRPr="00F26A99">
        <w:rPr>
          <w:rFonts w:ascii="Times New Roman" w:hAnsi="Times New Roman" w:cs="Times New Roman"/>
          <w:lang w:val="en-CA"/>
        </w:rPr>
        <w:t xml:space="preserve"> identical transformer models: one on the Canadian Hansard, one on the Nunavut Hansard, and one multilingual model on training data with an inherent overrepresentation of English and underrepresentation of Inuktitut. This setup will help us draw concrete comparisons and insights into how biases may transfer and propagate.</w:t>
      </w:r>
    </w:p>
    <w:p w14:paraId="64A405EE" w14:textId="77777777" w:rsidR="00F26A99" w:rsidRPr="00F26A99" w:rsidRDefault="00F26A99" w:rsidP="00F26A99">
      <w:pPr>
        <w:spacing w:line="276" w:lineRule="auto"/>
        <w:rPr>
          <w:rFonts w:ascii="Times New Roman" w:hAnsi="Times New Roman" w:cs="Times New Roman"/>
          <w:lang w:val="en-CA"/>
        </w:rPr>
      </w:pPr>
      <w:r w:rsidRPr="00F26A99">
        <w:rPr>
          <w:rFonts w:ascii="Times New Roman" w:hAnsi="Times New Roman" w:cs="Times New Roman"/>
          <w:b/>
          <w:bCs/>
          <w:lang w:val="en-CA"/>
        </w:rPr>
        <w:t>Related Work</w:t>
      </w:r>
      <w:r w:rsidRPr="00F26A99">
        <w:rPr>
          <w:rFonts w:ascii="Times New Roman" w:hAnsi="Times New Roman" w:cs="Times New Roman"/>
          <w:lang w:val="en-CA"/>
        </w:rPr>
        <w:t>: Several studies have explored bias in monolingual and multilingual language models, particularly focusing on gender, racial, and cultural biases. Research using techniques like the Word Embedding Association Test (WEAT) has been pivotal in quantifying bias in language models. However, few studies specifically examine bias transfer between overrepresented and underrepresented languages, especially with Indigenous languages of the First Nations of Canada such as Inuktitut. Existing literature also emphasizes the complexity and challenge of training models that fairly represent low-resource languages while maintaining their cultural and semantic integrity. This gap in the research underlines the significance of our study.</w:t>
      </w:r>
    </w:p>
    <w:p w14:paraId="038473A6" w14:textId="77777777" w:rsidR="00F26A99" w:rsidRPr="00F26A99" w:rsidRDefault="00F26A99" w:rsidP="00F26A99">
      <w:pPr>
        <w:spacing w:line="276" w:lineRule="auto"/>
        <w:rPr>
          <w:rFonts w:ascii="Times New Roman" w:hAnsi="Times New Roman" w:cs="Times New Roman"/>
          <w:lang w:val="en-CA"/>
        </w:rPr>
      </w:pPr>
      <w:r w:rsidRPr="00F26A99">
        <w:rPr>
          <w:rFonts w:ascii="Times New Roman" w:hAnsi="Times New Roman" w:cs="Times New Roman"/>
          <w:b/>
          <w:bCs/>
          <w:lang w:val="en-CA"/>
        </w:rPr>
        <w:t>Methodology</w:t>
      </w:r>
      <w:r w:rsidRPr="00F26A99">
        <w:rPr>
          <w:rFonts w:ascii="Times New Roman" w:hAnsi="Times New Roman" w:cs="Times New Roman"/>
          <w:lang w:val="en-CA"/>
        </w:rPr>
        <w:t>:</w:t>
      </w:r>
    </w:p>
    <w:p w14:paraId="59D0BEED" w14:textId="77777777" w:rsidR="00766026" w:rsidRPr="00973CF1" w:rsidRDefault="00F26A99" w:rsidP="00766026">
      <w:pPr>
        <w:spacing w:line="276" w:lineRule="auto"/>
        <w:rPr>
          <w:rFonts w:ascii="Times New Roman" w:hAnsi="Times New Roman" w:cs="Times New Roman"/>
          <w:i/>
          <w:iCs/>
          <w:lang w:val="en-CA"/>
        </w:rPr>
      </w:pPr>
      <w:r w:rsidRPr="00F26A99">
        <w:rPr>
          <w:rFonts w:ascii="Times New Roman" w:hAnsi="Times New Roman" w:cs="Times New Roman"/>
          <w:i/>
          <w:iCs/>
          <w:lang w:val="en-CA"/>
        </w:rPr>
        <w:t>Data Preparation:</w:t>
      </w:r>
    </w:p>
    <w:p w14:paraId="58A9A52C" w14:textId="77777777" w:rsidR="00766026" w:rsidRDefault="00F26A99" w:rsidP="00766026">
      <w:pPr>
        <w:spacing w:line="276" w:lineRule="auto"/>
        <w:rPr>
          <w:rFonts w:ascii="Times New Roman" w:hAnsi="Times New Roman" w:cs="Times New Roman"/>
          <w:lang w:val="en-CA"/>
        </w:rPr>
      </w:pPr>
      <w:r w:rsidRPr="00F26A99">
        <w:rPr>
          <w:rFonts w:ascii="Times New Roman" w:hAnsi="Times New Roman" w:cs="Times New Roman"/>
          <w:i/>
          <w:iCs/>
          <w:lang w:val="en-CA"/>
        </w:rPr>
        <w:t>Canadian Hansard (1901-2019):</w:t>
      </w:r>
      <w:r w:rsidRPr="00F26A99">
        <w:rPr>
          <w:rFonts w:ascii="Times New Roman" w:hAnsi="Times New Roman" w:cs="Times New Roman"/>
          <w:lang w:val="en-CA"/>
        </w:rPr>
        <w:t xml:space="preserve"> This corpus is an extensive collection of transcribed debates from the Canadian Parliament, available in English and French. It represents formal legislative discourse over a long period, capturing the evolution of political, cultural, and social language. The dataset is valuable for analyzing how bias and cultural norms manifest in a dominant language over time.</w:t>
      </w:r>
    </w:p>
    <w:p w14:paraId="4244A601" w14:textId="0D42D9C9" w:rsidR="00F26A99" w:rsidRPr="00F26A99" w:rsidRDefault="00F26A99" w:rsidP="00766026">
      <w:pPr>
        <w:spacing w:line="276" w:lineRule="auto"/>
        <w:rPr>
          <w:rFonts w:ascii="Times New Roman" w:hAnsi="Times New Roman" w:cs="Times New Roman"/>
          <w:lang w:val="en-CA"/>
        </w:rPr>
      </w:pPr>
      <w:r w:rsidRPr="00F26A99">
        <w:rPr>
          <w:rFonts w:ascii="Times New Roman" w:hAnsi="Times New Roman" w:cs="Times New Roman"/>
          <w:i/>
          <w:iCs/>
          <w:lang w:val="en-CA"/>
        </w:rPr>
        <w:t>Nunavut Hansard:</w:t>
      </w:r>
      <w:r w:rsidRPr="00F26A99">
        <w:rPr>
          <w:rFonts w:ascii="Times New Roman" w:hAnsi="Times New Roman" w:cs="Times New Roman"/>
          <w:lang w:val="en-CA"/>
        </w:rPr>
        <w:t xml:space="preserve"> This is the official record of the Nunavut Legislative Assembly, comprising debates in both English and Inuktitut. It uniquely reflects Indigenous perspectives and integrates cultural and societal discussions specific to the Inuit population. As the largest aligned English-Inuktitut corpus, it provides a crucial comparative basis for understanding bias in the context of underrepresented languages.</w:t>
      </w:r>
    </w:p>
    <w:p w14:paraId="6DE2EB51" w14:textId="127DA979" w:rsidR="00F26A99" w:rsidRPr="00F26A99" w:rsidRDefault="00F26A99" w:rsidP="00766026">
      <w:pPr>
        <w:spacing w:line="276" w:lineRule="auto"/>
        <w:rPr>
          <w:rFonts w:ascii="Times New Roman" w:hAnsi="Times New Roman" w:cs="Times New Roman"/>
        </w:rPr>
      </w:pPr>
      <w:r w:rsidRPr="00F26A99">
        <w:rPr>
          <w:rFonts w:ascii="Times New Roman" w:hAnsi="Times New Roman" w:cs="Times New Roman"/>
          <w:i/>
          <w:iCs/>
          <w:lang w:val="en-CA"/>
        </w:rPr>
        <w:lastRenderedPageBreak/>
        <w:t>Justification for Joint Use:</w:t>
      </w:r>
      <w:r w:rsidR="00973CF1" w:rsidRPr="00973CF1">
        <w:rPr>
          <w:rFonts w:ascii="Times New Roman" w:hAnsi="Times New Roman" w:cs="Times New Roman"/>
          <w:lang w:val="en-CA"/>
        </w:rPr>
        <w:t xml:space="preserve"> </w:t>
      </w:r>
      <w:r w:rsidRPr="00F26A99">
        <w:rPr>
          <w:rFonts w:ascii="Times New Roman" w:hAnsi="Times New Roman" w:cs="Times New Roman"/>
          <w:lang w:val="en-CA"/>
        </w:rPr>
        <w:t>These two datasets were chosen due to their shared legislative context and high-quality, authoritative nature, allowing for a fair comparison of language usage and bias representation. By leveraging the Canadian Hansard for English and the Nunavut Hansard for Inuktitut, we can directly analyze bias transfer from an overrepresented language to an underrepresented one within the same domain of political discourse.</w:t>
      </w:r>
    </w:p>
    <w:p w14:paraId="356A8194" w14:textId="46BD1BFE" w:rsidR="00F26A99" w:rsidRPr="00F26A99" w:rsidRDefault="00F26A99" w:rsidP="00766026">
      <w:pPr>
        <w:spacing w:line="276" w:lineRule="auto"/>
        <w:rPr>
          <w:rFonts w:ascii="Times New Roman" w:hAnsi="Times New Roman" w:cs="Times New Roman"/>
          <w:i/>
          <w:iCs/>
          <w:lang w:val="en-CA"/>
        </w:rPr>
      </w:pPr>
      <w:r w:rsidRPr="00F26A99">
        <w:rPr>
          <w:rFonts w:ascii="Times New Roman" w:hAnsi="Times New Roman" w:cs="Times New Roman"/>
          <w:i/>
          <w:iCs/>
          <w:lang w:val="en-CA"/>
        </w:rPr>
        <w:t>Temporal Alignment:</w:t>
      </w:r>
      <w:r w:rsidRPr="00F26A99">
        <w:rPr>
          <w:rFonts w:ascii="Times New Roman" w:hAnsi="Times New Roman" w:cs="Times New Roman"/>
          <w:lang w:val="en-CA"/>
        </w:rPr>
        <w:t xml:space="preserve"> To ensure that we are comparing equivalent cultural and political states, we will align data samples from identical time spans within both corpora. This approach eliminates potential critiques related to temporal discrepancies that could arise from comparing different historical periods, ensuring a robust analysis of cross-linguistic bias at specific epochs.</w:t>
      </w:r>
    </w:p>
    <w:p w14:paraId="51F9EE0B" w14:textId="24BC7F27" w:rsidR="00F26A99" w:rsidRPr="00F26A99" w:rsidRDefault="00F26A99" w:rsidP="00F26A99">
      <w:pPr>
        <w:spacing w:line="276" w:lineRule="auto"/>
        <w:rPr>
          <w:rFonts w:ascii="Times New Roman" w:hAnsi="Times New Roman" w:cs="Times New Roman"/>
          <w:i/>
          <w:iCs/>
          <w:lang w:val="en-CA"/>
        </w:rPr>
      </w:pPr>
      <w:r w:rsidRPr="00F26A99">
        <w:rPr>
          <w:rFonts w:ascii="Times New Roman" w:hAnsi="Times New Roman" w:cs="Times New Roman"/>
          <w:i/>
          <w:iCs/>
          <w:lang w:val="en-CA"/>
        </w:rPr>
        <w:t>Model Training:</w:t>
      </w:r>
    </w:p>
    <w:p w14:paraId="0E1C97CD" w14:textId="77777777" w:rsidR="00F26A99" w:rsidRPr="00F26A99" w:rsidRDefault="00F26A99" w:rsidP="00973CF1">
      <w:pPr>
        <w:spacing w:line="276" w:lineRule="auto"/>
        <w:ind w:left="708"/>
        <w:rPr>
          <w:rFonts w:ascii="Times New Roman" w:hAnsi="Times New Roman" w:cs="Times New Roman"/>
          <w:lang w:val="en-CA"/>
        </w:rPr>
      </w:pPr>
      <w:r w:rsidRPr="00F26A99">
        <w:rPr>
          <w:rFonts w:ascii="Times New Roman" w:hAnsi="Times New Roman" w:cs="Times New Roman"/>
          <w:lang w:val="en-CA"/>
        </w:rPr>
        <w:t>Model 1: Trained exclusively on the Canadian Hansard, serving as a baseline to capture biases inherent in the English-language parliamentary discussions.</w:t>
      </w:r>
    </w:p>
    <w:p w14:paraId="79F8443F" w14:textId="77777777" w:rsidR="00F26A99" w:rsidRPr="00F26A99" w:rsidRDefault="00F26A99" w:rsidP="00973CF1">
      <w:pPr>
        <w:spacing w:line="276" w:lineRule="auto"/>
        <w:ind w:left="708"/>
        <w:rPr>
          <w:rFonts w:ascii="Times New Roman" w:hAnsi="Times New Roman" w:cs="Times New Roman"/>
          <w:lang w:val="en-CA"/>
        </w:rPr>
      </w:pPr>
      <w:r w:rsidRPr="00F26A99">
        <w:rPr>
          <w:rFonts w:ascii="Times New Roman" w:hAnsi="Times New Roman" w:cs="Times New Roman"/>
          <w:lang w:val="en-CA"/>
        </w:rPr>
        <w:t>Model 2: Trained solely on the Nunavut Hansard, providing insights into the independent representation of Inuktitut without external linguistic influence.</w:t>
      </w:r>
    </w:p>
    <w:p w14:paraId="445F2E9B" w14:textId="390EC2D5" w:rsidR="00F26A99" w:rsidRPr="00F26A99" w:rsidRDefault="00F26A99" w:rsidP="00973CF1">
      <w:pPr>
        <w:spacing w:line="276" w:lineRule="auto"/>
        <w:ind w:left="708"/>
        <w:rPr>
          <w:rFonts w:ascii="Times New Roman" w:hAnsi="Times New Roman" w:cs="Times New Roman"/>
          <w:lang w:val="en-CA"/>
        </w:rPr>
      </w:pPr>
      <w:r w:rsidRPr="00F26A99">
        <w:rPr>
          <w:rFonts w:ascii="Times New Roman" w:hAnsi="Times New Roman" w:cs="Times New Roman"/>
          <w:lang w:val="en-CA"/>
        </w:rPr>
        <w:t>Model 3: A multilingual model trained on a combined dataset with an overrepresentation of English (e.g., 80% Canadian Hansard) and an underrepresentation of Inuktitut (e.g., 20% Nunavut Hansard). This model simulates real-world training conditions in multilingual settings where dominant languages influence the representations of less-represented ones.</w:t>
      </w:r>
      <w:r w:rsidR="00935373">
        <w:rPr>
          <w:rFonts w:ascii="Times New Roman" w:hAnsi="Times New Roman" w:cs="Times New Roman"/>
          <w:lang w:val="en-CA"/>
        </w:rPr>
        <w:br/>
      </w:r>
    </w:p>
    <w:p w14:paraId="4F29B877" w14:textId="7CE917F9" w:rsidR="00766026" w:rsidRPr="0038225E" w:rsidRDefault="00F26A99" w:rsidP="00766026">
      <w:pPr>
        <w:spacing w:line="276" w:lineRule="auto"/>
        <w:rPr>
          <w:rFonts w:ascii="Times New Roman" w:hAnsi="Times New Roman" w:cs="Times New Roman"/>
          <w:lang w:val="en-CA"/>
        </w:rPr>
      </w:pPr>
      <w:r w:rsidRPr="00F26A99">
        <w:rPr>
          <w:rFonts w:ascii="Times New Roman" w:hAnsi="Times New Roman" w:cs="Times New Roman"/>
          <w:i/>
          <w:iCs/>
          <w:lang w:val="en-CA"/>
        </w:rPr>
        <w:t>Technical Implementation:</w:t>
      </w:r>
      <w:r w:rsidR="00973CF1" w:rsidRPr="00973CF1">
        <w:rPr>
          <w:rFonts w:ascii="Times New Roman" w:hAnsi="Times New Roman" w:cs="Times New Roman"/>
          <w:lang w:val="en-CA"/>
        </w:rPr>
        <w:t xml:space="preserve"> </w:t>
      </w:r>
      <w:r w:rsidRPr="00F26A99">
        <w:rPr>
          <w:rFonts w:ascii="Times New Roman" w:hAnsi="Times New Roman" w:cs="Times New Roman"/>
          <w:lang w:val="en-CA"/>
        </w:rPr>
        <w:t xml:space="preserve">We will use a consistent transformer architecture with identical hyperparameters across models to ensure comparability. Training will be performed on </w:t>
      </w:r>
      <w:proofErr w:type="spellStart"/>
      <w:r w:rsidRPr="00F26A99">
        <w:rPr>
          <w:rFonts w:ascii="Times New Roman" w:hAnsi="Times New Roman" w:cs="Times New Roman"/>
          <w:lang w:val="en-CA"/>
        </w:rPr>
        <w:t>Colab</w:t>
      </w:r>
      <w:proofErr w:type="spellEnd"/>
      <w:r w:rsidRPr="00F26A99">
        <w:rPr>
          <w:rFonts w:ascii="Times New Roman" w:hAnsi="Times New Roman" w:cs="Times New Roman"/>
          <w:lang w:val="en-CA"/>
        </w:rPr>
        <w:t xml:space="preserve"> Pro for computational feasibility.</w:t>
      </w:r>
      <w:r w:rsidR="0038225E">
        <w:rPr>
          <w:rFonts w:ascii="Times New Roman" w:hAnsi="Times New Roman" w:cs="Times New Roman"/>
          <w:lang w:val="en-CA"/>
        </w:rPr>
        <w:br/>
      </w:r>
    </w:p>
    <w:p w14:paraId="00C330C1" w14:textId="77777777" w:rsidR="00973CF1" w:rsidRPr="00973CF1" w:rsidRDefault="00F26A99" w:rsidP="00766026">
      <w:pPr>
        <w:spacing w:line="276" w:lineRule="auto"/>
        <w:rPr>
          <w:rFonts w:ascii="Times New Roman" w:hAnsi="Times New Roman" w:cs="Times New Roman"/>
          <w:i/>
          <w:iCs/>
          <w:lang w:val="en-CA"/>
        </w:rPr>
      </w:pPr>
      <w:r w:rsidRPr="00F26A99">
        <w:rPr>
          <w:rFonts w:ascii="Times New Roman" w:hAnsi="Times New Roman" w:cs="Times New Roman"/>
          <w:i/>
          <w:iCs/>
          <w:lang w:val="en-CA"/>
        </w:rPr>
        <w:t>Embedding Space Analysis:</w:t>
      </w:r>
      <w:r w:rsidR="00973CF1" w:rsidRPr="00973CF1">
        <w:rPr>
          <w:rFonts w:ascii="Times New Roman" w:hAnsi="Times New Roman" w:cs="Times New Roman"/>
          <w:i/>
          <w:iCs/>
          <w:lang w:val="en-CA"/>
        </w:rPr>
        <w:t xml:space="preserve"> </w:t>
      </w:r>
    </w:p>
    <w:p w14:paraId="604B30EB" w14:textId="4A043EBC" w:rsidR="00F26A99" w:rsidRPr="00F26A99" w:rsidRDefault="00F26A99" w:rsidP="005201BA">
      <w:pPr>
        <w:spacing w:line="276" w:lineRule="auto"/>
        <w:ind w:left="708"/>
        <w:rPr>
          <w:rFonts w:ascii="Times New Roman" w:hAnsi="Times New Roman" w:cs="Times New Roman"/>
          <w:lang w:val="en-CA"/>
        </w:rPr>
      </w:pPr>
      <w:r w:rsidRPr="00F26A99">
        <w:rPr>
          <w:rFonts w:ascii="Times New Roman" w:hAnsi="Times New Roman" w:cs="Times New Roman"/>
          <w:lang w:val="en-CA"/>
        </w:rPr>
        <w:t>Extract embeddings for a curated set of culturally significant and potentially biased terms (e.g., “leader”</w:t>
      </w:r>
      <w:r w:rsidR="0038225E">
        <w:rPr>
          <w:rFonts w:ascii="Times New Roman" w:hAnsi="Times New Roman" w:cs="Times New Roman"/>
          <w:lang w:val="en-CA"/>
        </w:rPr>
        <w:t xml:space="preserve"> and </w:t>
      </w:r>
      <w:r w:rsidRPr="00F26A99">
        <w:rPr>
          <w:rFonts w:ascii="Times New Roman" w:hAnsi="Times New Roman" w:cs="Times New Roman"/>
          <w:lang w:val="en-CA"/>
        </w:rPr>
        <w:t>“doctor”) across all three models.</w:t>
      </w:r>
      <w:r w:rsidR="00973CF1" w:rsidRPr="00973CF1">
        <w:rPr>
          <w:rFonts w:ascii="Times New Roman" w:hAnsi="Times New Roman" w:cs="Times New Roman"/>
          <w:lang w:val="en-CA"/>
        </w:rPr>
        <w:t xml:space="preserve"> </w:t>
      </w:r>
      <w:r w:rsidR="005201BA">
        <w:rPr>
          <w:rFonts w:ascii="Times New Roman" w:hAnsi="Times New Roman" w:cs="Times New Roman"/>
          <w:lang w:val="en-CA"/>
        </w:rPr>
        <w:t>Additionally, u</w:t>
      </w:r>
      <w:r w:rsidRPr="00F26A99">
        <w:rPr>
          <w:rFonts w:ascii="Times New Roman" w:hAnsi="Times New Roman" w:cs="Times New Roman"/>
          <w:lang w:val="en-CA"/>
        </w:rPr>
        <w:t>se cosine similarity to measure the proximity between embeddings, assessing how associations shift between monolingual and multilingual models.</w:t>
      </w:r>
    </w:p>
    <w:p w14:paraId="3FA09AD6" w14:textId="77777777" w:rsidR="00F26A99" w:rsidRPr="00F26A99" w:rsidRDefault="00F26A99" w:rsidP="00766026">
      <w:pPr>
        <w:spacing w:line="276" w:lineRule="auto"/>
        <w:rPr>
          <w:rFonts w:ascii="Times New Roman" w:hAnsi="Times New Roman" w:cs="Times New Roman"/>
          <w:i/>
          <w:iCs/>
          <w:lang w:val="en-CA"/>
        </w:rPr>
      </w:pPr>
      <w:r w:rsidRPr="00F26A99">
        <w:rPr>
          <w:rFonts w:ascii="Times New Roman" w:hAnsi="Times New Roman" w:cs="Times New Roman"/>
          <w:i/>
          <w:iCs/>
          <w:lang w:val="en-CA"/>
        </w:rPr>
        <w:t>Dimensionality Reduction and Visualization:</w:t>
      </w:r>
    </w:p>
    <w:p w14:paraId="0F60DA10" w14:textId="77777777" w:rsidR="00F26A99" w:rsidRPr="00F26A99" w:rsidRDefault="00F26A99" w:rsidP="00973CF1">
      <w:pPr>
        <w:spacing w:line="276" w:lineRule="auto"/>
        <w:ind w:left="708"/>
        <w:rPr>
          <w:rFonts w:ascii="Times New Roman" w:hAnsi="Times New Roman" w:cs="Times New Roman"/>
          <w:lang w:val="en-CA"/>
        </w:rPr>
      </w:pPr>
      <w:r w:rsidRPr="00F26A99">
        <w:rPr>
          <w:rFonts w:ascii="Times New Roman" w:hAnsi="Times New Roman" w:cs="Times New Roman"/>
          <w:lang w:val="en-CA"/>
        </w:rPr>
        <w:t>Apply t-SNE and PCA to create visual representations of the embedding space, highlighting clustering patterns and semantic shifts indicative of bias transfer.</w:t>
      </w:r>
    </w:p>
    <w:p w14:paraId="119A54E2" w14:textId="77777777" w:rsidR="00F26A99" w:rsidRPr="00F26A99" w:rsidRDefault="00F26A99" w:rsidP="00766026">
      <w:pPr>
        <w:spacing w:line="276" w:lineRule="auto"/>
        <w:rPr>
          <w:rFonts w:ascii="Times New Roman" w:hAnsi="Times New Roman" w:cs="Times New Roman"/>
          <w:i/>
          <w:iCs/>
          <w:lang w:val="en-CA"/>
        </w:rPr>
      </w:pPr>
      <w:r w:rsidRPr="00F26A99">
        <w:rPr>
          <w:rFonts w:ascii="Times New Roman" w:hAnsi="Times New Roman" w:cs="Times New Roman"/>
          <w:i/>
          <w:iCs/>
          <w:lang w:val="en-CA"/>
        </w:rPr>
        <w:t>Bias Metrics:</w:t>
      </w:r>
    </w:p>
    <w:p w14:paraId="52FA3DFB" w14:textId="48A5F4B6" w:rsidR="00F26A99" w:rsidRPr="00F26A99" w:rsidRDefault="00F26A99" w:rsidP="00973CF1">
      <w:pPr>
        <w:spacing w:line="276" w:lineRule="auto"/>
        <w:ind w:left="708"/>
        <w:rPr>
          <w:rFonts w:ascii="Times New Roman" w:hAnsi="Times New Roman" w:cs="Times New Roman"/>
          <w:lang w:val="en-CA"/>
        </w:rPr>
      </w:pPr>
      <w:r w:rsidRPr="00F26A99">
        <w:rPr>
          <w:rFonts w:ascii="Times New Roman" w:hAnsi="Times New Roman" w:cs="Times New Roman"/>
          <w:lang w:val="en-CA"/>
        </w:rPr>
        <w:t>Implement WEAT (Word Embedding Association Test) to quantify biases associated with gender, profession, and cultural roles in the embedding space</w:t>
      </w:r>
      <w:r w:rsidR="00CA502B">
        <w:rPr>
          <w:rFonts w:ascii="Times New Roman" w:hAnsi="Times New Roman" w:cs="Times New Roman"/>
          <w:lang w:val="en-CA"/>
        </w:rPr>
        <w:t>. Additionally</w:t>
      </w:r>
      <w:r w:rsidR="007D2B42">
        <w:rPr>
          <w:rFonts w:ascii="Times New Roman" w:hAnsi="Times New Roman" w:cs="Times New Roman"/>
          <w:lang w:val="en-CA"/>
        </w:rPr>
        <w:t>,</w:t>
      </w:r>
      <w:r w:rsidR="00CA502B">
        <w:rPr>
          <w:rFonts w:ascii="Times New Roman" w:hAnsi="Times New Roman" w:cs="Times New Roman"/>
          <w:lang w:val="en-CA"/>
        </w:rPr>
        <w:t xml:space="preserve"> u</w:t>
      </w:r>
      <w:r w:rsidRPr="00F26A99">
        <w:rPr>
          <w:rFonts w:ascii="Times New Roman" w:hAnsi="Times New Roman" w:cs="Times New Roman"/>
          <w:lang w:val="en-CA"/>
        </w:rPr>
        <w:t>se cosine and Euclidean distance metrics to evaluate how the representation of terms shifts between the Canadian Hansard and the Nunavut Hansard, identifying bias transfer in the multilingual model.</w:t>
      </w:r>
    </w:p>
    <w:p w14:paraId="62423B57" w14:textId="7F5C7CD9" w:rsidR="00F26A99" w:rsidRPr="00F26A99" w:rsidRDefault="00F26A99" w:rsidP="00766026">
      <w:pPr>
        <w:spacing w:line="276" w:lineRule="auto"/>
        <w:rPr>
          <w:rFonts w:ascii="Times New Roman" w:hAnsi="Times New Roman" w:cs="Times New Roman"/>
          <w:i/>
          <w:iCs/>
        </w:rPr>
      </w:pPr>
      <w:r w:rsidRPr="00F26A99">
        <w:rPr>
          <w:rFonts w:ascii="Times New Roman" w:hAnsi="Times New Roman" w:cs="Times New Roman"/>
          <w:i/>
          <w:iCs/>
        </w:rPr>
        <w:lastRenderedPageBreak/>
        <w:t>Cross-</w:t>
      </w:r>
      <w:proofErr w:type="spellStart"/>
      <w:r w:rsidRPr="00F26A99">
        <w:rPr>
          <w:rFonts w:ascii="Times New Roman" w:hAnsi="Times New Roman" w:cs="Times New Roman"/>
          <w:i/>
          <w:iCs/>
        </w:rPr>
        <w:t>Language</w:t>
      </w:r>
      <w:proofErr w:type="spellEnd"/>
      <w:r w:rsidRPr="00F26A99">
        <w:rPr>
          <w:rFonts w:ascii="Times New Roman" w:hAnsi="Times New Roman" w:cs="Times New Roman"/>
          <w:i/>
          <w:iCs/>
        </w:rPr>
        <w:t xml:space="preserve"> </w:t>
      </w:r>
      <w:proofErr w:type="spellStart"/>
      <w:r w:rsidRPr="00F26A99">
        <w:rPr>
          <w:rFonts w:ascii="Times New Roman" w:hAnsi="Times New Roman" w:cs="Times New Roman"/>
          <w:i/>
          <w:iCs/>
        </w:rPr>
        <w:t>Evaluations</w:t>
      </w:r>
      <w:proofErr w:type="spellEnd"/>
      <w:r w:rsidRPr="00F26A99">
        <w:rPr>
          <w:rFonts w:ascii="Times New Roman" w:hAnsi="Times New Roman" w:cs="Times New Roman"/>
          <w:i/>
          <w:iCs/>
        </w:rPr>
        <w:t>:</w:t>
      </w:r>
    </w:p>
    <w:p w14:paraId="21EB748A" w14:textId="77777777" w:rsidR="00F26A99" w:rsidRPr="00F26A99" w:rsidRDefault="00F26A99" w:rsidP="00973CF1">
      <w:pPr>
        <w:spacing w:line="276" w:lineRule="auto"/>
        <w:ind w:left="708"/>
        <w:rPr>
          <w:rFonts w:ascii="Times New Roman" w:hAnsi="Times New Roman" w:cs="Times New Roman"/>
          <w:lang w:val="en-CA"/>
        </w:rPr>
      </w:pPr>
      <w:r w:rsidRPr="00F26A99">
        <w:rPr>
          <w:rFonts w:ascii="Times New Roman" w:hAnsi="Times New Roman" w:cs="Times New Roman"/>
          <w:lang w:val="en-CA"/>
        </w:rPr>
        <w:t>Compare how culturally specific terms in the Nunavut Hansard model maintain their positions or shift in the multilingual model, assessing whether they align more closely with the English-biased terms.</w:t>
      </w:r>
    </w:p>
    <w:p w14:paraId="60E2963E" w14:textId="77777777" w:rsidR="00F26A99" w:rsidRPr="00F26A99" w:rsidRDefault="00F26A99" w:rsidP="00973CF1">
      <w:pPr>
        <w:spacing w:line="276" w:lineRule="auto"/>
        <w:ind w:left="708"/>
        <w:rPr>
          <w:rFonts w:ascii="Times New Roman" w:hAnsi="Times New Roman" w:cs="Times New Roman"/>
          <w:lang w:val="en-CA"/>
        </w:rPr>
      </w:pPr>
      <w:r w:rsidRPr="00F26A99">
        <w:rPr>
          <w:rFonts w:ascii="Times New Roman" w:hAnsi="Times New Roman" w:cs="Times New Roman"/>
          <w:lang w:val="en-CA"/>
        </w:rPr>
        <w:t>Analyze semantic shifts to determine if Western-centric or gendered biases in the English corpus influence Inuktitut representations.</w:t>
      </w:r>
    </w:p>
    <w:p w14:paraId="6FAAA6A1" w14:textId="77777777" w:rsidR="00F26A99" w:rsidRPr="00F26A99" w:rsidRDefault="00F26A99" w:rsidP="00F26A99">
      <w:pPr>
        <w:spacing w:line="276" w:lineRule="auto"/>
        <w:rPr>
          <w:rFonts w:ascii="Times New Roman" w:hAnsi="Times New Roman" w:cs="Times New Roman"/>
          <w:i/>
          <w:iCs/>
        </w:rPr>
      </w:pPr>
      <w:r w:rsidRPr="00F26A99">
        <w:rPr>
          <w:rFonts w:ascii="Times New Roman" w:hAnsi="Times New Roman" w:cs="Times New Roman"/>
          <w:i/>
          <w:iCs/>
        </w:rPr>
        <w:t xml:space="preserve">Tools and </w:t>
      </w:r>
      <w:proofErr w:type="spellStart"/>
      <w:r w:rsidRPr="00F26A99">
        <w:rPr>
          <w:rFonts w:ascii="Times New Roman" w:hAnsi="Times New Roman" w:cs="Times New Roman"/>
          <w:i/>
          <w:iCs/>
        </w:rPr>
        <w:t>Frameworks</w:t>
      </w:r>
      <w:proofErr w:type="spellEnd"/>
      <w:r w:rsidRPr="00F26A99">
        <w:rPr>
          <w:rFonts w:ascii="Times New Roman" w:hAnsi="Times New Roman" w:cs="Times New Roman"/>
          <w:i/>
          <w:iCs/>
        </w:rPr>
        <w:t>:</w:t>
      </w:r>
    </w:p>
    <w:p w14:paraId="00C77417" w14:textId="77777777" w:rsidR="00F26A99" w:rsidRPr="00F26A99" w:rsidRDefault="00F26A99" w:rsidP="00973CF1">
      <w:pPr>
        <w:spacing w:line="276" w:lineRule="auto"/>
        <w:ind w:left="708"/>
        <w:rPr>
          <w:rFonts w:ascii="Times New Roman" w:hAnsi="Times New Roman" w:cs="Times New Roman"/>
          <w:lang w:val="en-CA"/>
        </w:rPr>
      </w:pPr>
      <w:r w:rsidRPr="00F26A99">
        <w:rPr>
          <w:rFonts w:ascii="Times New Roman" w:hAnsi="Times New Roman" w:cs="Times New Roman"/>
          <w:lang w:val="en-CA"/>
        </w:rPr>
        <w:t xml:space="preserve">Implement training and analysis using </w:t>
      </w:r>
      <w:proofErr w:type="spellStart"/>
      <w:r w:rsidRPr="00F26A99">
        <w:rPr>
          <w:rFonts w:ascii="Times New Roman" w:hAnsi="Times New Roman" w:cs="Times New Roman"/>
          <w:lang w:val="en-CA"/>
        </w:rPr>
        <w:t>PyTorch</w:t>
      </w:r>
      <w:proofErr w:type="spellEnd"/>
      <w:r w:rsidRPr="00F26A99">
        <w:rPr>
          <w:rFonts w:ascii="Times New Roman" w:hAnsi="Times New Roman" w:cs="Times New Roman"/>
          <w:lang w:val="en-CA"/>
        </w:rPr>
        <w:t xml:space="preserve"> or TensorFlow for the transformer models, with Hugging Face’s Transformers library for training and embedding extraction.</w:t>
      </w:r>
    </w:p>
    <w:p w14:paraId="7EBD44BC" w14:textId="77777777" w:rsidR="00F26A99" w:rsidRPr="00F26A99" w:rsidRDefault="00F26A99" w:rsidP="00973CF1">
      <w:pPr>
        <w:spacing w:line="276" w:lineRule="auto"/>
        <w:ind w:left="708"/>
        <w:rPr>
          <w:rFonts w:ascii="Times New Roman" w:hAnsi="Times New Roman" w:cs="Times New Roman"/>
          <w:lang w:val="en-CA"/>
        </w:rPr>
      </w:pPr>
      <w:r w:rsidRPr="00F26A99">
        <w:rPr>
          <w:rFonts w:ascii="Times New Roman" w:hAnsi="Times New Roman" w:cs="Times New Roman"/>
          <w:lang w:val="en-CA"/>
        </w:rPr>
        <w:t>Use Scikit-learn for dimensionality reduction and matplotlib/Seaborn for visualizations.</w:t>
      </w:r>
    </w:p>
    <w:p w14:paraId="601F7CC2" w14:textId="79EF772F" w:rsidR="00973CF1" w:rsidRDefault="00973CF1" w:rsidP="00F26A99">
      <w:pPr>
        <w:spacing w:line="276" w:lineRule="auto"/>
        <w:rPr>
          <w:rFonts w:ascii="Times New Roman" w:hAnsi="Times New Roman" w:cs="Times New Roman"/>
          <w:lang w:val="en-CA"/>
        </w:rPr>
      </w:pPr>
      <w:r>
        <w:rPr>
          <w:rFonts w:ascii="Times New Roman" w:hAnsi="Times New Roman" w:cs="Times New Roman"/>
          <w:b/>
          <w:bCs/>
          <w:lang w:val="en-CA"/>
        </w:rPr>
        <w:br/>
      </w:r>
      <w:r w:rsidR="00766026">
        <w:rPr>
          <w:rFonts w:ascii="Times New Roman" w:hAnsi="Times New Roman" w:cs="Times New Roman"/>
          <w:b/>
          <w:bCs/>
          <w:lang w:val="en-CA"/>
        </w:rPr>
        <w:br/>
      </w:r>
      <w:r w:rsidR="00F26A99" w:rsidRPr="00F26A99">
        <w:rPr>
          <w:rFonts w:ascii="Times New Roman" w:hAnsi="Times New Roman" w:cs="Times New Roman"/>
          <w:b/>
          <w:bCs/>
          <w:lang w:val="en-CA"/>
        </w:rPr>
        <w:t>Expected Results</w:t>
      </w:r>
      <w:r w:rsidR="00F26A99" w:rsidRPr="00F26A99">
        <w:rPr>
          <w:rFonts w:ascii="Times New Roman" w:hAnsi="Times New Roman" w:cs="Times New Roman"/>
          <w:lang w:val="en-CA"/>
        </w:rPr>
        <w:t xml:space="preserve">: </w:t>
      </w:r>
    </w:p>
    <w:p w14:paraId="3E02CAD9" w14:textId="7F36C2C2" w:rsidR="00F26A99" w:rsidRPr="00F26A99" w:rsidRDefault="00F26A99" w:rsidP="00F26A99">
      <w:pPr>
        <w:spacing w:line="276" w:lineRule="auto"/>
        <w:rPr>
          <w:rFonts w:ascii="Times New Roman" w:hAnsi="Times New Roman" w:cs="Times New Roman"/>
          <w:lang w:val="en-CA"/>
        </w:rPr>
      </w:pPr>
      <w:r w:rsidRPr="00F26A99">
        <w:rPr>
          <w:rFonts w:ascii="Times New Roman" w:hAnsi="Times New Roman" w:cs="Times New Roman"/>
          <w:lang w:val="en-CA"/>
        </w:rPr>
        <w:t>We anticipate identifying measurable bias transfer from English to Inuktitut, reflected in shifts within the embedding space of the multilingual model. Words and phrases</w:t>
      </w:r>
      <w:r w:rsidR="0038225E">
        <w:rPr>
          <w:rFonts w:ascii="Times New Roman" w:hAnsi="Times New Roman" w:cs="Times New Roman"/>
          <w:lang w:val="en-CA"/>
        </w:rPr>
        <w:t xml:space="preserve"> originally</w:t>
      </w:r>
      <w:r w:rsidRPr="00F26A99">
        <w:rPr>
          <w:rFonts w:ascii="Times New Roman" w:hAnsi="Times New Roman" w:cs="Times New Roman"/>
          <w:lang w:val="en-CA"/>
        </w:rPr>
        <w:t xml:space="preserve"> in Inuktitut may show altered associations that align more closely with biases seen in the English corpus. This project aims to illuminate how training data composition impacts bias propagation and representation fairness in low-resource languages.</w:t>
      </w:r>
      <w:r w:rsidR="00973CF1">
        <w:rPr>
          <w:rFonts w:ascii="Times New Roman" w:hAnsi="Times New Roman" w:cs="Times New Roman"/>
          <w:lang w:val="en-CA"/>
        </w:rPr>
        <w:br/>
      </w:r>
    </w:p>
    <w:p w14:paraId="6EB400AE" w14:textId="77777777" w:rsidR="00973CF1" w:rsidRDefault="00F26A99" w:rsidP="00F26A99">
      <w:pPr>
        <w:spacing w:line="276" w:lineRule="auto"/>
        <w:rPr>
          <w:rFonts w:ascii="Times New Roman" w:hAnsi="Times New Roman" w:cs="Times New Roman"/>
          <w:lang w:val="en-CA"/>
        </w:rPr>
      </w:pPr>
      <w:r w:rsidRPr="00F26A99">
        <w:rPr>
          <w:rFonts w:ascii="Times New Roman" w:hAnsi="Times New Roman" w:cs="Times New Roman"/>
          <w:b/>
          <w:bCs/>
          <w:lang w:val="en-CA"/>
        </w:rPr>
        <w:t>Discussion and Conclusion</w:t>
      </w:r>
      <w:r w:rsidRPr="00F26A99">
        <w:rPr>
          <w:rFonts w:ascii="Times New Roman" w:hAnsi="Times New Roman" w:cs="Times New Roman"/>
          <w:lang w:val="en-CA"/>
        </w:rPr>
        <w:t xml:space="preserve">: </w:t>
      </w:r>
    </w:p>
    <w:p w14:paraId="0C2CB117" w14:textId="56CC431F" w:rsidR="00F26A99" w:rsidRPr="00F26A99" w:rsidRDefault="00F26A99" w:rsidP="00F26A99">
      <w:pPr>
        <w:spacing w:line="276" w:lineRule="auto"/>
        <w:rPr>
          <w:rFonts w:ascii="Times New Roman" w:hAnsi="Times New Roman" w:cs="Times New Roman"/>
          <w:lang w:val="en-CA"/>
        </w:rPr>
      </w:pPr>
      <w:r w:rsidRPr="00F26A99">
        <w:rPr>
          <w:rFonts w:ascii="Times New Roman" w:hAnsi="Times New Roman" w:cs="Times New Roman"/>
          <w:lang w:val="en-CA"/>
        </w:rPr>
        <w:t>The study will provide insights into cross-lingual representation and potential bias transfer in multilingual models. This analysis will shed light on broader societal impacts, illustrating how biases inherent in dominant languages can influence the digital representation of underrepresented cultures. The findings could serve as a basis for developing more equitable language models and informing future strategies for training multilingual systems that respect linguistic and cultural diversity.</w:t>
      </w:r>
      <w:r w:rsidR="00973CF1">
        <w:rPr>
          <w:rFonts w:ascii="Times New Roman" w:hAnsi="Times New Roman" w:cs="Times New Roman"/>
          <w:lang w:val="en-CA"/>
        </w:rPr>
        <w:br/>
      </w:r>
    </w:p>
    <w:p w14:paraId="129770BA" w14:textId="77777777" w:rsidR="00973CF1" w:rsidRPr="00973CF1" w:rsidRDefault="00F26A99" w:rsidP="00F26A99">
      <w:pPr>
        <w:spacing w:line="276" w:lineRule="auto"/>
        <w:rPr>
          <w:rFonts w:ascii="Times New Roman" w:hAnsi="Times New Roman" w:cs="Times New Roman"/>
          <w:lang w:val="en-CA"/>
        </w:rPr>
      </w:pPr>
      <w:r w:rsidRPr="00F26A99">
        <w:rPr>
          <w:rFonts w:ascii="Times New Roman" w:hAnsi="Times New Roman" w:cs="Times New Roman"/>
          <w:b/>
          <w:bCs/>
          <w:lang w:val="en-CA"/>
        </w:rPr>
        <w:t>Statement of Contributions</w:t>
      </w:r>
      <w:r w:rsidRPr="00F26A99">
        <w:rPr>
          <w:rFonts w:ascii="Times New Roman" w:hAnsi="Times New Roman" w:cs="Times New Roman"/>
          <w:lang w:val="en-CA"/>
        </w:rPr>
        <w:t xml:space="preserve">: </w:t>
      </w:r>
    </w:p>
    <w:p w14:paraId="3FEB6235" w14:textId="0A8B06FB" w:rsidR="00E40EA9" w:rsidRPr="00973CF1" w:rsidRDefault="00F26A99" w:rsidP="00F26A99">
      <w:pPr>
        <w:spacing w:line="276" w:lineRule="auto"/>
        <w:rPr>
          <w:rFonts w:ascii="Times New Roman" w:hAnsi="Times New Roman" w:cs="Times New Roman"/>
          <w:lang w:val="en-CA"/>
        </w:rPr>
      </w:pPr>
      <w:r w:rsidRPr="00F26A99">
        <w:rPr>
          <w:rFonts w:ascii="Times New Roman" w:hAnsi="Times New Roman" w:cs="Times New Roman"/>
          <w:lang w:val="en-CA"/>
        </w:rPr>
        <w:t>This paper and project are led by Yanis Bencheikh, with collaborators Jessica Ojo and Abdullah Saad. Each team member will actively contribute to data preprocessing, model training, embedding analysis, and report writing. Specific responsibilities will be equitably distributed to ensure shared ownership and comprehensive participation in all aspects of the project.</w:t>
      </w:r>
    </w:p>
    <w:sectPr w:rsidR="00E40EA9" w:rsidRPr="00973CF1">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6F398" w14:textId="77777777" w:rsidR="003E647F" w:rsidRDefault="003E647F" w:rsidP="005901E7">
      <w:pPr>
        <w:spacing w:after="0" w:line="240" w:lineRule="auto"/>
      </w:pPr>
      <w:r>
        <w:separator/>
      </w:r>
    </w:p>
  </w:endnote>
  <w:endnote w:type="continuationSeparator" w:id="0">
    <w:p w14:paraId="39E6F498" w14:textId="77777777" w:rsidR="003E647F" w:rsidRDefault="003E647F" w:rsidP="00590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E50D6" w14:textId="77777777" w:rsidR="003E647F" w:rsidRDefault="003E647F" w:rsidP="005901E7">
      <w:pPr>
        <w:spacing w:after="0" w:line="240" w:lineRule="auto"/>
      </w:pPr>
      <w:r>
        <w:separator/>
      </w:r>
    </w:p>
  </w:footnote>
  <w:footnote w:type="continuationSeparator" w:id="0">
    <w:p w14:paraId="7EAD39C9" w14:textId="77777777" w:rsidR="003E647F" w:rsidRDefault="003E647F" w:rsidP="00590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82B3D" w14:textId="77777777" w:rsidR="005901E7" w:rsidRDefault="005901E7">
    <w:pPr>
      <w:pStyle w:val="En-tte"/>
      <w:rPr>
        <w:lang w:val="en-CA"/>
      </w:rPr>
    </w:pPr>
  </w:p>
  <w:p w14:paraId="742E4C65" w14:textId="3B2B7179" w:rsidR="005901E7" w:rsidRPr="005901E7" w:rsidRDefault="005901E7">
    <w:pPr>
      <w:pStyle w:val="En-tte"/>
      <w:rPr>
        <w:lang w:val="en-CA"/>
      </w:rPr>
    </w:pPr>
    <w:r>
      <w:rPr>
        <w:lang w:val="en-CA"/>
      </w:rPr>
      <w:tab/>
    </w:r>
    <w:r w:rsidRPr="005901E7">
      <w:rPr>
        <w:rFonts w:ascii="Times New Roman" w:hAnsi="Times New Roman" w:cs="Times New Roman"/>
        <w:b/>
        <w:bCs/>
        <w:lang w:val="en-CA"/>
      </w:rPr>
      <w:t>COMP550 Final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7381E"/>
    <w:multiLevelType w:val="multilevel"/>
    <w:tmpl w:val="2EE4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0022F"/>
    <w:multiLevelType w:val="multilevel"/>
    <w:tmpl w:val="0414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96721"/>
    <w:multiLevelType w:val="multilevel"/>
    <w:tmpl w:val="64A47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C0804"/>
    <w:multiLevelType w:val="multilevel"/>
    <w:tmpl w:val="5302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557D2"/>
    <w:multiLevelType w:val="multilevel"/>
    <w:tmpl w:val="AF9A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07927"/>
    <w:multiLevelType w:val="multilevel"/>
    <w:tmpl w:val="2D64C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20315">
    <w:abstractNumId w:val="2"/>
  </w:num>
  <w:num w:numId="2" w16cid:durableId="329140720">
    <w:abstractNumId w:val="4"/>
  </w:num>
  <w:num w:numId="3" w16cid:durableId="81073524">
    <w:abstractNumId w:val="3"/>
  </w:num>
  <w:num w:numId="4" w16cid:durableId="521817374">
    <w:abstractNumId w:val="1"/>
  </w:num>
  <w:num w:numId="5" w16cid:durableId="1804498106">
    <w:abstractNumId w:val="0"/>
  </w:num>
  <w:num w:numId="6" w16cid:durableId="2894392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E7"/>
    <w:rsid w:val="000D35D7"/>
    <w:rsid w:val="00100399"/>
    <w:rsid w:val="0038225E"/>
    <w:rsid w:val="003D1207"/>
    <w:rsid w:val="003E647F"/>
    <w:rsid w:val="004122F0"/>
    <w:rsid w:val="005201BA"/>
    <w:rsid w:val="005536AD"/>
    <w:rsid w:val="005901E7"/>
    <w:rsid w:val="006023E8"/>
    <w:rsid w:val="00766026"/>
    <w:rsid w:val="007D2B42"/>
    <w:rsid w:val="00935373"/>
    <w:rsid w:val="00973CF1"/>
    <w:rsid w:val="00C723A1"/>
    <w:rsid w:val="00CA502B"/>
    <w:rsid w:val="00E40EA9"/>
    <w:rsid w:val="00F26A9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1212"/>
  <w15:chartTrackingRefBased/>
  <w15:docId w15:val="{B32CAC3D-2A2E-40AA-8111-AF60A47E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90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90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901E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901E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901E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901E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901E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901E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901E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01E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901E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901E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901E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901E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901E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901E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901E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901E7"/>
    <w:rPr>
      <w:rFonts w:eastAsiaTheme="majorEastAsia" w:cstheme="majorBidi"/>
      <w:color w:val="272727" w:themeColor="text1" w:themeTint="D8"/>
    </w:rPr>
  </w:style>
  <w:style w:type="paragraph" w:styleId="Titre">
    <w:name w:val="Title"/>
    <w:basedOn w:val="Normal"/>
    <w:next w:val="Normal"/>
    <w:link w:val="TitreCar"/>
    <w:uiPriority w:val="10"/>
    <w:qFormat/>
    <w:rsid w:val="00590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01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901E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901E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901E7"/>
    <w:pPr>
      <w:spacing w:before="160"/>
      <w:jc w:val="center"/>
    </w:pPr>
    <w:rPr>
      <w:i/>
      <w:iCs/>
      <w:color w:val="404040" w:themeColor="text1" w:themeTint="BF"/>
    </w:rPr>
  </w:style>
  <w:style w:type="character" w:customStyle="1" w:styleId="CitationCar">
    <w:name w:val="Citation Car"/>
    <w:basedOn w:val="Policepardfaut"/>
    <w:link w:val="Citation"/>
    <w:uiPriority w:val="29"/>
    <w:rsid w:val="005901E7"/>
    <w:rPr>
      <w:i/>
      <w:iCs/>
      <w:color w:val="404040" w:themeColor="text1" w:themeTint="BF"/>
    </w:rPr>
  </w:style>
  <w:style w:type="paragraph" w:styleId="Paragraphedeliste">
    <w:name w:val="List Paragraph"/>
    <w:basedOn w:val="Normal"/>
    <w:uiPriority w:val="34"/>
    <w:qFormat/>
    <w:rsid w:val="005901E7"/>
    <w:pPr>
      <w:ind w:left="720"/>
      <w:contextualSpacing/>
    </w:pPr>
  </w:style>
  <w:style w:type="character" w:styleId="Accentuationintense">
    <w:name w:val="Intense Emphasis"/>
    <w:basedOn w:val="Policepardfaut"/>
    <w:uiPriority w:val="21"/>
    <w:qFormat/>
    <w:rsid w:val="005901E7"/>
    <w:rPr>
      <w:i/>
      <w:iCs/>
      <w:color w:val="0F4761" w:themeColor="accent1" w:themeShade="BF"/>
    </w:rPr>
  </w:style>
  <w:style w:type="paragraph" w:styleId="Citationintense">
    <w:name w:val="Intense Quote"/>
    <w:basedOn w:val="Normal"/>
    <w:next w:val="Normal"/>
    <w:link w:val="CitationintenseCar"/>
    <w:uiPriority w:val="30"/>
    <w:qFormat/>
    <w:rsid w:val="00590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901E7"/>
    <w:rPr>
      <w:i/>
      <w:iCs/>
      <w:color w:val="0F4761" w:themeColor="accent1" w:themeShade="BF"/>
    </w:rPr>
  </w:style>
  <w:style w:type="character" w:styleId="Rfrenceintense">
    <w:name w:val="Intense Reference"/>
    <w:basedOn w:val="Policepardfaut"/>
    <w:uiPriority w:val="32"/>
    <w:qFormat/>
    <w:rsid w:val="005901E7"/>
    <w:rPr>
      <w:b/>
      <w:bCs/>
      <w:smallCaps/>
      <w:color w:val="0F4761" w:themeColor="accent1" w:themeShade="BF"/>
      <w:spacing w:val="5"/>
    </w:rPr>
  </w:style>
  <w:style w:type="paragraph" w:styleId="En-tte">
    <w:name w:val="header"/>
    <w:basedOn w:val="Normal"/>
    <w:link w:val="En-tteCar"/>
    <w:uiPriority w:val="99"/>
    <w:unhideWhenUsed/>
    <w:rsid w:val="005901E7"/>
    <w:pPr>
      <w:tabs>
        <w:tab w:val="center" w:pos="4320"/>
        <w:tab w:val="right" w:pos="8640"/>
      </w:tabs>
      <w:spacing w:after="0" w:line="240" w:lineRule="auto"/>
    </w:pPr>
  </w:style>
  <w:style w:type="character" w:customStyle="1" w:styleId="En-tteCar">
    <w:name w:val="En-tête Car"/>
    <w:basedOn w:val="Policepardfaut"/>
    <w:link w:val="En-tte"/>
    <w:uiPriority w:val="99"/>
    <w:rsid w:val="005901E7"/>
  </w:style>
  <w:style w:type="paragraph" w:styleId="Pieddepage">
    <w:name w:val="footer"/>
    <w:basedOn w:val="Normal"/>
    <w:link w:val="PieddepageCar"/>
    <w:uiPriority w:val="99"/>
    <w:unhideWhenUsed/>
    <w:rsid w:val="005901E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90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6457">
      <w:bodyDiv w:val="1"/>
      <w:marLeft w:val="0"/>
      <w:marRight w:val="0"/>
      <w:marTop w:val="0"/>
      <w:marBottom w:val="0"/>
      <w:divBdr>
        <w:top w:val="none" w:sz="0" w:space="0" w:color="auto"/>
        <w:left w:val="none" w:sz="0" w:space="0" w:color="auto"/>
        <w:bottom w:val="none" w:sz="0" w:space="0" w:color="auto"/>
        <w:right w:val="none" w:sz="0" w:space="0" w:color="auto"/>
      </w:divBdr>
    </w:div>
    <w:div w:id="1033850929">
      <w:bodyDiv w:val="1"/>
      <w:marLeft w:val="0"/>
      <w:marRight w:val="0"/>
      <w:marTop w:val="0"/>
      <w:marBottom w:val="0"/>
      <w:divBdr>
        <w:top w:val="none" w:sz="0" w:space="0" w:color="auto"/>
        <w:left w:val="none" w:sz="0" w:space="0" w:color="auto"/>
        <w:bottom w:val="none" w:sz="0" w:space="0" w:color="auto"/>
        <w:right w:val="none" w:sz="0" w:space="0" w:color="auto"/>
      </w:divBdr>
    </w:div>
    <w:div w:id="1194146361">
      <w:bodyDiv w:val="1"/>
      <w:marLeft w:val="0"/>
      <w:marRight w:val="0"/>
      <w:marTop w:val="0"/>
      <w:marBottom w:val="0"/>
      <w:divBdr>
        <w:top w:val="none" w:sz="0" w:space="0" w:color="auto"/>
        <w:left w:val="none" w:sz="0" w:space="0" w:color="auto"/>
        <w:bottom w:val="none" w:sz="0" w:space="0" w:color="auto"/>
        <w:right w:val="none" w:sz="0" w:space="0" w:color="auto"/>
      </w:divBdr>
    </w:div>
    <w:div w:id="1343051718">
      <w:bodyDiv w:val="1"/>
      <w:marLeft w:val="0"/>
      <w:marRight w:val="0"/>
      <w:marTop w:val="0"/>
      <w:marBottom w:val="0"/>
      <w:divBdr>
        <w:top w:val="none" w:sz="0" w:space="0" w:color="auto"/>
        <w:left w:val="none" w:sz="0" w:space="0" w:color="auto"/>
        <w:bottom w:val="none" w:sz="0" w:space="0" w:color="auto"/>
        <w:right w:val="none" w:sz="0" w:space="0" w:color="auto"/>
      </w:divBdr>
    </w:div>
    <w:div w:id="1665665727">
      <w:bodyDiv w:val="1"/>
      <w:marLeft w:val="0"/>
      <w:marRight w:val="0"/>
      <w:marTop w:val="0"/>
      <w:marBottom w:val="0"/>
      <w:divBdr>
        <w:top w:val="none" w:sz="0" w:space="0" w:color="auto"/>
        <w:left w:val="none" w:sz="0" w:space="0" w:color="auto"/>
        <w:bottom w:val="none" w:sz="0" w:space="0" w:color="auto"/>
        <w:right w:val="none" w:sz="0" w:space="0" w:color="auto"/>
      </w:divBdr>
    </w:div>
    <w:div w:id="211498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1203</Words>
  <Characters>6621</Characters>
  <Application>Microsoft Office Word</Application>
  <DocSecurity>0</DocSecurity>
  <Lines>55</Lines>
  <Paragraphs>15</Paragraphs>
  <ScaleCrop>false</ScaleCrop>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Bencheikh</dc:creator>
  <cp:keywords/>
  <dc:description/>
  <cp:lastModifiedBy>Yanis Bencheikh</cp:lastModifiedBy>
  <cp:revision>14</cp:revision>
  <cp:lastPrinted>2024-11-04T18:17:00Z</cp:lastPrinted>
  <dcterms:created xsi:type="dcterms:W3CDTF">2024-11-04T18:14:00Z</dcterms:created>
  <dcterms:modified xsi:type="dcterms:W3CDTF">2024-11-04T18:46:00Z</dcterms:modified>
</cp:coreProperties>
</file>