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rFonts w:ascii="Arial" w:hAnsi="Arial" w:eastAsia="Arial"/>
          <w:b/>
          <w:sz w:val="40"/>
        </w:rPr>
        <w:t>بحث تمهيدي: الموانئ في سلطنة عُمان والتحول الرقمي وإدارة حركة الشاحنات</w:t>
      </w:r>
    </w:p>
    <w:p>
      <w:pPr>
        <w:jc w:val="center"/>
        <w:bidi/>
      </w:pPr>
      <w:r>
        <w:rPr>
          <w:rFonts w:ascii="Arial" w:hAnsi="Arial" w:eastAsia="Arial"/>
          <w:b w:val="0"/>
          <w:sz w:val="26"/>
        </w:rPr>
        <w:t>وثيقة مرجعية للطالب التقني قبل تصميم منصة التنبؤ بازدحام الشاحنات</w:t>
      </w:r>
    </w:p>
    <w:p>
      <w:pPr>
        <w:jc w:val="center"/>
        <w:bidi/>
      </w:pPr>
      <w:r>
        <w:rPr>
          <w:rFonts w:ascii="Arial" w:hAnsi="Arial" w:eastAsia="Arial"/>
          <w:b w:val="0"/>
          <w:sz w:val="22"/>
        </w:rPr>
        <w:t>الغرض: فهم القطاع والأنظمة القائمة، وتحديد فرصة تطوير نموذج أولي (MVP) مبني على احتياج حقيقي.</w:t>
      </w:r>
    </w:p>
    <w:p/>
    <w:p>
      <w:pPr>
        <w:pStyle w:val="Heading1"/>
        <w:jc w:val="right"/>
        <w:bidi/>
      </w:pPr>
      <w:r>
        <w:rPr>
          <w:rFonts w:ascii="Arial" w:hAnsi="Arial" w:eastAsia="Arial"/>
        </w:rPr>
        <w:t>1. الملخص التنفيذي</w:t>
      </w:r>
    </w:p>
    <w:p>
      <w:pPr>
        <w:jc w:val="right"/>
        <w:bidi/>
      </w:pPr>
      <w:r>
        <w:rPr>
          <w:rFonts w:ascii="Arial" w:hAnsi="Arial" w:eastAsia="Arial"/>
          <w:b w:val="0"/>
        </w:rPr>
        <w:t>تُعد الموانئ جزءًا مهمًا من منظومة التجارة والنقل والخدمات اللوجستية في سلطنة عُمان. وتعمل السلطنة على تطوير الموانئ وربطها بالمناطق الحرة والجهات الجمركية وشركات الشحن والنقل، ضمن توجه أوسع نحو التحول الرقمي ورفع كفاءة حركة البضائع.</w:t>
      </w:r>
    </w:p>
    <w:p>
      <w:pPr>
        <w:jc w:val="right"/>
        <w:bidi/>
      </w:pPr>
      <w:r>
        <w:rPr>
          <w:rFonts w:ascii="Arial" w:hAnsi="Arial" w:eastAsia="Arial"/>
          <w:b w:val="0"/>
        </w:rPr>
        <w:t>توجد بالفعل خدمات رقمية لتنظيم معاملات الشاحنات والمواعيد والبوابات. ومن الأمثلة الواضحة نظام مواعيد الشاحنات في ميناء صلالة (Truck Appointment System – TAS)، الذي يتيح إنشاء المواعيد وإلغاءها وتعديلها ومتابعة حالتها، كما يستخدم الميناء بوابات مؤتمتة وإجراءات تحقق للدخول.</w:t>
      </w:r>
    </w:p>
    <w:p>
      <w:pPr>
        <w:jc w:val="right"/>
        <w:bidi/>
      </w:pPr>
      <w:r>
        <w:rPr>
          <w:rFonts w:ascii="Arial" w:hAnsi="Arial" w:eastAsia="Arial"/>
          <w:b w:val="0"/>
        </w:rPr>
        <w:t>لذلك، لا ينبغي أن يكون هدف المشروع مجرد إنشاء نظام حجز آخر. الفرصة المقترحة هي اختبار طبقة دعم قرار ذكية تتوقع الازدحام عند البوابات، وتقدّر وقت الانتظار، وتقارن الخيارات المتاحة لتوصية السائق أو مشغل الأسطول بوقت وصول وبوابة مناسبة، ضمن المواعيد والقيود التشغيلية المعتمدة. ولا يمكن تأكيد أن هذه الوظائف غير موجودة في الأنظمة الداخلية للموانئ دون التحقق المباشر من الجهات المشغلة.</w:t>
      </w:r>
    </w:p>
    <w:p>
      <w:pPr>
        <w:pStyle w:val="Heading1"/>
        <w:jc w:val="right"/>
        <w:bidi/>
      </w:pPr>
      <w:r>
        <w:rPr>
          <w:rFonts w:ascii="Arial" w:hAnsi="Arial" w:eastAsia="Arial"/>
        </w:rPr>
        <w:t>2. لمحة عن الموانئ والقطاع اللوجستي في عُمان</w:t>
      </w:r>
    </w:p>
    <w:p>
      <w:pPr>
        <w:jc w:val="right"/>
        <w:bidi/>
      </w:pPr>
      <w:r>
        <w:rPr>
          <w:rFonts w:ascii="Arial" w:hAnsi="Arial" w:eastAsia="Arial"/>
          <w:b w:val="0"/>
        </w:rPr>
        <w:t>تشرف وزارة النقل والاتصالات وتقنية المعلومات على قطاع الموانئ ضمن جهود تطوير البنية الأساسية والخدمات اللوجستية وتعزيز دور عُمان كمركز إقليمي للتجارة والنقل. وتشمل المنظومة موانئ ومناطق حرة ومناطق اقتصادية وجهات تنظيمية وخدمات نقل متعددة.</w:t>
      </w:r>
    </w:p>
    <w:p>
      <w:pPr>
        <w:jc w:val="right"/>
        <w:bidi/>
      </w:pPr>
      <w:r>
        <w:rPr>
          <w:rFonts w:ascii="Arial" w:hAnsi="Arial" w:eastAsia="Arial"/>
          <w:b w:val="0"/>
        </w:rPr>
        <w:t>من الموانئ المهمة التي ينبغي التعرف عليها عند دراسة القطاع:</w:t>
      </w:r>
    </w:p>
    <w:p>
      <w:pPr>
        <w:jc w:val="right"/>
        <w:bidi/>
      </w:pPr>
      <w:r>
        <w:rPr>
          <w:rFonts w:ascii="Arial" w:hAnsi="Arial" w:eastAsia="Arial"/>
          <w:b w:val="0"/>
        </w:rPr>
        <w:t>• ميناء صلالة: ميناء رئيسي للحاويات والبضائع العامة، وتديره منظومة تشغيلية تتضمن خدمات رقمية للعملاء ومواعيد للشاحنات.</w:t>
      </w:r>
    </w:p>
    <w:p>
      <w:pPr>
        <w:jc w:val="right"/>
        <w:bidi/>
      </w:pPr>
      <w:r>
        <w:rPr>
          <w:rFonts w:ascii="Arial" w:hAnsi="Arial" w:eastAsia="Arial"/>
          <w:b w:val="0"/>
        </w:rPr>
        <w:t>• ميناء صحار والمنطقة الحرة: مركز صناعي ولوجستي مهم يرتبط بالأنشطة الصناعية والتجارية وسلاسل الإمداد.</w:t>
      </w:r>
    </w:p>
    <w:p>
      <w:pPr>
        <w:jc w:val="right"/>
        <w:bidi/>
      </w:pPr>
      <w:r>
        <w:rPr>
          <w:rFonts w:ascii="Arial" w:hAnsi="Arial" w:eastAsia="Arial"/>
          <w:b w:val="0"/>
        </w:rPr>
        <w:t>• ميناء الدقم: جزء من تطوير المنطقة الاقتصادية الخاصة بالدقم، ويخدم خطط التنمية الصناعية واللوجستية.</w:t>
      </w:r>
    </w:p>
    <w:p>
      <w:pPr>
        <w:jc w:val="right"/>
        <w:bidi/>
      </w:pPr>
      <w:r>
        <w:rPr>
          <w:rFonts w:ascii="Arial" w:hAnsi="Arial" w:eastAsia="Arial"/>
          <w:b w:val="0"/>
        </w:rPr>
        <w:t>• ميناء السلطان قابوس وموانئ أخرى: لها أدوار مختلفة بحسب طبيعة النشاط والموقع والخدمات المقدمة.</w:t>
      </w:r>
    </w:p>
    <w:p>
      <w:pPr>
        <w:pStyle w:val="Heading1"/>
        <w:jc w:val="right"/>
        <w:bidi/>
      </w:pPr>
      <w:r>
        <w:rPr>
          <w:rFonts w:ascii="Arial" w:hAnsi="Arial" w:eastAsia="Arial"/>
        </w:rPr>
        <w:t>3. أنظمة رقمية قائمة يجب دراستها قبل التصميم</w:t>
      </w:r>
    </w:p>
    <w:p>
      <w:pPr>
        <w:pStyle w:val="Heading2"/>
        <w:jc w:val="right"/>
        <w:bidi/>
      </w:pPr>
      <w:r>
        <w:rPr>
          <w:rFonts w:ascii="Arial" w:hAnsi="Arial" w:eastAsia="Arial"/>
        </w:rPr>
        <w:t>أ. نظام مواعيد الشاحنات في ميناء صلالة (TAS)</w:t>
      </w:r>
    </w:p>
    <w:p>
      <w:pPr>
        <w:jc w:val="right"/>
        <w:bidi/>
      </w:pPr>
      <w:r>
        <w:rPr>
          <w:rFonts w:ascii="Arial" w:hAnsi="Arial" w:eastAsia="Arial"/>
          <w:b w:val="0"/>
        </w:rPr>
        <w:t>توضح صفحة APM Terminals الخاصة بميناء صلالة أن نظام مواعيد الشاحنات يتيح إنشاء المواعيد وإلغاءها وتحديثها عبر الإنترنت ومتابعة حالة المواعيد. ويعرض الدليل أسئلة وإرشادات عن المواعيد والفترات الزمنية والإجراءات المطلوبة قبل وصول الشاحنة.</w:t>
      </w:r>
    </w:p>
    <w:p>
      <w:pPr>
        <w:jc w:val="right"/>
        <w:bidi/>
      </w:pPr>
      <w:r>
        <w:rPr>
          <w:rFonts w:ascii="Arial" w:hAnsi="Arial" w:eastAsia="Arial"/>
          <w:b w:val="0"/>
        </w:rPr>
        <w:t>لماذا يهم المشروع؟ لأنه يثبت أن تنظيم المواعيد الرقمية موجود بالفعل، ولذلك ينبغي أن يركز النموذج المقترح على قيمة إضافية واضحة مثل التنبؤ بالازدحام المتوقع، وتقدير الانتظار، وتقديم توصيات مدعومة بالبيانات، لا مجرد حجز الموعد.</w:t>
      </w:r>
    </w:p>
    <w:p>
      <w:pPr>
        <w:pStyle w:val="Heading2"/>
        <w:jc w:val="right"/>
        <w:bidi/>
      </w:pPr>
      <w:r>
        <w:rPr>
          <w:rFonts w:ascii="Arial" w:hAnsi="Arial" w:eastAsia="Arial"/>
        </w:rPr>
        <w:t>ب. بوابات الدخول والخروج المؤتمتة في ميناء صلالة</w:t>
      </w:r>
    </w:p>
    <w:p>
      <w:pPr>
        <w:jc w:val="right"/>
        <w:bidi/>
      </w:pPr>
      <w:r>
        <w:rPr>
          <w:rFonts w:ascii="Arial" w:hAnsi="Arial" w:eastAsia="Arial"/>
          <w:b w:val="0"/>
        </w:rPr>
        <w:t>أصدر ميناء صلالة إشعارًا بشأن تطبيق الأتمتة على بوابات الدخول والخروج ابتداءً من 14 أغسطس 2024. وتوضح التعليمات أهمية وجود تصريح دخول ساري، وموعد مسبق مؤكد عبر TAS، واستيفاء المتطلبات المرتبطة بالمعاملات الجمركية، ثم اتباع المسار المحدد عبر أنظمة القراءة الإلكترونية.</w:t>
      </w:r>
    </w:p>
    <w:p>
      <w:pPr>
        <w:jc w:val="right"/>
        <w:bidi/>
      </w:pPr>
      <w:r>
        <w:rPr>
          <w:rFonts w:ascii="Arial" w:hAnsi="Arial" w:eastAsia="Arial"/>
          <w:b w:val="0"/>
        </w:rPr>
        <w:t>الدلالة التقنية: يجب أن تراعي أي توصية بالبوابة أو الوقت قواعد الدخول الفعلية، والتصاريح، ونوع المعاملة، وسعة البوابة، ولا يجوز أن توصي المنصة بمسار أو بوابة غير مسموح بها.</w:t>
      </w:r>
    </w:p>
    <w:p>
      <w:pPr>
        <w:pStyle w:val="Heading2"/>
        <w:jc w:val="right"/>
        <w:bidi/>
      </w:pPr>
      <w:r>
        <w:rPr>
          <w:rFonts w:ascii="Arial" w:hAnsi="Arial" w:eastAsia="Arial"/>
        </w:rPr>
        <w:t>ج. نظام المجتمع الوطني للموانئ العُمانية (NPCS)</w:t>
      </w:r>
    </w:p>
    <w:p>
      <w:pPr>
        <w:jc w:val="right"/>
        <w:bidi/>
      </w:pPr>
      <w:r>
        <w:rPr>
          <w:rFonts w:ascii="Arial" w:hAnsi="Arial" w:eastAsia="Arial"/>
          <w:b w:val="0"/>
        </w:rPr>
        <w:t>تصف المنصة الوطنية نفسها بأنها نافذة رقمية موحدة تربط الموانئ والمطارات والمنافذ والمناطق الحرة والجهات ذات الصلة، بهدف دعم التعاون وتبادل المعلومات وتسهيل حركة البضائع وتقليل الإجراءات الورقية.</w:t>
      </w:r>
    </w:p>
    <w:p>
      <w:pPr>
        <w:jc w:val="right"/>
        <w:bidi/>
      </w:pPr>
      <w:r>
        <w:rPr>
          <w:rFonts w:ascii="Arial" w:hAnsi="Arial" w:eastAsia="Arial"/>
          <w:b w:val="0"/>
        </w:rPr>
        <w:t>الدلالة التقنية: من الأفضل التفكير في المشروع كحل مكمل يمكن أن يتكامل مستقبلًا مع الأنظمة القائمة، لا كنظام بديل يفترض أنه سيستبدل أنظمة الميناء أو يحصل على بياناتها تلقائيًا.</w:t>
      </w:r>
    </w:p>
    <w:p>
      <w:pPr>
        <w:pStyle w:val="Heading1"/>
        <w:jc w:val="right"/>
        <w:bidi/>
      </w:pPr>
      <w:r>
        <w:rPr>
          <w:rFonts w:ascii="Arial" w:hAnsi="Arial" w:eastAsia="Arial"/>
        </w:rPr>
        <w:t>4. المشكلة التشغيلية التي يمكن أن يعالجها المشروع</w:t>
      </w:r>
    </w:p>
    <w:p>
      <w:pPr>
        <w:jc w:val="right"/>
        <w:bidi/>
      </w:pPr>
      <w:r>
        <w:rPr>
          <w:rFonts w:ascii="Arial" w:hAnsi="Arial" w:eastAsia="Arial"/>
          <w:b w:val="0"/>
        </w:rPr>
        <w:t>حتى مع وجود المواعيد الرقمية، قد تتأثر حركة الشاحنات بتغيرات التشغيل: وصول عدد كبير من الشاحنات في فترة متقاربة، اختلاف وقت إنجاز المعاملة، تأخر تجهيز الحاوية أو المستندات، اختلاف سعة الممرات والبوابات، أو تغير ظروف النقل خارج الميناء. ويجب التحقق من مدى حدوث هذه المشكلات مع مشغل ميناء أو شركات نقل قبل اعتبارها حقائق خاصة بميناء معين.</w:t>
      </w:r>
    </w:p>
    <w:p>
      <w:pPr>
        <w:jc w:val="right"/>
        <w:bidi/>
      </w:pPr>
      <w:r>
        <w:rPr>
          <w:rFonts w:ascii="Arial" w:hAnsi="Arial" w:eastAsia="Arial"/>
          <w:b w:val="0"/>
        </w:rPr>
        <w:t>السؤال الذي يحاول المشروع الإجابة عنه: بناءً على البيانات المتاحة الآن والأنماط السابقة، ما مستوى الازدحام المتوقع خلال الفترة القادمة؟ وما الخيارات المسموح بها التي قد تقلل وقت انتظار الشاحنة؟</w:t>
      </w:r>
    </w:p>
    <w:p>
      <w:pPr>
        <w:pStyle w:val="Heading1"/>
        <w:jc w:val="right"/>
        <w:bidi/>
      </w:pPr>
      <w:r>
        <w:rPr>
          <w:rFonts w:ascii="Arial" w:hAnsi="Arial" w:eastAsia="Arial"/>
        </w:rPr>
        <w:t>5. الفكرة المقترحة للمنصة</w:t>
      </w:r>
    </w:p>
    <w:p>
      <w:pPr>
        <w:jc w:val="right"/>
        <w:bidi/>
      </w:pPr>
      <w:r>
        <w:rPr>
          <w:rFonts w:ascii="Arial" w:hAnsi="Arial" w:eastAsia="Arial"/>
          <w:b w:val="0"/>
        </w:rPr>
        <w:t>• جمع أو إدخال بيانات أساسية: عدد الشاحنات المنتظرة، وقت الوصول، نوع المعاملة، عدد البوابات المتاحة، معدل خدمة الشاحنات، والمواعيد المعتمدة.</w:t>
      </w:r>
    </w:p>
    <w:p>
      <w:pPr>
        <w:jc w:val="right"/>
        <w:bidi/>
      </w:pPr>
      <w:r>
        <w:rPr>
          <w:rFonts w:ascii="Arial" w:hAnsi="Arial" w:eastAsia="Arial"/>
          <w:b w:val="0"/>
        </w:rPr>
        <w:t>• تقدير مستوى الازدحام لكل فترة زمنية أو بوابة: منخفض، متوسط، مرتفع، مع إظهار أن النتيجة تقدير وليست حقيقة مؤكدة.</w:t>
      </w:r>
    </w:p>
    <w:p>
      <w:pPr>
        <w:jc w:val="right"/>
        <w:bidi/>
      </w:pPr>
      <w:r>
        <w:rPr>
          <w:rFonts w:ascii="Arial" w:hAnsi="Arial" w:eastAsia="Arial"/>
          <w:b w:val="0"/>
        </w:rPr>
        <w:t>• تقدير وقت الانتظار: باستخدام بيانات تاريخية إن توفرت؛ وفي النموذج التجريبي يمكن استخدام بيانات اصطناعية واضحة المصدر.</w:t>
      </w:r>
    </w:p>
    <w:p>
      <w:pPr>
        <w:jc w:val="right"/>
        <w:bidi/>
      </w:pPr>
      <w:r>
        <w:rPr>
          <w:rFonts w:ascii="Arial" w:hAnsi="Arial" w:eastAsia="Arial"/>
          <w:b w:val="0"/>
        </w:rPr>
        <w:t>• اقتراح وقت وصول مناسب ضمن نافذة الموعد المسموح بها، مع مراعاة ألا يؤدي تغيير الوقت إلى مخالفة متطلبات الميناء.</w:t>
      </w:r>
    </w:p>
    <w:p>
      <w:pPr>
        <w:jc w:val="right"/>
        <w:bidi/>
      </w:pPr>
      <w:r>
        <w:rPr>
          <w:rFonts w:ascii="Arial" w:hAnsi="Arial" w:eastAsia="Arial"/>
          <w:b w:val="0"/>
        </w:rPr>
        <w:t>• اقتراح بوابة بديلة فقط إذا كانت متاحة ومصرحًا بها لنوع الشاحنة أو المعاملة.</w:t>
      </w:r>
    </w:p>
    <w:p>
      <w:pPr>
        <w:jc w:val="right"/>
        <w:bidi/>
      </w:pPr>
      <w:r>
        <w:rPr>
          <w:rFonts w:ascii="Arial" w:hAnsi="Arial" w:eastAsia="Arial"/>
          <w:b w:val="0"/>
        </w:rPr>
        <w:t>• توضيح سبب التوصية: مثل انخفاض عدد الشاحنات المتوقع أو ارتفاع معدل الخدمة، بدل عرض توصية غامضة لا يمكن تفسيرها.</w:t>
      </w:r>
    </w:p>
    <w:p>
      <w:pPr>
        <w:pStyle w:val="Heading1"/>
        <w:jc w:val="right"/>
        <w:bidi/>
      </w:pPr>
      <w:r>
        <w:rPr>
          <w:rFonts w:ascii="Arial" w:hAnsi="Arial" w:eastAsia="Arial"/>
        </w:rPr>
        <w:t>6. ما المقصود بالذكاء الاصطناعي في هذا المشروع؟</w:t>
      </w:r>
    </w:p>
    <w:p>
      <w:pPr>
        <w:jc w:val="right"/>
        <w:bidi/>
      </w:pPr>
      <w:r>
        <w:rPr>
          <w:rFonts w:ascii="Arial" w:hAnsi="Arial" w:eastAsia="Arial"/>
          <w:b w:val="0"/>
        </w:rPr>
        <w:t>ليس كل مؤشر أو لوحة تحكم ذكاءً اصطناعيًا. يمكن أن يبدأ النموذج بحسابات تشغيلية بسيطة لتقدير الانتظار، ثم تتم مقارنة النتائج مع بيانات فعلية عند توفرها. وإذا توفرت بيانات تاريخية كافية وموسومة بصورة صحيحة، يمكن اختبار نموذج تعلم آلي للتنبؤ بعدد الشاحنات أو وقت الانتظار.</w:t>
      </w:r>
    </w:p>
    <w:p>
      <w:pPr>
        <w:jc w:val="right"/>
        <w:bidi/>
      </w:pPr>
      <w:r>
        <w:rPr>
          <w:rFonts w:ascii="Arial" w:hAnsi="Arial" w:eastAsia="Arial"/>
          <w:b w:val="0"/>
        </w:rPr>
        <w:t>ينبغي ألا يختار المطور خوارزمية معقدة لمجرد وصف المشروع بأنه AI. الأهم هو وجود مدخلات واضحة، وطريقة حساب قابلة للاختبار، ومقياس أداء، وشرح لحدود الدقة.</w:t>
      </w:r>
    </w:p>
    <w:p>
      <w:pPr>
        <w:jc w:val="right"/>
        <w:bidi/>
      </w:pPr>
      <w:r>
        <w:rPr>
          <w:rFonts w:ascii="Arial" w:hAnsi="Arial" w:eastAsia="Arial"/>
          <w:b w:val="0"/>
        </w:rPr>
        <w:t>مقاييس يمكن اختبارها: متوسط خطأ تقدير وقت الانتظار، ودقة تصنيف الازدحام إلى مستويات، ومقارنة وقت الانتظار المتوقع في سيناريوهات مختلفة. لا يجوز الادعاء بتحقيق نسبة دقة محددة قبل إجراء الاختبارات.</w:t>
      </w:r>
    </w:p>
    <w:p>
      <w:pPr>
        <w:pStyle w:val="Heading1"/>
        <w:jc w:val="right"/>
        <w:bidi/>
      </w:pPr>
      <w:r>
        <w:rPr>
          <w:rFonts w:ascii="Arial" w:hAnsi="Arial" w:eastAsia="Arial"/>
        </w:rPr>
        <w:t>7. نطاق MVP المقترح</w:t>
      </w:r>
    </w:p>
    <w:p>
      <w:pPr>
        <w:jc w:val="right"/>
        <w:bidi/>
      </w:pPr>
      <w:r>
        <w:rPr>
          <w:rFonts w:ascii="Arial" w:hAnsi="Arial" w:eastAsia="Arial"/>
          <w:b w:val="0"/>
        </w:rPr>
        <w:t>• واجهة لوحة تحكم تعرض البوابات وحالة الازدحام المقدّرة.</w:t>
      </w:r>
    </w:p>
    <w:p>
      <w:pPr>
        <w:jc w:val="right"/>
        <w:bidi/>
      </w:pPr>
      <w:r>
        <w:rPr>
          <w:rFonts w:ascii="Arial" w:hAnsi="Arial" w:eastAsia="Arial"/>
          <w:b w:val="0"/>
        </w:rPr>
        <w:t>• نموذج لإدخال بيانات الشاحنات والبوابات يدويًا أو تحميلها من ملف تجريبي.</w:t>
      </w:r>
    </w:p>
    <w:p>
      <w:pPr>
        <w:jc w:val="right"/>
        <w:bidi/>
      </w:pPr>
      <w:r>
        <w:rPr>
          <w:rFonts w:ascii="Arial" w:hAnsi="Arial" w:eastAsia="Arial"/>
          <w:b w:val="0"/>
        </w:rPr>
        <w:t>• حساب أو نموذج أولي لتقدير وقت الانتظار ومستوى الازدحام.</w:t>
      </w:r>
    </w:p>
    <w:p>
      <w:pPr>
        <w:jc w:val="right"/>
        <w:bidi/>
      </w:pPr>
      <w:r>
        <w:rPr>
          <w:rFonts w:ascii="Arial" w:hAnsi="Arial" w:eastAsia="Arial"/>
          <w:b w:val="0"/>
        </w:rPr>
        <w:t>• اقتراح بوابة ووقت بديلين ضمن القيود المحددة في بيانات النموذج.</w:t>
      </w:r>
    </w:p>
    <w:p>
      <w:pPr>
        <w:jc w:val="right"/>
        <w:bidi/>
      </w:pPr>
      <w:r>
        <w:rPr>
          <w:rFonts w:ascii="Arial" w:hAnsi="Arial" w:eastAsia="Arial"/>
          <w:b w:val="0"/>
        </w:rPr>
        <w:t>• صفحة تشرح سبب التوصية وتعرض البيانات التي بُنيت عليها.</w:t>
      </w:r>
    </w:p>
    <w:p>
      <w:pPr>
        <w:jc w:val="right"/>
        <w:bidi/>
      </w:pPr>
      <w:r>
        <w:rPr>
          <w:rFonts w:ascii="Arial" w:hAnsi="Arial" w:eastAsia="Arial"/>
          <w:b w:val="0"/>
        </w:rPr>
        <w:t>• سيناريوهات اختبار متعددة، مع توضيح أن البيانات تجريبية وليست بيانات تشغيل حقيقية للميناء.</w:t>
      </w:r>
    </w:p>
    <w:p>
      <w:pPr>
        <w:pStyle w:val="Heading1"/>
        <w:jc w:val="right"/>
        <w:bidi/>
      </w:pPr>
      <w:r>
        <w:rPr>
          <w:rFonts w:ascii="Arial" w:hAnsi="Arial" w:eastAsia="Arial"/>
        </w:rPr>
        <w:t>8. البيانات المطلوبة والتحديات</w:t>
      </w:r>
    </w:p>
    <w:p>
      <w:pPr>
        <w:jc w:val="right"/>
        <w:bidi/>
      </w:pPr>
      <w:r>
        <w:rPr>
          <w:rFonts w:ascii="Arial" w:hAnsi="Arial" w:eastAsia="Arial"/>
          <w:b w:val="0"/>
        </w:rPr>
        <w:t>لتحويل النموذج التجريبي إلى نظام قابل للاستخدام في ميناء حقيقي، قد يحتاج الفريق إلى بيانات مثل أوقات وصول الشاحنات ومغادرتها، وقت بدء وانتهاء الخدمة، عدد الشاحنات في الطابور، حالة البوابات، نوع المعاملة، سعة الممرات، المواعيد، وأي قيود تشغيلية. بعض هذه البيانات قد يكون تجاريًا أو حساسًا، ولا ينبغي افتراض إمكان الوصول إليه دون موافقة الجهة المختصة.</w:t>
      </w:r>
    </w:p>
    <w:p>
      <w:pPr>
        <w:jc w:val="right"/>
        <w:bidi/>
      </w:pPr>
      <w:r>
        <w:rPr>
          <w:rFonts w:ascii="Arial" w:hAnsi="Arial" w:eastAsia="Arial"/>
          <w:b w:val="0"/>
        </w:rPr>
        <w:t>إذا لم تتوفر بيانات حقيقية، يمكن بناء MVP ببيانات اصطناعية لتوضيح تدفق العمل، لكن يجب وسمها بوضوح وعدم تقديم نتائجها باعتبارها قياسات فعلية من ميناء عُماني.</w:t>
      </w:r>
    </w:p>
    <w:p>
      <w:pPr>
        <w:jc w:val="right"/>
        <w:bidi/>
      </w:pPr>
      <w:r>
        <w:rPr>
          <w:rFonts w:ascii="Arial" w:hAnsi="Arial" w:eastAsia="Arial"/>
          <w:b w:val="0"/>
        </w:rPr>
        <w:t>تحديات يجب مراعاتها: جودة البيانات، تأخر تحديثها، تغير الظروف التشغيلية، تكامل الأنظمة، أمن المعلومات، صلاحيات الوصول، موافقة مشغل الميناء، وتجنب توجيه الشاحنات إلى بوابات غير مناسبة أو زيادة الازدحام في منطقة أخرى.</w:t>
      </w:r>
    </w:p>
    <w:p>
      <w:pPr>
        <w:pStyle w:val="Heading1"/>
        <w:jc w:val="right"/>
        <w:bidi/>
      </w:pPr>
      <w:r>
        <w:rPr>
          <w:rFonts w:ascii="Arial" w:hAnsi="Arial" w:eastAsia="Arial"/>
        </w:rPr>
        <w:t>9. خطة عمل مقترحة للطالب التقني</w:t>
      </w:r>
    </w:p>
    <w:p>
      <w:pPr>
        <w:jc w:val="right"/>
        <w:bidi/>
      </w:pPr>
      <w:r>
        <w:rPr>
          <w:rFonts w:ascii="Arial" w:hAnsi="Arial" w:eastAsia="Arial"/>
          <w:b w:val="0"/>
        </w:rPr>
        <w:t>• المرحلة الأولى — البحث: قراءة المصادر الرسمية المذكورة أدناه وتلخيص الوظائف الموجودة بالفعل.</w:t>
      </w:r>
    </w:p>
    <w:p>
      <w:pPr>
        <w:jc w:val="right"/>
        <w:bidi/>
      </w:pPr>
      <w:r>
        <w:rPr>
          <w:rFonts w:ascii="Arial" w:hAnsi="Arial" w:eastAsia="Arial"/>
          <w:b w:val="0"/>
        </w:rPr>
        <w:t>• المرحلة الثانية — تعريف المشكلة: رسم رحلة الشاحنة من التخطيط للموعد حتى الخروج من البوابة، وتحديد نقاط الانتظار المحتملة.</w:t>
      </w:r>
    </w:p>
    <w:p>
      <w:pPr>
        <w:jc w:val="right"/>
        <w:bidi/>
      </w:pPr>
      <w:r>
        <w:rPr>
          <w:rFonts w:ascii="Arial" w:hAnsi="Arial" w:eastAsia="Arial"/>
          <w:b w:val="0"/>
        </w:rPr>
        <w:t>• المرحلة الثالثة — تحديد البيانات: وضع قائمة بالمدخلات المطلوبة، وما هو متاح وما يجب محاكاته.</w:t>
      </w:r>
    </w:p>
    <w:p>
      <w:pPr>
        <w:jc w:val="right"/>
        <w:bidi/>
      </w:pPr>
      <w:r>
        <w:rPr>
          <w:rFonts w:ascii="Arial" w:hAnsi="Arial" w:eastAsia="Arial"/>
          <w:b w:val="0"/>
        </w:rPr>
        <w:t>• المرحلة الرابعة — تصميم MVP: رسم الشاشات وتدفق المستخدم قبل البرمجة.</w:t>
      </w:r>
    </w:p>
    <w:p>
      <w:pPr>
        <w:jc w:val="right"/>
        <w:bidi/>
      </w:pPr>
      <w:r>
        <w:rPr>
          <w:rFonts w:ascii="Arial" w:hAnsi="Arial" w:eastAsia="Arial"/>
          <w:b w:val="0"/>
        </w:rPr>
        <w:t>• المرحلة الخامسة — بناء النموذج: تنفيذ الوظائف الأساسية فقط.</w:t>
      </w:r>
    </w:p>
    <w:p>
      <w:pPr>
        <w:jc w:val="right"/>
        <w:bidi/>
      </w:pPr>
      <w:r>
        <w:rPr>
          <w:rFonts w:ascii="Arial" w:hAnsi="Arial" w:eastAsia="Arial"/>
          <w:b w:val="0"/>
        </w:rPr>
        <w:t>• المرحلة السادسة — الاختبار: إنشاء سيناريوهات ازدحام مختلفة وقياس مدى منطقية التوصيات ودقتها.</w:t>
      </w:r>
    </w:p>
    <w:p>
      <w:pPr>
        <w:jc w:val="right"/>
        <w:bidi/>
      </w:pPr>
      <w:r>
        <w:rPr>
          <w:rFonts w:ascii="Arial" w:hAnsi="Arial" w:eastAsia="Arial"/>
          <w:b w:val="0"/>
        </w:rPr>
        <w:t>• المرحلة السابعة — التوثيق: تسجيل ما يعمل بالفعل، والافتراضات، والقيود، وما يحتاج إلى بيانات أو شراكة مع الميناء.</w:t>
      </w:r>
    </w:p>
    <w:p>
      <w:pPr>
        <w:pStyle w:val="Heading1"/>
        <w:jc w:val="right"/>
        <w:bidi/>
      </w:pPr>
      <w:r>
        <w:rPr>
          <w:rFonts w:ascii="Arial" w:hAnsi="Arial" w:eastAsia="Arial"/>
        </w:rPr>
        <w:t>10. أسئلة يجب الإجابة عنها قبل بدء التصميم</w:t>
      </w:r>
    </w:p>
    <w:p>
      <w:pPr>
        <w:jc w:val="right"/>
        <w:bidi/>
      </w:pPr>
      <w:r>
        <w:rPr>
          <w:rFonts w:ascii="Arial" w:hAnsi="Arial" w:eastAsia="Arial"/>
          <w:b w:val="0"/>
        </w:rPr>
        <w:t>• من هو المستخدم الأول: سائق الشاحنة، شركة النقل، أم مشغل الميناء؟</w:t>
      </w:r>
    </w:p>
    <w:p>
      <w:pPr>
        <w:jc w:val="right"/>
        <w:bidi/>
      </w:pPr>
      <w:r>
        <w:rPr>
          <w:rFonts w:ascii="Arial" w:hAnsi="Arial" w:eastAsia="Arial"/>
          <w:b w:val="0"/>
        </w:rPr>
        <w:t>• هل يركز النموذج على ميناء محدد أم يقدم تجربة عامة ببيانات افتراضية؟</w:t>
      </w:r>
    </w:p>
    <w:p>
      <w:pPr>
        <w:jc w:val="right"/>
        <w:bidi/>
      </w:pPr>
      <w:r>
        <w:rPr>
          <w:rFonts w:ascii="Arial" w:hAnsi="Arial" w:eastAsia="Arial"/>
          <w:b w:val="0"/>
        </w:rPr>
        <w:t>• ما القرار الذي ستساعد المنصة المستخدم على اتخاذه ولا يحصل عليه بسهولة من النظام الحالي؟</w:t>
      </w:r>
    </w:p>
    <w:p>
      <w:pPr>
        <w:jc w:val="right"/>
        <w:bidi/>
      </w:pPr>
      <w:r>
        <w:rPr>
          <w:rFonts w:ascii="Arial" w:hAnsi="Arial" w:eastAsia="Arial"/>
          <w:b w:val="0"/>
        </w:rPr>
        <w:t>• كيف ستعرف المنصة أن البوابة البديلة متاحة ومسموح بها؟</w:t>
      </w:r>
    </w:p>
    <w:p>
      <w:pPr>
        <w:jc w:val="right"/>
        <w:bidi/>
      </w:pPr>
      <w:r>
        <w:rPr>
          <w:rFonts w:ascii="Arial" w:hAnsi="Arial" w:eastAsia="Arial"/>
          <w:b w:val="0"/>
        </w:rPr>
        <w:t>• ما مصدر بيانات الازدحام، وما معدل تحديثها؟</w:t>
      </w:r>
    </w:p>
    <w:p>
      <w:pPr>
        <w:jc w:val="right"/>
        <w:bidi/>
      </w:pPr>
      <w:r>
        <w:rPr>
          <w:rFonts w:ascii="Arial" w:hAnsi="Arial" w:eastAsia="Arial"/>
          <w:b w:val="0"/>
        </w:rPr>
        <w:t>• كيف سنقيس نجاح النموذج بدل الاكتفاء بعرض واجهة جميلة؟</w:t>
      </w:r>
    </w:p>
    <w:p>
      <w:pPr>
        <w:jc w:val="right"/>
        <w:bidi/>
      </w:pPr>
      <w:r>
        <w:rPr>
          <w:rFonts w:ascii="Arial" w:hAnsi="Arial" w:eastAsia="Arial"/>
          <w:b w:val="0"/>
        </w:rPr>
        <w:t>• ما الذي يمكن إنجازه في وقت الهاكاثون، وما الذي يتطلب تعاونًا رسميًا؟</w:t>
      </w:r>
    </w:p>
    <w:p>
      <w:pPr>
        <w:pStyle w:val="Heading1"/>
        <w:jc w:val="right"/>
        <w:bidi/>
      </w:pPr>
      <w:r>
        <w:rPr>
          <w:rFonts w:ascii="Arial" w:hAnsi="Arial" w:eastAsia="Arial"/>
        </w:rPr>
        <w:t>11. مصادر للقراءة والتحقق</w:t>
      </w:r>
    </w:p>
    <w:p>
      <w:pPr>
        <w:jc w:val="right"/>
        <w:bidi/>
      </w:pPr>
      <w:r>
        <w:rPr>
          <w:rFonts w:ascii="Arial" w:hAnsi="Arial" w:eastAsia="Arial"/>
          <w:b/>
        </w:rPr>
        <w:t xml:space="preserve">وزارة النقل والاتصالات وتقنية المعلومات – قطاع الموانئ — </w:t>
      </w:r>
      <w:r>
        <w:rPr>
          <w:rFonts w:ascii="Arial" w:hAnsi="Arial" w:eastAsia="Arial"/>
        </w:rPr>
        <w:t>https://www.mtcit.gov.om/sectors?sector=ports</w:t>
        <w:br/>
        <w:t>خلفية رسمية عن قطاع الموانئ وتوجهات تطويره.</w:t>
      </w:r>
    </w:p>
    <w:p>
      <w:pPr>
        <w:jc w:val="right"/>
        <w:bidi/>
      </w:pPr>
      <w:r>
        <w:rPr>
          <w:rFonts w:ascii="Arial" w:hAnsi="Arial" w:eastAsia="Arial"/>
          <w:b/>
        </w:rPr>
        <w:t xml:space="preserve">نظام المجتمع الوطني للموانئ العُمانية NPCS — </w:t>
      </w:r>
      <w:r>
        <w:rPr>
          <w:rFonts w:ascii="Arial" w:hAnsi="Arial" w:eastAsia="Arial"/>
        </w:rPr>
        <w:t>https://www.omanports.om/</w:t>
        <w:br/>
        <w:t>شرح المنظومة الرقمية الوطنية وربط الجهات ذات العلاقة.</w:t>
      </w:r>
    </w:p>
    <w:p>
      <w:pPr>
        <w:jc w:val="right"/>
        <w:bidi/>
      </w:pPr>
      <w:r>
        <w:rPr>
          <w:rFonts w:ascii="Arial" w:hAnsi="Arial" w:eastAsia="Arial"/>
          <w:b/>
        </w:rPr>
        <w:t xml:space="preserve">APM Terminals – Truck Appointments في ميناء صلالة — </w:t>
      </w:r>
      <w:r>
        <w:rPr>
          <w:rFonts w:ascii="Arial" w:hAnsi="Arial" w:eastAsia="Arial"/>
        </w:rPr>
        <w:t>https://www.apmterminals.com/en/salalah/e-tools/truck-appointment-system</w:t>
        <w:br/>
        <w:t>وظائف نظام مواعيد الشاحنات وإرشادات الاستخدام.</w:t>
      </w:r>
    </w:p>
    <w:p>
      <w:pPr>
        <w:jc w:val="right"/>
        <w:bidi/>
      </w:pPr>
      <w:r>
        <w:rPr>
          <w:rFonts w:ascii="Arial" w:hAnsi="Arial" w:eastAsia="Arial"/>
          <w:b/>
        </w:rPr>
        <w:t xml:space="preserve">إشعار ميناء صلالة بشأن البوابات المؤتمتة (PDF) — </w:t>
      </w:r>
      <w:r>
        <w:rPr>
          <w:rFonts w:ascii="Arial" w:hAnsi="Arial" w:eastAsia="Arial"/>
        </w:rPr>
        <w:t>https://salalahport.com.om/uploads/9e96772be99044c32690c6d12623a3c9.pdf</w:t>
        <w:br/>
        <w:t>متطلبات الدخول والموعد المسبق والبوابات المؤتمتة.</w:t>
      </w:r>
    </w:p>
    <w:p>
      <w:pPr>
        <w:jc w:val="right"/>
        <w:bidi/>
      </w:pPr>
      <w:r>
        <w:rPr>
          <w:rFonts w:ascii="Arial" w:hAnsi="Arial" w:eastAsia="Arial"/>
          <w:b/>
        </w:rPr>
        <w:t xml:space="preserve">ميناء صلالة – بوابة العملاء والمساعدة — </w:t>
      </w:r>
      <w:r>
        <w:rPr>
          <w:rFonts w:ascii="Arial" w:hAnsi="Arial" w:eastAsia="Arial"/>
        </w:rPr>
        <w:t>https://customerportal.salalahport.com/Home/Help</w:t>
        <w:br/>
        <w:t>خدمات رقمية تشمل معاملات الشاحنات والحاويات وجداول السفن.</w:t>
      </w:r>
    </w:p>
    <w:p>
      <w:pPr>
        <w:jc w:val="right"/>
        <w:bidi/>
      </w:pPr>
      <w:r>
        <w:rPr>
          <w:rFonts w:ascii="Arial" w:hAnsi="Arial" w:eastAsia="Arial"/>
          <w:b/>
        </w:rPr>
        <w:t xml:space="preserve">ميناء صحار والمنطقة الحرة – الموقع الرسمي — </w:t>
      </w:r>
      <w:r>
        <w:rPr>
          <w:rFonts w:ascii="Arial" w:hAnsi="Arial" w:eastAsia="Arial"/>
        </w:rPr>
        <w:t>https://soharportandfreezone.om/ar/home-ar/</w:t>
        <w:br/>
        <w:t>معلومات عن ميناء صحار والمنطقة الحرة.</w:t>
      </w:r>
    </w:p>
    <w:p>
      <w:pPr>
        <w:jc w:val="right"/>
        <w:bidi/>
      </w:pPr>
      <w:r>
        <w:rPr>
          <w:rFonts w:ascii="Arial" w:hAnsi="Arial" w:eastAsia="Arial"/>
          <w:b/>
        </w:rPr>
        <w:t xml:space="preserve">بحث علمي: Harnessing AI to Unlock Logistics and Port Efficiency in the Sultanate of Oman (2026) — </w:t>
      </w:r>
      <w:r>
        <w:rPr>
          <w:rFonts w:ascii="Arial" w:hAnsi="Arial" w:eastAsia="Arial"/>
        </w:rPr>
        <w:t>https://www.mdpi.com/2076-3387/16/1/54</w:t>
        <w:br/>
        <w:t>بحث عن الذكاء الاصطناعي وكفاءة اللوجستيات والموانئ في عُمان.</w:t>
      </w:r>
    </w:p>
    <w:p>
      <w:pPr>
        <w:jc w:val="right"/>
        <w:bidi/>
      </w:pPr>
      <w:r>
        <w:rPr>
          <w:rFonts w:ascii="Arial" w:hAnsi="Arial" w:eastAsia="Arial"/>
          <w:b/>
        </w:rPr>
        <w:t xml:space="preserve">بحث علمي: Integration of machine learning and simulation for dynamic rescheduling in truck appointment systems (2023) — </w:t>
      </w:r>
      <w:r>
        <w:rPr>
          <w:rFonts w:ascii="Arial" w:hAnsi="Arial" w:eastAsia="Arial"/>
        </w:rPr>
        <w:t>https://www.sciencedirect.com/science/article/abs/pii/S1569190X23000254</w:t>
        <w:br/>
        <w:t>بحث تقني عن استخدام تعلم الآلة والمحاكاة لإعادة جدولة مواعيد الشاحنات.</w:t>
      </w:r>
    </w:p>
    <w:p>
      <w:pPr>
        <w:pStyle w:val="Heading1"/>
        <w:jc w:val="right"/>
        <w:bidi/>
      </w:pPr>
      <w:r>
        <w:rPr>
          <w:rFonts w:ascii="Arial" w:hAnsi="Arial" w:eastAsia="Arial"/>
        </w:rPr>
        <w:t>12. خلاصة وتوصية</w:t>
      </w:r>
    </w:p>
    <w:p>
      <w:pPr>
        <w:jc w:val="right"/>
        <w:bidi/>
      </w:pPr>
      <w:r>
        <w:rPr>
          <w:rFonts w:ascii="Arial" w:hAnsi="Arial" w:eastAsia="Arial"/>
          <w:b w:val="0"/>
        </w:rPr>
        <w:t>الهدف من البحث ليس إثبات أن جميع الموانئ تعاني من مشكلة محددة، ولا الادعاء بأن وظيفة معينة غير موجودة قطعًا. الهدف هو فهم ما هو منشور عن الأنظمة الحالية، ثم تحديد فرصة واضحة لاختبارها. وأفضل نقطة بداية هي دراسة نظام مواعيد الشاحنات والبوابات المؤتمتة في ميناء صلالة، ومقارنتها بالحل المقترح، ثم بناء MVP صغير يبرهن على قيمة التنبؤ ودعم القرار باستخدام بيانات تجريبية معلنة، قبل طلب أي تكامل أو بيانات تشغيلية من جهة ميناء.</w:t>
      </w:r>
    </w:p>
    <w:p>
      <w:pPr>
        <w:jc w:val="right"/>
        <w:bidi/>
      </w:pPr>
      <w:r>
        <w:rPr>
          <w:rFonts w:ascii="Arial" w:hAnsi="Arial" w:eastAsia="Arial"/>
          <w:b w:val="0"/>
        </w:rPr>
        <w:t>ملاحظة بحثية: تم إعداد هذه الوثيقة اعتمادًا على المصادر العامة المذكورة. قد تتغير الأنظمة والخدمات، وقد توجد وظائف داخلية غير موضحة للعامة؛ لذلك يجب تأكيد التفاصيل التشغيلية مع الجهات المشغلة قبل اتخاذ قرارات التصميم النهائية.</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