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865" w:rsidRDefault="00894F79">
      <w:pPr>
        <w:rPr>
          <w:sz w:val="36"/>
          <w:szCs w:val="36"/>
        </w:rPr>
      </w:pPr>
      <w:proofErr w:type="gramStart"/>
      <w:r>
        <w:rPr>
          <w:b/>
          <w:sz w:val="36"/>
          <w:szCs w:val="36"/>
        </w:rPr>
        <w:t>Name :</w:t>
      </w:r>
      <w:proofErr w:type="gramEnd"/>
      <w:r>
        <w:rPr>
          <w:b/>
          <w:sz w:val="36"/>
          <w:szCs w:val="36"/>
        </w:rPr>
        <w:t xml:space="preserve"> </w:t>
      </w:r>
      <w:proofErr w:type="spellStart"/>
      <w:r w:rsidRPr="00894F79">
        <w:rPr>
          <w:b/>
          <w:sz w:val="36"/>
          <w:szCs w:val="36"/>
        </w:rPr>
        <w:t>Asad</w:t>
      </w:r>
      <w:proofErr w:type="spellEnd"/>
      <w:r w:rsidRPr="00894F79">
        <w:rPr>
          <w:b/>
          <w:sz w:val="36"/>
          <w:szCs w:val="36"/>
        </w:rPr>
        <w:t xml:space="preserve"> </w:t>
      </w:r>
      <w:proofErr w:type="spellStart"/>
      <w:r w:rsidRPr="00894F79">
        <w:rPr>
          <w:b/>
          <w:sz w:val="36"/>
          <w:szCs w:val="36"/>
        </w:rPr>
        <w:t>Gulshair</w:t>
      </w:r>
      <w:proofErr w:type="spellEnd"/>
      <w:r w:rsidRPr="00894F79">
        <w:rPr>
          <w:b/>
          <w:sz w:val="36"/>
          <w:szCs w:val="36"/>
        </w:rPr>
        <w:t xml:space="preserve">        </w:t>
      </w:r>
      <w:r w:rsidRPr="00894F79"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                  Roll NO: 5121115</w:t>
      </w:r>
    </w:p>
    <w:p w:rsidR="00E7550D" w:rsidRDefault="00E7550D">
      <w:pPr>
        <w:rPr>
          <w:b/>
          <w:sz w:val="36"/>
          <w:szCs w:val="36"/>
        </w:rPr>
      </w:pPr>
      <w:r w:rsidRPr="00E7550D">
        <w:rPr>
          <w:b/>
          <w:sz w:val="36"/>
          <w:szCs w:val="36"/>
        </w:rPr>
        <w:t>Heart Attack Detection Model:</w:t>
      </w:r>
    </w:p>
    <w:p w:rsidR="00E7550D" w:rsidRPr="003E50B0" w:rsidRDefault="00E7550D">
      <w:pPr>
        <w:rPr>
          <w:b/>
          <w:sz w:val="32"/>
          <w:szCs w:val="32"/>
        </w:rPr>
      </w:pPr>
      <w:r w:rsidRPr="003E50B0">
        <w:rPr>
          <w:b/>
          <w:sz w:val="32"/>
          <w:szCs w:val="32"/>
        </w:rPr>
        <w:t>Performed steps:</w:t>
      </w:r>
    </w:p>
    <w:p w:rsidR="00E7550D" w:rsidRDefault="00E7550D" w:rsidP="00E7550D">
      <w:pPr>
        <w:rPr>
          <w:sz w:val="32"/>
          <w:szCs w:val="32"/>
        </w:rPr>
      </w:pPr>
      <w:r w:rsidRPr="00E7550D">
        <w:rPr>
          <w:sz w:val="32"/>
          <w:szCs w:val="32"/>
        </w:rPr>
        <w:t>1-Data Preparation</w:t>
      </w:r>
    </w:p>
    <w:p w:rsidR="00E7550D" w:rsidRPr="00E7550D" w:rsidRDefault="00E7550D" w:rsidP="00E7550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7550D">
        <w:rPr>
          <w:sz w:val="32"/>
          <w:szCs w:val="32"/>
        </w:rPr>
        <w:t>Data Cleaning</w:t>
      </w:r>
    </w:p>
    <w:p w:rsidR="00E7550D" w:rsidRPr="00E7550D" w:rsidRDefault="00E7550D" w:rsidP="00E7550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7550D">
        <w:rPr>
          <w:sz w:val="32"/>
          <w:szCs w:val="32"/>
        </w:rPr>
        <w:t>Fill miss value</w:t>
      </w:r>
    </w:p>
    <w:p w:rsidR="00E7550D" w:rsidRDefault="00E7550D" w:rsidP="00E7550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7550D">
        <w:rPr>
          <w:sz w:val="32"/>
          <w:szCs w:val="32"/>
        </w:rPr>
        <w:t>Encode categorical variables using label encoding</w:t>
      </w:r>
    </w:p>
    <w:p w:rsidR="00E7550D" w:rsidRPr="00E7550D" w:rsidRDefault="00E7550D" w:rsidP="00E7550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Data Visualization</w:t>
      </w:r>
    </w:p>
    <w:p w:rsidR="00E7550D" w:rsidRDefault="00E7550D" w:rsidP="00E7550D">
      <w:pPr>
        <w:rPr>
          <w:sz w:val="32"/>
          <w:szCs w:val="32"/>
        </w:rPr>
      </w:pPr>
      <w:r>
        <w:rPr>
          <w:sz w:val="32"/>
          <w:szCs w:val="32"/>
        </w:rPr>
        <w:t>2- Model Training with 80% and 70% train data</w:t>
      </w:r>
    </w:p>
    <w:p w:rsidR="00E7550D" w:rsidRPr="00E7550D" w:rsidRDefault="00E7550D" w:rsidP="00E7550D">
      <w:pPr>
        <w:rPr>
          <w:sz w:val="32"/>
          <w:szCs w:val="32"/>
        </w:rPr>
      </w:pPr>
      <w:r>
        <w:rPr>
          <w:sz w:val="32"/>
          <w:szCs w:val="32"/>
        </w:rPr>
        <w:t>3- Model applied and check accuracy</w:t>
      </w:r>
      <w:bookmarkStart w:id="0" w:name="_GoBack"/>
      <w:bookmarkEnd w:id="0"/>
    </w:p>
    <w:p w:rsidR="003E50B0" w:rsidRDefault="003E50B0">
      <w:pPr>
        <w:rPr>
          <w:sz w:val="32"/>
          <w:szCs w:val="32"/>
        </w:rPr>
      </w:pPr>
    </w:p>
    <w:p w:rsidR="00E7550D" w:rsidRPr="003E50B0" w:rsidRDefault="003E50B0">
      <w:pPr>
        <w:rPr>
          <w:b/>
          <w:sz w:val="32"/>
          <w:szCs w:val="32"/>
        </w:rPr>
      </w:pPr>
      <w:r w:rsidRPr="003E50B0">
        <w:rPr>
          <w:b/>
          <w:sz w:val="32"/>
          <w:szCs w:val="32"/>
        </w:rPr>
        <w:t xml:space="preserve">Data: </w:t>
      </w:r>
      <w:r w:rsidR="004A6B78" w:rsidRPr="003E50B0"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5E67716" wp14:editId="45735538">
            <wp:simplePos x="0" y="0"/>
            <wp:positionH relativeFrom="column">
              <wp:posOffset>2981325</wp:posOffset>
            </wp:positionH>
            <wp:positionV relativeFrom="paragraph">
              <wp:posOffset>54610</wp:posOffset>
            </wp:positionV>
            <wp:extent cx="2927985" cy="1981200"/>
            <wp:effectExtent l="0" t="0" r="5715" b="0"/>
            <wp:wrapThrough wrapText="bothSides">
              <wp:wrapPolygon edited="0">
                <wp:start x="0" y="0"/>
                <wp:lineTo x="0" y="21392"/>
                <wp:lineTo x="21502" y="21392"/>
                <wp:lineTo x="2150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98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6B78" w:rsidRDefault="004A6B78">
      <w:pPr>
        <w:rPr>
          <w:sz w:val="36"/>
          <w:szCs w:val="36"/>
        </w:rPr>
      </w:pPr>
      <w:r>
        <w:rPr>
          <w:sz w:val="32"/>
          <w:szCs w:val="32"/>
        </w:rPr>
        <w:t xml:space="preserve">In this model we have:                        </w:t>
      </w:r>
    </w:p>
    <w:p w:rsidR="00894F79" w:rsidRPr="00894F79" w:rsidRDefault="00894F79" w:rsidP="00894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894F79">
        <w:rPr>
          <w:rFonts w:ascii="Courier New" w:eastAsia="Times New Roman" w:hAnsi="Courier New" w:cs="Courier New"/>
          <w:color w:val="000000"/>
          <w:sz w:val="32"/>
          <w:szCs w:val="32"/>
        </w:rPr>
        <w:t>no     154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</w:t>
      </w:r>
    </w:p>
    <w:p w:rsidR="00894F79" w:rsidRPr="00894F79" w:rsidRDefault="00894F79" w:rsidP="00894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894F79">
        <w:rPr>
          <w:rFonts w:ascii="Courier New" w:eastAsia="Times New Roman" w:hAnsi="Courier New" w:cs="Courier New"/>
          <w:color w:val="000000"/>
          <w:sz w:val="32"/>
          <w:szCs w:val="32"/>
        </w:rPr>
        <w:t>yes     46</w:t>
      </w:r>
    </w:p>
    <w:p w:rsidR="00894F79" w:rsidRDefault="00894F79">
      <w:pPr>
        <w:rPr>
          <w:sz w:val="36"/>
          <w:szCs w:val="36"/>
        </w:rPr>
      </w:pPr>
    </w:p>
    <w:p w:rsidR="00894F79" w:rsidRDefault="00894F79">
      <w:pPr>
        <w:rPr>
          <w:sz w:val="32"/>
          <w:szCs w:val="32"/>
        </w:rPr>
      </w:pPr>
      <w:r w:rsidRPr="00894F79">
        <w:rPr>
          <w:sz w:val="32"/>
          <w:szCs w:val="32"/>
        </w:rPr>
        <w:t xml:space="preserve">In this model we have 154 </w:t>
      </w:r>
      <w:proofErr w:type="gramStart"/>
      <w:r w:rsidRPr="00894F79">
        <w:rPr>
          <w:sz w:val="32"/>
          <w:szCs w:val="32"/>
        </w:rPr>
        <w:t>person</w:t>
      </w:r>
      <w:proofErr w:type="gramEnd"/>
      <w:r w:rsidRPr="00894F79">
        <w:rPr>
          <w:sz w:val="32"/>
          <w:szCs w:val="32"/>
        </w:rPr>
        <w:t xml:space="preserve"> with no heart attack and 46 </w:t>
      </w:r>
      <w:r w:rsidR="004A6B78">
        <w:rPr>
          <w:sz w:val="32"/>
          <w:szCs w:val="32"/>
        </w:rPr>
        <w:t>person with heart attack</w:t>
      </w:r>
      <w:r w:rsidRPr="00894F79">
        <w:rPr>
          <w:sz w:val="32"/>
          <w:szCs w:val="32"/>
        </w:rPr>
        <w:t>.</w:t>
      </w:r>
      <w:r w:rsidR="004A6B78">
        <w:rPr>
          <w:sz w:val="32"/>
          <w:szCs w:val="32"/>
        </w:rPr>
        <w:t xml:space="preserve"> </w:t>
      </w:r>
      <w:r w:rsidRPr="00894F79">
        <w:rPr>
          <w:sz w:val="32"/>
          <w:szCs w:val="32"/>
        </w:rPr>
        <w:t xml:space="preserve">Now based of this output and other variables we will apply multiple algorithms and check the accuracy rate. </w:t>
      </w:r>
    </w:p>
    <w:p w:rsidR="00894F79" w:rsidRPr="00894F79" w:rsidRDefault="00894F79" w:rsidP="00894F79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  <w:r w:rsidRPr="00894F79">
        <w:rPr>
          <w:rFonts w:ascii="Helvetica" w:hAnsi="Helvetica" w:cs="Helvetica"/>
          <w:color w:val="000000"/>
          <w:sz w:val="32"/>
          <w:szCs w:val="32"/>
        </w:rPr>
        <w:t xml:space="preserve"> </w:t>
      </w:r>
      <w:r w:rsidR="00140A0E">
        <w:rPr>
          <w:rFonts w:ascii="Helvetica" w:hAnsi="Helvetica" w:cs="Helvetica"/>
          <w:color w:val="000000"/>
          <w:sz w:val="28"/>
          <w:szCs w:val="28"/>
        </w:rPr>
        <w:t>1-Logistic regr</w:t>
      </w:r>
      <w:r w:rsidRPr="00894F79">
        <w:rPr>
          <w:rFonts w:ascii="Helvetica" w:hAnsi="Helvetica" w:cs="Helvetica"/>
          <w:color w:val="000000"/>
          <w:sz w:val="28"/>
          <w:szCs w:val="28"/>
        </w:rPr>
        <w:t>ession model</w:t>
      </w:r>
    </w:p>
    <w:p w:rsidR="00894F79" w:rsidRDefault="00894F79" w:rsidP="00894F79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32"/>
          <w:szCs w:val="32"/>
        </w:rPr>
        <w:t xml:space="preserve"> </w:t>
      </w:r>
      <w:r w:rsidRPr="00894F79">
        <w:rPr>
          <w:rFonts w:ascii="Helvetica" w:hAnsi="Helvetica" w:cs="Helvetica"/>
          <w:color w:val="000000"/>
          <w:sz w:val="28"/>
          <w:szCs w:val="28"/>
        </w:rPr>
        <w:t>2- KNN model for Data</w:t>
      </w:r>
    </w:p>
    <w:p w:rsidR="00140A0E" w:rsidRPr="00140A0E" w:rsidRDefault="00140A0E" w:rsidP="00140A0E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 xml:space="preserve"> </w:t>
      </w:r>
      <w:r w:rsidRPr="00140A0E">
        <w:rPr>
          <w:rFonts w:ascii="Helvetica" w:hAnsi="Helvetica" w:cs="Helvetica"/>
          <w:color w:val="000000"/>
          <w:sz w:val="28"/>
          <w:szCs w:val="28"/>
        </w:rPr>
        <w:t>3- Random Forest Algorithm</w:t>
      </w:r>
    </w:p>
    <w:p w:rsidR="00140A0E" w:rsidRDefault="00140A0E" w:rsidP="00140A0E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 xml:space="preserve"> 4</w:t>
      </w:r>
      <w:r w:rsidRPr="00140A0E">
        <w:rPr>
          <w:rFonts w:ascii="Helvetica" w:hAnsi="Helvetica" w:cs="Helvetica"/>
          <w:color w:val="000000"/>
          <w:sz w:val="28"/>
          <w:szCs w:val="28"/>
        </w:rPr>
        <w:t xml:space="preserve">- </w:t>
      </w:r>
      <w:r w:rsidRPr="00140A0E">
        <w:rPr>
          <w:rFonts w:ascii="Helvetica" w:hAnsi="Helvetica" w:cs="Helvetica"/>
          <w:color w:val="000000"/>
          <w:sz w:val="28"/>
          <w:szCs w:val="28"/>
        </w:rPr>
        <w:t>Now we will Use Decision Tree for model</w:t>
      </w:r>
    </w:p>
    <w:p w:rsidR="00140A0E" w:rsidRPr="00140A0E" w:rsidRDefault="00140A0E" w:rsidP="00140A0E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  <w:r w:rsidRPr="00140A0E">
        <w:rPr>
          <w:rFonts w:ascii="Helvetica" w:hAnsi="Helvetica" w:cs="Helvetica"/>
          <w:color w:val="000000"/>
          <w:sz w:val="28"/>
          <w:szCs w:val="28"/>
        </w:rPr>
        <w:t xml:space="preserve"> </w:t>
      </w:r>
      <w:r w:rsidRPr="00140A0E">
        <w:rPr>
          <w:rFonts w:ascii="Helvetica" w:hAnsi="Helvetica" w:cs="Helvetica"/>
          <w:color w:val="000000"/>
          <w:sz w:val="28"/>
          <w:szCs w:val="28"/>
        </w:rPr>
        <w:t>5- Naive Bayes algorithm</w:t>
      </w:r>
    </w:p>
    <w:p w:rsidR="00140A0E" w:rsidRDefault="00140A0E" w:rsidP="00140A0E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:rsidR="00140A0E" w:rsidRDefault="00140A0E">
      <w:pPr>
        <w:rPr>
          <w:rFonts w:ascii="Helvetica" w:eastAsia="Times New Roman" w:hAnsi="Helvetica" w:cs="Helvetica"/>
          <w:b/>
          <w:bCs/>
          <w:color w:val="000000"/>
          <w:kern w:val="36"/>
          <w:sz w:val="28"/>
          <w:szCs w:val="28"/>
        </w:rPr>
      </w:pPr>
    </w:p>
    <w:p w:rsidR="00894F79" w:rsidRPr="00140A0E" w:rsidRDefault="00894F79">
      <w:pPr>
        <w:rPr>
          <w:b/>
          <w:sz w:val="32"/>
          <w:szCs w:val="32"/>
        </w:rPr>
      </w:pPr>
      <w:r w:rsidRPr="00140A0E">
        <w:rPr>
          <w:b/>
          <w:sz w:val="32"/>
          <w:szCs w:val="32"/>
        </w:rPr>
        <w:t>Test and train size:</w:t>
      </w:r>
    </w:p>
    <w:p w:rsidR="00894F79" w:rsidRDefault="00894F79">
      <w:pPr>
        <w:rPr>
          <w:sz w:val="36"/>
          <w:szCs w:val="36"/>
        </w:rPr>
      </w:pPr>
      <w:r>
        <w:rPr>
          <w:sz w:val="36"/>
          <w:szCs w:val="36"/>
        </w:rPr>
        <w:t>1-First we used the 30%test size and 70% train size</w:t>
      </w:r>
    </w:p>
    <w:p w:rsidR="00894F79" w:rsidRDefault="00140A0E">
      <w:pPr>
        <w:rPr>
          <w:sz w:val="36"/>
          <w:szCs w:val="36"/>
        </w:rPr>
      </w:pPr>
      <w:r>
        <w:rPr>
          <w:sz w:val="36"/>
          <w:szCs w:val="36"/>
        </w:rPr>
        <w:t>2-We used 20% for test and 80% for training</w:t>
      </w:r>
    </w:p>
    <w:p w:rsidR="00140A0E" w:rsidRDefault="00140A0E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140A0E" w:rsidRDefault="00140A0E">
      <w:pPr>
        <w:rPr>
          <w:b/>
          <w:sz w:val="36"/>
          <w:szCs w:val="36"/>
        </w:rPr>
      </w:pPr>
      <w:r w:rsidRPr="00140A0E">
        <w:rPr>
          <w:b/>
          <w:sz w:val="36"/>
          <w:szCs w:val="36"/>
        </w:rP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140A0E" w:rsidTr="00140A0E">
        <w:tc>
          <w:tcPr>
            <w:tcW w:w="2337" w:type="dxa"/>
          </w:tcPr>
          <w:p w:rsidR="00140A0E" w:rsidRPr="00140A0E" w:rsidRDefault="00140A0E">
            <w:pPr>
              <w:rPr>
                <w:rFonts w:ascii="Helvetica" w:hAnsi="Helvetica" w:cs="Helvetica"/>
                <w:b/>
                <w:color w:val="000000"/>
                <w:sz w:val="28"/>
                <w:szCs w:val="28"/>
              </w:rPr>
            </w:pPr>
            <w:r w:rsidRPr="00140A0E">
              <w:rPr>
                <w:rFonts w:ascii="Helvetica" w:hAnsi="Helvetica" w:cs="Helvetica"/>
                <w:b/>
                <w:color w:val="000000"/>
                <w:sz w:val="28"/>
                <w:szCs w:val="28"/>
              </w:rPr>
              <w:t>Models:</w:t>
            </w:r>
          </w:p>
        </w:tc>
        <w:tc>
          <w:tcPr>
            <w:tcW w:w="2337" w:type="dxa"/>
          </w:tcPr>
          <w:p w:rsidR="00140A0E" w:rsidRDefault="00140A0E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Accuracy with 80% train size</w:t>
            </w:r>
          </w:p>
        </w:tc>
        <w:tc>
          <w:tcPr>
            <w:tcW w:w="2338" w:type="dxa"/>
          </w:tcPr>
          <w:p w:rsidR="00140A0E" w:rsidRDefault="00140A0E" w:rsidP="00140A0E">
            <w:pPr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Accuracy with 70% train size</w:t>
            </w:r>
          </w:p>
        </w:tc>
      </w:tr>
      <w:tr w:rsidR="00140A0E" w:rsidTr="00140A0E">
        <w:tc>
          <w:tcPr>
            <w:tcW w:w="2337" w:type="dxa"/>
          </w:tcPr>
          <w:p w:rsidR="00140A0E" w:rsidRPr="00140A0E" w:rsidRDefault="00140A0E">
            <w:pPr>
              <w:rPr>
                <w:b/>
                <w:sz w:val="24"/>
                <w:szCs w:val="24"/>
              </w:rPr>
            </w:pPr>
            <w:r w:rsidRPr="00140A0E">
              <w:rPr>
                <w:rFonts w:ascii="Helvetica" w:hAnsi="Helvetica" w:cs="Helvetica"/>
                <w:color w:val="000000"/>
                <w:sz w:val="24"/>
                <w:szCs w:val="24"/>
              </w:rPr>
              <w:t>Logistic regression</w:t>
            </w:r>
          </w:p>
        </w:tc>
        <w:tc>
          <w:tcPr>
            <w:tcW w:w="2337" w:type="dxa"/>
          </w:tcPr>
          <w:p w:rsidR="00140A0E" w:rsidRPr="00140A0E" w:rsidRDefault="00140A0E" w:rsidP="00140A0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8"/>
                <w:szCs w:val="28"/>
              </w:rPr>
            </w:pPr>
            <w:r w:rsidRPr="00140A0E">
              <w:rPr>
                <w:color w:val="000000"/>
                <w:sz w:val="28"/>
                <w:szCs w:val="28"/>
              </w:rPr>
              <w:t>0.825</w:t>
            </w:r>
          </w:p>
          <w:p w:rsidR="00140A0E" w:rsidRDefault="00140A0E" w:rsidP="00140A0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sz w:val="36"/>
                <w:szCs w:val="36"/>
              </w:rPr>
            </w:pPr>
          </w:p>
        </w:tc>
        <w:tc>
          <w:tcPr>
            <w:tcW w:w="2338" w:type="dxa"/>
          </w:tcPr>
          <w:p w:rsidR="00140A0E" w:rsidRPr="00140A0E" w:rsidRDefault="00140A0E" w:rsidP="00140A0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8"/>
                <w:szCs w:val="28"/>
              </w:rPr>
            </w:pPr>
            <w:r w:rsidRPr="00140A0E">
              <w:rPr>
                <w:color w:val="000000"/>
                <w:sz w:val="28"/>
                <w:szCs w:val="28"/>
              </w:rPr>
              <w:t>0.8333</w:t>
            </w:r>
          </w:p>
          <w:p w:rsidR="00140A0E" w:rsidRDefault="00140A0E" w:rsidP="00140A0E">
            <w:pPr>
              <w:jc w:val="right"/>
              <w:rPr>
                <w:b/>
                <w:sz w:val="36"/>
                <w:szCs w:val="36"/>
              </w:rPr>
            </w:pPr>
          </w:p>
        </w:tc>
      </w:tr>
      <w:tr w:rsidR="00140A0E" w:rsidTr="00140A0E">
        <w:tc>
          <w:tcPr>
            <w:tcW w:w="2337" w:type="dxa"/>
          </w:tcPr>
          <w:p w:rsidR="00140A0E" w:rsidRPr="00140A0E" w:rsidRDefault="00140A0E">
            <w:pPr>
              <w:rPr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KNN model </w:t>
            </w:r>
          </w:p>
        </w:tc>
        <w:tc>
          <w:tcPr>
            <w:tcW w:w="2337" w:type="dxa"/>
          </w:tcPr>
          <w:p w:rsidR="00140A0E" w:rsidRPr="00E7550D" w:rsidRDefault="00140A0E" w:rsidP="00140A0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8"/>
                <w:szCs w:val="28"/>
              </w:rPr>
            </w:pPr>
            <w:r w:rsidRPr="00E7550D">
              <w:rPr>
                <w:color w:val="000000"/>
                <w:sz w:val="28"/>
                <w:szCs w:val="28"/>
              </w:rPr>
              <w:t>0.75</w:t>
            </w:r>
          </w:p>
          <w:p w:rsidR="00140A0E" w:rsidRDefault="00140A0E">
            <w:pPr>
              <w:rPr>
                <w:b/>
                <w:sz w:val="36"/>
                <w:szCs w:val="36"/>
              </w:rPr>
            </w:pPr>
          </w:p>
        </w:tc>
        <w:tc>
          <w:tcPr>
            <w:tcW w:w="2338" w:type="dxa"/>
          </w:tcPr>
          <w:p w:rsidR="00140A0E" w:rsidRPr="00E7550D" w:rsidRDefault="00E7550D" w:rsidP="00140A0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0.8333333333</w:t>
            </w:r>
          </w:p>
          <w:p w:rsidR="00140A0E" w:rsidRDefault="00140A0E">
            <w:pPr>
              <w:rPr>
                <w:b/>
                <w:sz w:val="36"/>
                <w:szCs w:val="36"/>
              </w:rPr>
            </w:pPr>
          </w:p>
        </w:tc>
      </w:tr>
      <w:tr w:rsidR="00140A0E" w:rsidTr="00140A0E">
        <w:tc>
          <w:tcPr>
            <w:tcW w:w="2337" w:type="dxa"/>
          </w:tcPr>
          <w:p w:rsidR="00140A0E" w:rsidRPr="00140A0E" w:rsidRDefault="00140A0E" w:rsidP="00140A0E">
            <w:pPr>
              <w:pStyle w:val="Heading1"/>
              <w:shd w:val="clear" w:color="auto" w:fill="FFFFFF"/>
              <w:spacing w:before="129" w:beforeAutospacing="0" w:after="0" w:afterAutospacing="0"/>
              <w:rPr>
                <w:rFonts w:ascii="Helvetica" w:hAnsi="Helvetica" w:cs="Helvetica"/>
                <w:b w:val="0"/>
                <w:color w:val="000000"/>
                <w:sz w:val="24"/>
                <w:szCs w:val="24"/>
              </w:rPr>
            </w:pPr>
            <w:r w:rsidRPr="00140A0E">
              <w:rPr>
                <w:rFonts w:ascii="Helvetica" w:hAnsi="Helvetica" w:cs="Helvetica"/>
                <w:b w:val="0"/>
                <w:color w:val="000000"/>
                <w:sz w:val="24"/>
                <w:szCs w:val="24"/>
              </w:rPr>
              <w:t>Random Forest Algorithm</w:t>
            </w:r>
          </w:p>
          <w:p w:rsidR="00140A0E" w:rsidRDefault="00140A0E">
            <w:pPr>
              <w:rPr>
                <w:b/>
                <w:sz w:val="36"/>
                <w:szCs w:val="36"/>
              </w:rPr>
            </w:pPr>
          </w:p>
        </w:tc>
        <w:tc>
          <w:tcPr>
            <w:tcW w:w="2337" w:type="dxa"/>
          </w:tcPr>
          <w:p w:rsidR="00E7550D" w:rsidRPr="00E7550D" w:rsidRDefault="00E7550D" w:rsidP="00E7550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8"/>
                <w:szCs w:val="28"/>
              </w:rPr>
            </w:pPr>
            <w:r w:rsidRPr="00E7550D">
              <w:rPr>
                <w:color w:val="000000"/>
                <w:sz w:val="28"/>
                <w:szCs w:val="28"/>
              </w:rPr>
              <w:t>0.825</w:t>
            </w:r>
          </w:p>
          <w:p w:rsidR="00140A0E" w:rsidRDefault="00140A0E">
            <w:pPr>
              <w:rPr>
                <w:b/>
                <w:sz w:val="36"/>
                <w:szCs w:val="36"/>
              </w:rPr>
            </w:pPr>
          </w:p>
        </w:tc>
        <w:tc>
          <w:tcPr>
            <w:tcW w:w="2338" w:type="dxa"/>
          </w:tcPr>
          <w:p w:rsidR="00E7550D" w:rsidRPr="00E7550D" w:rsidRDefault="00E7550D" w:rsidP="00E7550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8"/>
                <w:szCs w:val="28"/>
              </w:rPr>
            </w:pPr>
            <w:r w:rsidRPr="00E7550D">
              <w:rPr>
                <w:color w:val="000000"/>
                <w:sz w:val="28"/>
                <w:szCs w:val="28"/>
              </w:rPr>
              <w:t>0.766666666</w:t>
            </w:r>
          </w:p>
          <w:p w:rsidR="00140A0E" w:rsidRDefault="00140A0E">
            <w:pPr>
              <w:rPr>
                <w:b/>
                <w:sz w:val="36"/>
                <w:szCs w:val="36"/>
              </w:rPr>
            </w:pPr>
          </w:p>
        </w:tc>
      </w:tr>
      <w:tr w:rsidR="00140A0E" w:rsidTr="00140A0E">
        <w:tc>
          <w:tcPr>
            <w:tcW w:w="2337" w:type="dxa"/>
          </w:tcPr>
          <w:p w:rsidR="00140A0E" w:rsidRPr="00140A0E" w:rsidRDefault="00140A0E">
            <w:pPr>
              <w:rPr>
                <w:b/>
                <w:sz w:val="24"/>
                <w:szCs w:val="24"/>
              </w:rPr>
            </w:pPr>
            <w:r w:rsidRPr="00140A0E">
              <w:rPr>
                <w:rFonts w:ascii="Helvetica" w:hAnsi="Helvetica" w:cs="Helvetica"/>
                <w:color w:val="000000"/>
                <w:sz w:val="24"/>
                <w:szCs w:val="24"/>
              </w:rPr>
              <w:t>Decision Tree</w:t>
            </w:r>
          </w:p>
        </w:tc>
        <w:tc>
          <w:tcPr>
            <w:tcW w:w="2337" w:type="dxa"/>
          </w:tcPr>
          <w:p w:rsidR="00E7550D" w:rsidRPr="00E7550D" w:rsidRDefault="00E7550D" w:rsidP="00E7550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8"/>
                <w:szCs w:val="28"/>
              </w:rPr>
            </w:pPr>
            <w:r w:rsidRPr="00E7550D">
              <w:rPr>
                <w:color w:val="000000"/>
                <w:sz w:val="28"/>
                <w:szCs w:val="28"/>
              </w:rPr>
              <w:t>1.0</w:t>
            </w:r>
          </w:p>
          <w:p w:rsidR="00140A0E" w:rsidRDefault="00140A0E">
            <w:pPr>
              <w:rPr>
                <w:b/>
                <w:sz w:val="36"/>
                <w:szCs w:val="36"/>
              </w:rPr>
            </w:pPr>
          </w:p>
        </w:tc>
        <w:tc>
          <w:tcPr>
            <w:tcW w:w="2338" w:type="dxa"/>
          </w:tcPr>
          <w:p w:rsidR="00E7550D" w:rsidRPr="00E7550D" w:rsidRDefault="00E7550D" w:rsidP="00E7550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8"/>
                <w:szCs w:val="28"/>
              </w:rPr>
            </w:pPr>
            <w:r w:rsidRPr="00E7550D">
              <w:rPr>
                <w:color w:val="000000"/>
                <w:sz w:val="28"/>
                <w:szCs w:val="28"/>
              </w:rPr>
              <w:t>0.76666666</w:t>
            </w:r>
          </w:p>
          <w:p w:rsidR="00140A0E" w:rsidRDefault="00140A0E">
            <w:pPr>
              <w:rPr>
                <w:b/>
                <w:sz w:val="36"/>
                <w:szCs w:val="36"/>
              </w:rPr>
            </w:pPr>
          </w:p>
        </w:tc>
      </w:tr>
      <w:tr w:rsidR="00140A0E" w:rsidTr="00140A0E">
        <w:tc>
          <w:tcPr>
            <w:tcW w:w="2337" w:type="dxa"/>
          </w:tcPr>
          <w:p w:rsidR="00140A0E" w:rsidRPr="00140A0E" w:rsidRDefault="00140A0E" w:rsidP="00140A0E">
            <w:pPr>
              <w:pStyle w:val="Heading1"/>
              <w:shd w:val="clear" w:color="auto" w:fill="FFFFFF"/>
              <w:spacing w:before="129" w:beforeAutospacing="0" w:after="0" w:afterAutospacing="0"/>
              <w:rPr>
                <w:rFonts w:ascii="Helvetica" w:hAnsi="Helvetica" w:cs="Helvetica"/>
                <w:b w:val="0"/>
                <w:color w:val="000000"/>
                <w:sz w:val="24"/>
                <w:szCs w:val="24"/>
              </w:rPr>
            </w:pPr>
            <w:r w:rsidRPr="00140A0E">
              <w:rPr>
                <w:rFonts w:ascii="Helvetica" w:hAnsi="Helvetica" w:cs="Helvetica"/>
                <w:b w:val="0"/>
                <w:color w:val="000000"/>
                <w:sz w:val="24"/>
                <w:szCs w:val="24"/>
              </w:rPr>
              <w:t>Naive Bayes algorithm</w:t>
            </w:r>
          </w:p>
          <w:p w:rsidR="00140A0E" w:rsidRDefault="00140A0E">
            <w:pPr>
              <w:rPr>
                <w:b/>
                <w:sz w:val="36"/>
                <w:szCs w:val="36"/>
              </w:rPr>
            </w:pPr>
          </w:p>
        </w:tc>
        <w:tc>
          <w:tcPr>
            <w:tcW w:w="2337" w:type="dxa"/>
          </w:tcPr>
          <w:p w:rsidR="00E7550D" w:rsidRPr="004A6B78" w:rsidRDefault="00E7550D" w:rsidP="00E7550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8"/>
                <w:szCs w:val="28"/>
              </w:rPr>
            </w:pPr>
            <w:r w:rsidRPr="004A6B78">
              <w:rPr>
                <w:color w:val="000000"/>
                <w:sz w:val="28"/>
                <w:szCs w:val="28"/>
              </w:rPr>
              <w:t>0.8</w:t>
            </w:r>
          </w:p>
          <w:p w:rsidR="00140A0E" w:rsidRDefault="00140A0E">
            <w:pPr>
              <w:rPr>
                <w:b/>
                <w:sz w:val="36"/>
                <w:szCs w:val="36"/>
              </w:rPr>
            </w:pPr>
          </w:p>
        </w:tc>
        <w:tc>
          <w:tcPr>
            <w:tcW w:w="2338" w:type="dxa"/>
          </w:tcPr>
          <w:p w:rsidR="00E7550D" w:rsidRPr="004A6B78" w:rsidRDefault="00E7550D" w:rsidP="00E7550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8"/>
                <w:szCs w:val="28"/>
              </w:rPr>
            </w:pPr>
            <w:r w:rsidRPr="004A6B78">
              <w:rPr>
                <w:color w:val="000000"/>
                <w:sz w:val="28"/>
                <w:szCs w:val="28"/>
              </w:rPr>
              <w:t>0.86666666</w:t>
            </w:r>
          </w:p>
          <w:p w:rsidR="00140A0E" w:rsidRDefault="00140A0E">
            <w:pPr>
              <w:rPr>
                <w:b/>
                <w:sz w:val="36"/>
                <w:szCs w:val="36"/>
              </w:rPr>
            </w:pPr>
          </w:p>
        </w:tc>
      </w:tr>
      <w:tr w:rsidR="00140A0E" w:rsidTr="00140A0E">
        <w:tc>
          <w:tcPr>
            <w:tcW w:w="2337" w:type="dxa"/>
          </w:tcPr>
          <w:p w:rsidR="00140A0E" w:rsidRDefault="00140A0E">
            <w:pPr>
              <w:rPr>
                <w:b/>
                <w:sz w:val="36"/>
                <w:szCs w:val="36"/>
              </w:rPr>
            </w:pPr>
          </w:p>
        </w:tc>
        <w:tc>
          <w:tcPr>
            <w:tcW w:w="2337" w:type="dxa"/>
          </w:tcPr>
          <w:p w:rsidR="00140A0E" w:rsidRDefault="00140A0E">
            <w:pPr>
              <w:rPr>
                <w:b/>
                <w:sz w:val="36"/>
                <w:szCs w:val="36"/>
              </w:rPr>
            </w:pPr>
          </w:p>
        </w:tc>
        <w:tc>
          <w:tcPr>
            <w:tcW w:w="2338" w:type="dxa"/>
          </w:tcPr>
          <w:p w:rsidR="00140A0E" w:rsidRDefault="00140A0E">
            <w:pPr>
              <w:rPr>
                <w:b/>
                <w:sz w:val="36"/>
                <w:szCs w:val="36"/>
              </w:rPr>
            </w:pPr>
          </w:p>
        </w:tc>
      </w:tr>
    </w:tbl>
    <w:p w:rsidR="00140A0E" w:rsidRPr="00140A0E" w:rsidRDefault="00140A0E">
      <w:pPr>
        <w:rPr>
          <w:b/>
          <w:sz w:val="36"/>
          <w:szCs w:val="36"/>
        </w:rPr>
      </w:pPr>
    </w:p>
    <w:p w:rsidR="00140A0E" w:rsidRDefault="00140A0E">
      <w:pPr>
        <w:rPr>
          <w:sz w:val="36"/>
          <w:szCs w:val="36"/>
        </w:rPr>
      </w:pPr>
    </w:p>
    <w:p w:rsidR="00140A0E" w:rsidRDefault="00140A0E">
      <w:pPr>
        <w:rPr>
          <w:sz w:val="36"/>
          <w:szCs w:val="36"/>
        </w:rPr>
      </w:pPr>
    </w:p>
    <w:p w:rsidR="00894F79" w:rsidRDefault="00894F79">
      <w:pPr>
        <w:rPr>
          <w:sz w:val="36"/>
          <w:szCs w:val="36"/>
        </w:rPr>
      </w:pPr>
    </w:p>
    <w:p w:rsidR="00894F79" w:rsidRDefault="00894F79">
      <w:pPr>
        <w:rPr>
          <w:sz w:val="36"/>
          <w:szCs w:val="36"/>
        </w:rPr>
      </w:pPr>
    </w:p>
    <w:p w:rsidR="00894F79" w:rsidRDefault="00894F79">
      <w:pPr>
        <w:rPr>
          <w:sz w:val="36"/>
          <w:szCs w:val="36"/>
        </w:rPr>
      </w:pPr>
    </w:p>
    <w:p w:rsidR="00894F79" w:rsidRPr="00894F79" w:rsidRDefault="00894F79">
      <w:pPr>
        <w:rPr>
          <w:sz w:val="36"/>
          <w:szCs w:val="36"/>
        </w:rPr>
      </w:pPr>
    </w:p>
    <w:sectPr w:rsidR="00894F79" w:rsidRPr="00894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D3DC4"/>
    <w:multiLevelType w:val="hybridMultilevel"/>
    <w:tmpl w:val="9D208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C50DA"/>
    <w:multiLevelType w:val="hybridMultilevel"/>
    <w:tmpl w:val="0412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F38B0"/>
    <w:multiLevelType w:val="hybridMultilevel"/>
    <w:tmpl w:val="E016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F79"/>
    <w:rsid w:val="00140A0E"/>
    <w:rsid w:val="00264865"/>
    <w:rsid w:val="003E50B0"/>
    <w:rsid w:val="004A6B78"/>
    <w:rsid w:val="00894F79"/>
    <w:rsid w:val="00E7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44B5C"/>
  <w15:chartTrackingRefBased/>
  <w15:docId w15:val="{CEC4D266-09B7-4952-AE19-16E750C13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4F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5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F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F7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94F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140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55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755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Aslam Computer</dc:creator>
  <cp:keywords/>
  <dc:description/>
  <cp:lastModifiedBy>Aslam Computer</cp:lastModifiedBy>
  <cp:revision>2</cp:revision>
  <dcterms:created xsi:type="dcterms:W3CDTF">2024-05-08T12:35:00Z</dcterms:created>
  <dcterms:modified xsi:type="dcterms:W3CDTF">2024-05-08T16:36:00Z</dcterms:modified>
</cp:coreProperties>
</file>