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9B24E" w14:textId="77777777" w:rsidR="00315F09" w:rsidRPr="00315F09" w:rsidRDefault="00315F09" w:rsidP="00315F09">
      <w:bookmarkStart w:id="0" w:name="OLE_LINK1"/>
      <w:r w:rsidRPr="00315F09">
        <w:rPr>
          <w:b/>
          <w:bCs/>
        </w:rPr>
        <w:t>Asad Ikram</w:t>
      </w:r>
      <w:r w:rsidRPr="00315F09">
        <w:br/>
        <w:t>Portsmouth, United Kingdom</w:t>
      </w:r>
      <w:r w:rsidRPr="00315F09">
        <w:br/>
        <w:t>asad.ikram53@gmail.com | +44 7482 376417 | linkedin.com/in/asad-ikram98</w:t>
      </w:r>
    </w:p>
    <w:p w14:paraId="516A506C" w14:textId="77777777" w:rsidR="00315F09" w:rsidRPr="00315F09" w:rsidRDefault="00315F09" w:rsidP="00315F09">
      <w:r w:rsidRPr="00315F09">
        <w:rPr>
          <w:b/>
          <w:bCs/>
        </w:rPr>
        <w:t>Date: 02-12-2025</w:t>
      </w:r>
    </w:p>
    <w:p w14:paraId="769C2343" w14:textId="77777777" w:rsidR="00315F09" w:rsidRPr="00315F09" w:rsidRDefault="00315F09" w:rsidP="00315F09">
      <w:r w:rsidRPr="00315F09">
        <w:rPr>
          <w:b/>
          <w:bCs/>
        </w:rPr>
        <w:t>To:</w:t>
      </w:r>
      <w:r w:rsidRPr="00315F09">
        <w:br/>
        <w:t>Dr. Stephen Milford</w:t>
      </w:r>
      <w:r w:rsidRPr="00315F09">
        <w:br/>
        <w:t>Institute for Biomedical Ethics (IBMB)</w:t>
      </w:r>
      <w:r w:rsidRPr="00315F09">
        <w:br/>
        <w:t>University of Basel</w:t>
      </w:r>
    </w:p>
    <w:p w14:paraId="5F01ADFC" w14:textId="77777777" w:rsidR="00315F09" w:rsidRPr="00315F09" w:rsidRDefault="00315F09" w:rsidP="00315F09">
      <w:r w:rsidRPr="00315F09">
        <w:rPr>
          <w:b/>
          <w:bCs/>
        </w:rPr>
        <w:t>Subject: Application for the PhD Position within the MORALMAP Project</w:t>
      </w:r>
    </w:p>
    <w:p w14:paraId="5E7C8512" w14:textId="77777777" w:rsidR="00315F09" w:rsidRPr="00315F09" w:rsidRDefault="00315F09" w:rsidP="00315F09">
      <w:r w:rsidRPr="00315F09">
        <w:t>Dear Dr. Milford,</w:t>
      </w:r>
    </w:p>
    <w:p w14:paraId="6A09EC49" w14:textId="7D1E803E" w:rsidR="00315F09" w:rsidRPr="00315F09" w:rsidRDefault="00315F09" w:rsidP="00315F09">
      <w:r w:rsidRPr="00315F09">
        <w:t>I am writing to apply for the PhD position within the MORALMAP project at the Institute for Biomedical Ethics. As a Chevening Scholar and MSc Data Analytics graduate with Distinction from the University of Portsmouth, I have dedicated my academic and professional career to understanding public discourse at scale</w:t>
      </w:r>
      <w:r w:rsidR="004F59E7">
        <w:t xml:space="preserve"> </w:t>
      </w:r>
      <w:r w:rsidRPr="00315F09">
        <w:t>how people express concerns, interpret technology, and negotiate values across digital platforms. My work combines large-scale data engineering, social-media analysis, and responsible innovation, forming a strong foundation for transitioning into an interdisciplinary PhD focused on ethics, moral framing, and public dialogue.</w:t>
      </w:r>
    </w:p>
    <w:p w14:paraId="19BAAA2D" w14:textId="7F2F3BAA" w:rsidR="00315F09" w:rsidRPr="00315F09" w:rsidRDefault="00315F09" w:rsidP="00315F09">
      <w:r w:rsidRPr="00315F09">
        <w:t xml:space="preserve">My academic foundation is anchored in my dissertation, </w:t>
      </w:r>
      <w:r w:rsidRPr="00315F09">
        <w:rPr>
          <w:b/>
          <w:bCs/>
        </w:rPr>
        <w:t>“Cross-Platform Sentiment Analysis of Public Reaction to UK Economic Policies”</w:t>
      </w:r>
      <w:r w:rsidRPr="00315F09">
        <w:t xml:space="preserve"> (Distinction), supervised by Dr Ella Haig. I developed a full research-grade pipeline </w:t>
      </w:r>
      <w:proofErr w:type="spellStart"/>
      <w:r w:rsidRPr="00315F09">
        <w:t>analysing</w:t>
      </w:r>
      <w:proofErr w:type="spellEnd"/>
      <w:r w:rsidRPr="00315F09">
        <w:t xml:space="preserve"> </w:t>
      </w:r>
      <w:r w:rsidRPr="00315F09">
        <w:rPr>
          <w:b/>
          <w:bCs/>
        </w:rPr>
        <w:t>279,000 posts from Twitter, Reddit, YouTube, and Quora</w:t>
      </w:r>
      <w:r w:rsidRPr="00315F09">
        <w:t xml:space="preserve">, incorporating BERT, </w:t>
      </w:r>
      <w:proofErr w:type="spellStart"/>
      <w:r w:rsidRPr="00315F09">
        <w:t>BiLSTM</w:t>
      </w:r>
      <w:proofErr w:type="spellEnd"/>
      <w:r w:rsidRPr="00315F09">
        <w:t>, LIME, and NRC emotion lexicons. The project achieved a macro-F1 of 0.88 and revealed how moral and emotional cues shape public responses to welfare reforms, taxation, inflation, and government interventions. Beyond the technical performance, the dissertation strengthened my capacity for mixed-methods research</w:t>
      </w:r>
      <w:r w:rsidR="004F59E7">
        <w:t xml:space="preserve"> </w:t>
      </w:r>
      <w:r w:rsidRPr="00315F09">
        <w:t>combining statistical modelling with qualitative theme interpretation, ethical considerations, and responsible data handling under GDPR.</w:t>
      </w:r>
    </w:p>
    <w:p w14:paraId="291F4B47" w14:textId="6BF72C02" w:rsidR="00315F09" w:rsidRPr="00315F09" w:rsidRDefault="00315F09" w:rsidP="00315F09">
      <w:r w:rsidRPr="00315F09">
        <w:t xml:space="preserve">Professionally, I bring substantial experience that directly strengthens my suitability for this PhD. Over the past five years, I have worked as a Data Engineer and Web Scraping Specialist with </w:t>
      </w:r>
      <w:r w:rsidR="004F59E7" w:rsidRPr="00315F09">
        <w:t>organizations</w:t>
      </w:r>
      <w:r w:rsidRPr="00315F09">
        <w:t xml:space="preserve"> across the UK, Ireland, Italy, Canada, and the MENA region, as well as more than 300 freelance clients. Across these roles, I have developed a deep understanding of how public opinion, moral argumentation, and values-based narratives emerge, spread, and evolve on social-media platforms.</w:t>
      </w:r>
    </w:p>
    <w:p w14:paraId="3097AED9" w14:textId="644040FC" w:rsidR="00315F09" w:rsidRPr="00315F09" w:rsidRDefault="00315F09" w:rsidP="00315F09">
      <w:r w:rsidRPr="00315F09">
        <w:lastRenderedPageBreak/>
        <w:t xml:space="preserve">At </w:t>
      </w:r>
      <w:r w:rsidRPr="00315F09">
        <w:rPr>
          <w:b/>
          <w:bCs/>
        </w:rPr>
        <w:t>Fluency (M+C Saatchi)</w:t>
      </w:r>
      <w:r w:rsidRPr="00315F09">
        <w:t xml:space="preserve">, I designed and deployed large-scale social listening pipelines using </w:t>
      </w:r>
      <w:proofErr w:type="spellStart"/>
      <w:r w:rsidRPr="00315F09">
        <w:t>Brandwatch</w:t>
      </w:r>
      <w:proofErr w:type="spellEnd"/>
      <w:r w:rsidRPr="00315F09">
        <w:t xml:space="preserve">, Sprinklr, and custom </w:t>
      </w:r>
      <w:r w:rsidR="004F59E7">
        <w:t xml:space="preserve">web </w:t>
      </w:r>
      <w:r w:rsidRPr="00315F09">
        <w:t xml:space="preserve">scraping workflows. These systems supported national-level campaigns for clients including the </w:t>
      </w:r>
      <w:r w:rsidRPr="00315F09">
        <w:rPr>
          <w:b/>
          <w:bCs/>
        </w:rPr>
        <w:t>UK Government, Amazon, Ford, and Reckitt</w:t>
      </w:r>
      <w:r w:rsidRPr="00315F09">
        <w:t xml:space="preserve">, where I </w:t>
      </w:r>
      <w:proofErr w:type="spellStart"/>
      <w:r w:rsidRPr="00315F09">
        <w:t>analysed</w:t>
      </w:r>
      <w:proofErr w:type="spellEnd"/>
      <w:r w:rsidRPr="00315F09">
        <w:t xml:space="preserve"> narrative shifts, misinformation dynamics, </w:t>
      </w:r>
      <w:proofErr w:type="spellStart"/>
      <w:r w:rsidRPr="00315F09">
        <w:t>polarising</w:t>
      </w:r>
      <w:proofErr w:type="spellEnd"/>
      <w:r w:rsidRPr="00315F09">
        <w:t xml:space="preserve"> themes, and sentiment trends across millions of conversations. These projects required not only technical mastery but also careful ethical reasoning</w:t>
      </w:r>
      <w:r w:rsidR="004F59E7">
        <w:t xml:space="preserve"> </w:t>
      </w:r>
      <w:r w:rsidRPr="00315F09">
        <w:t>evaluating how public communications shape trust, risk perception, and value-laden debates.</w:t>
      </w:r>
    </w:p>
    <w:p w14:paraId="461B7C52" w14:textId="66AF2633" w:rsidR="00315F09" w:rsidRPr="00315F09" w:rsidRDefault="00315F09" w:rsidP="00315F09">
      <w:r w:rsidRPr="00315F09">
        <w:t xml:space="preserve">At </w:t>
      </w:r>
      <w:proofErr w:type="spellStart"/>
      <w:r w:rsidRPr="00315F09">
        <w:rPr>
          <w:b/>
          <w:bCs/>
        </w:rPr>
        <w:t>ViralData</w:t>
      </w:r>
      <w:proofErr w:type="spellEnd"/>
      <w:r w:rsidRPr="00315F09">
        <w:t>, I trained custom LLMs on Meta data to build predictive models capable of interpreting moral-emotional patterns in public discourse. This work included emotion tagging, topic breakdown, and argument-pattern detection</w:t>
      </w:r>
      <w:r w:rsidR="004F59E7">
        <w:t xml:space="preserve"> </w:t>
      </w:r>
      <w:r w:rsidRPr="00315F09">
        <w:t xml:space="preserve">essentially mapping how online communities employ identity-based and moral framings when responding to policy and technological developments. The project also involved building a “GPT for Facebook”-style system that </w:t>
      </w:r>
      <w:proofErr w:type="spellStart"/>
      <w:r w:rsidRPr="00315F09">
        <w:t>generalised</w:t>
      </w:r>
      <w:proofErr w:type="spellEnd"/>
      <w:r w:rsidRPr="00315F09">
        <w:t xml:space="preserve"> patterns of user reactions, enabling deeper insight into how platform communities construct meaning around contentious issues.</w:t>
      </w:r>
    </w:p>
    <w:p w14:paraId="277D2630" w14:textId="6FF7CCE8" w:rsidR="00315F09" w:rsidRPr="00315F09" w:rsidRDefault="00315F09" w:rsidP="00315F09">
      <w:r w:rsidRPr="00315F09">
        <w:t xml:space="preserve">During my role at </w:t>
      </w:r>
      <w:proofErr w:type="spellStart"/>
      <w:r w:rsidRPr="00315F09">
        <w:rPr>
          <w:b/>
          <w:bCs/>
        </w:rPr>
        <w:t>Dubizzle</w:t>
      </w:r>
      <w:proofErr w:type="spellEnd"/>
      <w:r w:rsidRPr="00315F09">
        <w:rPr>
          <w:b/>
          <w:bCs/>
        </w:rPr>
        <w:t xml:space="preserve"> Labs</w:t>
      </w:r>
      <w:r w:rsidRPr="00315F09">
        <w:t xml:space="preserve">, I led a team of engineers to develop over </w:t>
      </w:r>
      <w:r w:rsidR="004F59E7">
        <w:rPr>
          <w:b/>
          <w:bCs/>
        </w:rPr>
        <w:t>3</w:t>
      </w:r>
      <w:r w:rsidRPr="00315F09">
        <w:rPr>
          <w:b/>
          <w:bCs/>
        </w:rPr>
        <w:t>00 large-scale scrapers</w:t>
      </w:r>
      <w:r w:rsidRPr="00315F09">
        <w:t xml:space="preserve"> across nine MENA countries, building high-performance data pipelines and a multi-layered Redshift warehouse architecture. Working in </w:t>
      </w:r>
      <w:proofErr w:type="spellStart"/>
      <w:r w:rsidRPr="00315F09">
        <w:t>PropTech</w:t>
      </w:r>
      <w:proofErr w:type="spellEnd"/>
      <w:r w:rsidRPr="00315F09">
        <w:t xml:space="preserve"> introduced me to how public narratives emerge around culturally sensitive topics such as housing affordability, regulation, and government policy</w:t>
      </w:r>
      <w:r w:rsidR="00AF7147">
        <w:t xml:space="preserve"> </w:t>
      </w:r>
      <w:r w:rsidRPr="00315F09">
        <w:t>strengthening my understanding of the social, psychological, and ethical dimensions of data.</w:t>
      </w:r>
    </w:p>
    <w:p w14:paraId="072ED575" w14:textId="76EE726A" w:rsidR="00315F09" w:rsidRPr="00315F09" w:rsidRDefault="00315F09" w:rsidP="00315F09">
      <w:r w:rsidRPr="00315F09">
        <w:t xml:space="preserve">At </w:t>
      </w:r>
      <w:r w:rsidRPr="00315F09">
        <w:rPr>
          <w:b/>
          <w:bCs/>
        </w:rPr>
        <w:t>Fix.com</w:t>
      </w:r>
      <w:r w:rsidR="00AF7147">
        <w:t>,</w:t>
      </w:r>
      <w:r w:rsidRPr="00315F09">
        <w:t xml:space="preserve"> </w:t>
      </w:r>
      <w:proofErr w:type="spellStart"/>
      <w:r w:rsidRPr="00315F09">
        <w:rPr>
          <w:b/>
          <w:bCs/>
        </w:rPr>
        <w:t>Venduetech</w:t>
      </w:r>
      <w:proofErr w:type="spellEnd"/>
      <w:r w:rsidR="00AF7147">
        <w:t xml:space="preserve"> and </w:t>
      </w:r>
      <w:proofErr w:type="spellStart"/>
      <w:r w:rsidR="00AF7147">
        <w:t>Prefe</w:t>
      </w:r>
      <w:proofErr w:type="spellEnd"/>
      <w:r w:rsidR="00AF7147">
        <w:t>,</w:t>
      </w:r>
      <w:r w:rsidRPr="00315F09">
        <w:t xml:space="preserve"> I architected real-time data ingestion systems using Scrapy, Playwright, AWS </w:t>
      </w:r>
      <w:r w:rsidR="00AF7147">
        <w:t xml:space="preserve">tools like </w:t>
      </w:r>
      <w:r w:rsidRPr="00315F09">
        <w:t>Batch, EMR Spark, and Redshift. These projects enhanced my ability to design transparent, reproducible, ethically compliant pipelines</w:t>
      </w:r>
      <w:r w:rsidR="00AF7147">
        <w:t xml:space="preserve"> </w:t>
      </w:r>
      <w:r w:rsidRPr="00315F09">
        <w:t>skills that translate directly into mixed-method PhD work requiring rigorous data stewardship, quality control, and methodological integrity.</w:t>
      </w:r>
    </w:p>
    <w:p w14:paraId="2ABFB110" w14:textId="77777777" w:rsidR="00315F09" w:rsidRPr="00315F09" w:rsidRDefault="00315F09" w:rsidP="00315F09">
      <w:r w:rsidRPr="00315F09">
        <w:t xml:space="preserve">Across these varied professional contexts, a unifying theme has been my engagement with </w:t>
      </w:r>
      <w:r w:rsidRPr="00315F09">
        <w:rPr>
          <w:b/>
          <w:bCs/>
        </w:rPr>
        <w:t>public sentiment</w:t>
      </w:r>
      <w:r w:rsidRPr="00315F09">
        <w:t xml:space="preserve">, </w:t>
      </w:r>
      <w:r w:rsidRPr="00315F09">
        <w:rPr>
          <w:b/>
          <w:bCs/>
        </w:rPr>
        <w:t>values-driven narrative construction</w:t>
      </w:r>
      <w:r w:rsidRPr="00315F09">
        <w:t xml:space="preserve">, and </w:t>
      </w:r>
      <w:r w:rsidRPr="00315F09">
        <w:rPr>
          <w:b/>
          <w:bCs/>
        </w:rPr>
        <w:t>the ethical management of data derived from public discourse</w:t>
      </w:r>
      <w:r w:rsidRPr="00315F09">
        <w:t xml:space="preserve">. Whether </w:t>
      </w:r>
      <w:proofErr w:type="spellStart"/>
      <w:r w:rsidRPr="00315F09">
        <w:t>analysing</w:t>
      </w:r>
      <w:proofErr w:type="spellEnd"/>
      <w:r w:rsidRPr="00315F09">
        <w:t xml:space="preserve"> consumer reactions for multinational companies, monitoring public communication for government departments, or interpreting moral-emotional signals for social analytics firms, I have consistently worked at the intersection of data, </w:t>
      </w:r>
      <w:proofErr w:type="spellStart"/>
      <w:r w:rsidRPr="00315F09">
        <w:t>behaviour</w:t>
      </w:r>
      <w:proofErr w:type="spellEnd"/>
      <w:r w:rsidRPr="00315F09">
        <w:t>, and public values.</w:t>
      </w:r>
    </w:p>
    <w:p w14:paraId="346CFF6B" w14:textId="001BBE46" w:rsidR="000B189C" w:rsidRDefault="00315F09" w:rsidP="000B189C">
      <w:r w:rsidRPr="00315F09">
        <w:t xml:space="preserve">These cumulative experiences have shaped my long-term ambition: to investigate how public moral reasoning develops around emerging technologies and how evidence-based frameworks can foster more constructive, informed public dialogue. The </w:t>
      </w:r>
      <w:r w:rsidRPr="00315F09">
        <w:rPr>
          <w:b/>
          <w:bCs/>
        </w:rPr>
        <w:t>MORALMAP project</w:t>
      </w:r>
      <w:r w:rsidRPr="00315F09">
        <w:t xml:space="preserve"> aligns directly with this ambition. Its focus on moral foundations, entrenched </w:t>
      </w:r>
      <w:r w:rsidRPr="00315F09">
        <w:lastRenderedPageBreak/>
        <w:t xml:space="preserve">positions, social-media argumentation, and </w:t>
      </w:r>
      <w:proofErr w:type="spellStart"/>
      <w:r w:rsidRPr="00315F09">
        <w:t>depolarisation</w:t>
      </w:r>
      <w:proofErr w:type="spellEnd"/>
      <w:r w:rsidRPr="00315F09">
        <w:t xml:space="preserve"> offers a rare opportunity to contribute to cutting-edge interdisciplinary research with ethical and societal impact. I am particularly motivated by the prospect of learning qualitative interviewing, experimental survey design, and moral-framework analysis</w:t>
      </w:r>
      <w:r w:rsidR="00AF7147">
        <w:t xml:space="preserve"> </w:t>
      </w:r>
      <w:r w:rsidRPr="00315F09">
        <w:t>skills I aspire to integrate with my computational background to produce rigorous, mixed-method insights.</w:t>
      </w:r>
    </w:p>
    <w:p w14:paraId="217F437D" w14:textId="65E8B10D" w:rsidR="000B189C" w:rsidRPr="00315F09" w:rsidRDefault="000B189C" w:rsidP="000B189C">
      <w:r w:rsidRPr="000B189C">
        <w:t xml:space="preserve">I am also deeply inspired by your own research, particularly your work on </w:t>
      </w:r>
      <w:r w:rsidRPr="000B189C">
        <w:rPr>
          <w:b/>
          <w:bCs/>
        </w:rPr>
        <w:t>the moral and narrative framing of emerging technologies and healthcare contexts</w:t>
      </w:r>
      <w:r w:rsidRPr="000B189C">
        <w:t xml:space="preserve">. Your paper </w:t>
      </w:r>
      <w:r w:rsidRPr="000B189C">
        <w:rPr>
          <w:i/>
          <w:iCs/>
        </w:rPr>
        <w:t>“The ‘Magical Theory’ of AI in Medicine: A Discourse Analysis of Guidelines for AI in Healthcare”</w:t>
      </w:r>
      <w:r w:rsidRPr="000B189C">
        <w:t xml:space="preserve"> resonated with me for its analysis of how moral expectations, linguistic framing, and public narratives shape trust in technological innovation — themes I encountered repeatedly when </w:t>
      </w:r>
      <w:proofErr w:type="spellStart"/>
      <w:r w:rsidRPr="000B189C">
        <w:t>analysing</w:t>
      </w:r>
      <w:proofErr w:type="spellEnd"/>
      <w:r w:rsidRPr="000B189C">
        <w:t xml:space="preserve"> government policy discourse. Likewise, your argument in </w:t>
      </w:r>
      <w:r w:rsidRPr="000B189C">
        <w:rPr>
          <w:i/>
          <w:iCs/>
        </w:rPr>
        <w:t>“Accuracy is Inaccurate”</w:t>
      </w:r>
      <w:r w:rsidRPr="000B189C">
        <w:t xml:space="preserve">, </w:t>
      </w:r>
      <w:proofErr w:type="spellStart"/>
      <w:r w:rsidRPr="000B189C">
        <w:t>emphasising</w:t>
      </w:r>
      <w:proofErr w:type="spellEnd"/>
      <w:r w:rsidRPr="000B189C">
        <w:t xml:space="preserve"> that technical performance alone cannot capture the ethical and social impact of AI systems, aligns closely with my belief that data-driven tools must be evaluated through moral, relational, and societal lenses. Additionally, </w:t>
      </w:r>
      <w:r w:rsidRPr="000B189C">
        <w:rPr>
          <w:i/>
          <w:iCs/>
        </w:rPr>
        <w:t>“The Hostile Hospital: Exploring Hospitality, Violence, and the Doctor–Patient Relationship”</w:t>
      </w:r>
      <w:r w:rsidRPr="000B189C">
        <w:t xml:space="preserve"> broadened my understanding of how moral experience and interpersonal dynamics influence public responses to institutional decisions. These works collectively strengthened my motivation to pursue a PhD under your supervision, particularly within a project like MORALMAP that seeks to decode the moral grammars underlying disagreement and develop pathways for more constructive public dialogue.</w:t>
      </w:r>
    </w:p>
    <w:p w14:paraId="5527F7A5" w14:textId="7D00A170" w:rsidR="00315F09" w:rsidRPr="00315F09" w:rsidRDefault="00315F09" w:rsidP="00315F09">
      <w:r w:rsidRPr="00315F09">
        <w:t xml:space="preserve">I would be </w:t>
      </w:r>
      <w:r w:rsidR="00AF7147" w:rsidRPr="00315F09">
        <w:t>honored</w:t>
      </w:r>
      <w:r w:rsidRPr="00315F09">
        <w:t xml:space="preserve"> to contribute my experience in large-scale discourse analysis, social-media research, data engineering, and ethical data practices to the Institute for Biomedical Ethics. The University of Basel’s longstanding excellence in ethics, combined with MORALMAP’s forward-looking research on public reasoning around new plant-breeding technologies, represents the ideal environment for my development as an interdisciplinary researcher.</w:t>
      </w:r>
    </w:p>
    <w:p w14:paraId="79545AD7" w14:textId="77777777" w:rsidR="00315F09" w:rsidRPr="00315F09" w:rsidRDefault="00315F09" w:rsidP="00315F09">
      <w:r w:rsidRPr="00315F09">
        <w:t>Thank you for considering my application. I have attached my CV, MSc dissertation, and supporting materials. I would be grateful for the opportunity to contribute to MORALMAP’s mission and to help advance research on constructive, evidence-based moral dialogue in emerging technologies.</w:t>
      </w:r>
    </w:p>
    <w:p w14:paraId="342DEB82" w14:textId="77777777" w:rsidR="00315F09" w:rsidRPr="00315F09" w:rsidRDefault="00315F09" w:rsidP="00315F09">
      <w:r w:rsidRPr="00315F09">
        <w:t>Warm regards,</w:t>
      </w:r>
      <w:r w:rsidRPr="00315F09">
        <w:br/>
      </w:r>
      <w:r w:rsidRPr="00315F09">
        <w:rPr>
          <w:b/>
          <w:bCs/>
        </w:rPr>
        <w:t>Asad Ikram</w:t>
      </w:r>
      <w:r w:rsidRPr="00315F09">
        <w:br/>
        <w:t>MSc Data Analytics (Distinction, Chevening Scholar, University of Portsmouth)</w:t>
      </w:r>
    </w:p>
    <w:bookmarkEnd w:id="0"/>
    <w:p w14:paraId="23ECE95D" w14:textId="2D1C0819" w:rsidR="008969C3" w:rsidRDefault="008969C3" w:rsidP="008B4F92"/>
    <w:sectPr w:rsidR="0089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92"/>
    <w:rsid w:val="000B189C"/>
    <w:rsid w:val="00315F09"/>
    <w:rsid w:val="004F59E7"/>
    <w:rsid w:val="00800F43"/>
    <w:rsid w:val="008969C3"/>
    <w:rsid w:val="008B4F92"/>
    <w:rsid w:val="00AF7147"/>
    <w:rsid w:val="00FD68AA"/>
    <w:rsid w:val="00F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F03"/>
  <w15:chartTrackingRefBased/>
  <w15:docId w15:val="{4F315AA7-0805-3544-9E9E-789CD461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F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Ikram</dc:creator>
  <cp:keywords/>
  <dc:description/>
  <cp:lastModifiedBy>Asad Ikram</cp:lastModifiedBy>
  <cp:revision>5</cp:revision>
  <dcterms:created xsi:type="dcterms:W3CDTF">2025-12-02T15:34:00Z</dcterms:created>
  <dcterms:modified xsi:type="dcterms:W3CDTF">2025-12-04T09:42:00Z</dcterms:modified>
</cp:coreProperties>
</file>