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4AC2" w14:textId="2B2EB093" w:rsidR="00BE6C5D" w:rsidRDefault="00BE6C5D" w:rsidP="00BE6C5D">
      <w:pPr>
        <w:rPr>
          <w:sz w:val="24"/>
          <w:szCs w:val="24"/>
        </w:rPr>
      </w:pPr>
      <w:r w:rsidRPr="00BE6C5D">
        <w:rPr>
          <w:sz w:val="24"/>
          <w:szCs w:val="24"/>
        </w:rPr>
        <w:t>This Operational calculator is based on Basel Basic Indictor Approach</w:t>
      </w:r>
      <w:r w:rsidRPr="00BE6C5D">
        <w:rPr>
          <w:sz w:val="24"/>
          <w:szCs w:val="24"/>
          <w:lang w:val="en-US"/>
        </w:rPr>
        <w:t xml:space="preserve"> </w:t>
      </w:r>
      <w:r w:rsidRPr="00BE6C5D">
        <w:rPr>
          <w:sz w:val="24"/>
          <w:szCs w:val="24"/>
        </w:rPr>
        <w:t>(BIA).</w:t>
      </w:r>
    </w:p>
    <w:p w14:paraId="3938B4FF" w14:textId="6EBE9464" w:rsidR="009754E7" w:rsidRPr="009754E7" w:rsidRDefault="009754E7" w:rsidP="00BE6C5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Built using php.</w:t>
      </w:r>
      <w:bookmarkStart w:id="0" w:name="_GoBack"/>
      <w:bookmarkEnd w:id="0"/>
    </w:p>
    <w:p w14:paraId="643AA840" w14:textId="77777777" w:rsidR="00BE6C5D" w:rsidRPr="00BE6C5D" w:rsidRDefault="00BE6C5D" w:rsidP="00BE6C5D">
      <w:pPr>
        <w:rPr>
          <w:sz w:val="24"/>
          <w:szCs w:val="24"/>
        </w:rPr>
      </w:pPr>
    </w:p>
    <w:p w14:paraId="39558CCC" w14:textId="47A96806" w:rsidR="00930357" w:rsidRPr="00BE6C5D" w:rsidRDefault="00BE6C5D" w:rsidP="00BE6C5D">
      <w:pPr>
        <w:rPr>
          <w:sz w:val="24"/>
          <w:szCs w:val="24"/>
          <w:lang w:val="en-US"/>
        </w:rPr>
      </w:pPr>
      <w:r w:rsidRPr="00BE6C5D">
        <w:rPr>
          <w:sz w:val="24"/>
          <w:szCs w:val="24"/>
        </w:rPr>
        <w:t>It uses a database to store business lines so that you don't need to enter business lines always.</w:t>
      </w:r>
      <w:r w:rsidRPr="00BE6C5D">
        <w:rPr>
          <w:sz w:val="24"/>
          <w:szCs w:val="24"/>
          <w:lang w:val="en-US"/>
        </w:rPr>
        <w:t xml:space="preserve"> </w:t>
      </w:r>
    </w:p>
    <w:p w14:paraId="20531C5A" w14:textId="1EAD8BE4" w:rsidR="00BE6C5D" w:rsidRPr="00BE6C5D" w:rsidRDefault="00BE6C5D" w:rsidP="00BE6C5D">
      <w:pPr>
        <w:rPr>
          <w:sz w:val="24"/>
          <w:szCs w:val="24"/>
          <w:lang w:val="en-US"/>
        </w:rPr>
      </w:pPr>
      <w:r w:rsidRPr="00BE6C5D">
        <w:rPr>
          <w:sz w:val="24"/>
          <w:szCs w:val="24"/>
          <w:lang w:val="en-US"/>
        </w:rPr>
        <w:t>Money generated within the years just have to be entered in the field provided. If more years are required click on the “Add year” button. Money should be enter</w:t>
      </w:r>
      <w:r>
        <w:rPr>
          <w:sz w:val="24"/>
          <w:szCs w:val="24"/>
          <w:lang w:val="en-US"/>
        </w:rPr>
        <w:t>ed</w:t>
      </w:r>
      <w:r w:rsidRPr="00BE6C5D">
        <w:rPr>
          <w:sz w:val="24"/>
          <w:szCs w:val="24"/>
          <w:lang w:val="en-US"/>
        </w:rPr>
        <w:t xml:space="preserve"> in the millions. </w:t>
      </w:r>
    </w:p>
    <w:p w14:paraId="490885C5" w14:textId="467DB595" w:rsidR="00BE6C5D" w:rsidRPr="00BE6C5D" w:rsidRDefault="00BE6C5D" w:rsidP="00BE6C5D">
      <w:pPr>
        <w:rPr>
          <w:sz w:val="24"/>
          <w:szCs w:val="24"/>
          <w:lang w:val="en-US"/>
        </w:rPr>
      </w:pPr>
      <w:r w:rsidRPr="00BE6C5D">
        <w:rPr>
          <w:sz w:val="24"/>
          <w:szCs w:val="24"/>
          <w:lang w:val="en-US"/>
        </w:rPr>
        <w:t>E.g. GHC 10,000,000 = 10</w:t>
      </w:r>
    </w:p>
    <w:p w14:paraId="18AB18AC" w14:textId="5DA5C46F" w:rsidR="00BE6C5D" w:rsidRPr="00BE6C5D" w:rsidRDefault="00BE6C5D" w:rsidP="00BE6C5D">
      <w:pPr>
        <w:rPr>
          <w:sz w:val="24"/>
          <w:szCs w:val="24"/>
          <w:lang w:val="en-US"/>
        </w:rPr>
      </w:pPr>
      <w:r w:rsidRPr="00BE6C5D">
        <w:rPr>
          <w:sz w:val="24"/>
          <w:szCs w:val="24"/>
          <w:lang w:val="en-US"/>
        </w:rPr>
        <w:t xml:space="preserve">After entering the data please hit the “Make calculations” button. </w:t>
      </w:r>
    </w:p>
    <w:p w14:paraId="49AA6920" w14:textId="4D55035E" w:rsidR="00BE6C5D" w:rsidRPr="00BE6C5D" w:rsidRDefault="00BE6C5D" w:rsidP="00BE6C5D">
      <w:pPr>
        <w:rPr>
          <w:sz w:val="24"/>
          <w:szCs w:val="24"/>
          <w:lang w:val="en-US"/>
        </w:rPr>
      </w:pPr>
      <w:r w:rsidRPr="00BE6C5D">
        <w:rPr>
          <w:sz w:val="24"/>
          <w:szCs w:val="24"/>
          <w:lang w:val="en-US"/>
        </w:rPr>
        <w:t>The default Basel alpha factor is set to 15%, but can be changed using the form on the top right.</w:t>
      </w:r>
    </w:p>
    <w:p w14:paraId="37AB6934" w14:textId="3B6DB02A" w:rsidR="00BE6C5D" w:rsidRPr="00BE6C5D" w:rsidRDefault="00BE6C5D" w:rsidP="00BE6C5D">
      <w:pPr>
        <w:rPr>
          <w:sz w:val="24"/>
          <w:szCs w:val="24"/>
          <w:lang w:val="en-US"/>
        </w:rPr>
      </w:pPr>
    </w:p>
    <w:p w14:paraId="7A0C0CED" w14:textId="3B58DFDA" w:rsidR="00BE6C5D" w:rsidRPr="00BE6C5D" w:rsidRDefault="00BE6C5D" w:rsidP="00BE6C5D">
      <w:pPr>
        <w:rPr>
          <w:sz w:val="24"/>
          <w:szCs w:val="24"/>
          <w:lang w:val="en-US"/>
        </w:rPr>
      </w:pPr>
    </w:p>
    <w:p w14:paraId="5B907C7E" w14:textId="061693BF" w:rsidR="00BE6C5D" w:rsidRPr="00BE6C5D" w:rsidRDefault="00BE6C5D" w:rsidP="00BE6C5D">
      <w:pPr>
        <w:rPr>
          <w:sz w:val="24"/>
          <w:szCs w:val="24"/>
          <w:lang w:val="en-US"/>
        </w:rPr>
      </w:pPr>
      <w:r w:rsidRPr="00BE6C5D">
        <w:rPr>
          <w:sz w:val="24"/>
          <w:szCs w:val="24"/>
          <w:lang w:val="en-US"/>
        </w:rPr>
        <w:t xml:space="preserve">This prototype uses a database to store the business lines and alpha factor. </w:t>
      </w:r>
      <w:r>
        <w:rPr>
          <w:sz w:val="24"/>
          <w:szCs w:val="24"/>
          <w:lang w:val="en-US"/>
        </w:rPr>
        <w:t xml:space="preserve">The database name is riskcal. Is found in the folder db </w:t>
      </w:r>
      <w:r w:rsidR="009754E7">
        <w:rPr>
          <w:sz w:val="24"/>
          <w:szCs w:val="24"/>
          <w:lang w:val="en-US"/>
        </w:rPr>
        <w:t>. Database connection settings can be found in the file “DbConnection.class.php” in the “classes” folder.</w:t>
      </w:r>
    </w:p>
    <w:sectPr w:rsidR="00BE6C5D" w:rsidRPr="00BE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5D"/>
    <w:rsid w:val="00930357"/>
    <w:rsid w:val="009754E7"/>
    <w:rsid w:val="00B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AD85"/>
  <w15:chartTrackingRefBased/>
  <w15:docId w15:val="{1806EF6C-B58C-4106-94A1-6D5912F5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2</cp:revision>
  <dcterms:created xsi:type="dcterms:W3CDTF">2019-08-07T10:09:00Z</dcterms:created>
  <dcterms:modified xsi:type="dcterms:W3CDTF">2019-08-07T10:23:00Z</dcterms:modified>
</cp:coreProperties>
</file>