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7E0672" w14:textId="40BEFF7B" w:rsidR="007D0704" w:rsidRPr="00774FE8" w:rsidRDefault="007D0704" w:rsidP="00774FE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C9A3DD" w14:textId="74AF41D2" w:rsidR="0059291C" w:rsidRPr="00774FE8" w:rsidRDefault="00774FE8" w:rsidP="00774FE8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774FE8">
        <w:rPr>
          <w:rFonts w:ascii="Times New Roman" w:hAnsi="Times New Roman"/>
          <w:b/>
          <w:sz w:val="28"/>
          <w:szCs w:val="28"/>
        </w:rPr>
        <w:t>ТЕХНИЧЕСКОЕ ЗАДАНИЕ</w:t>
      </w:r>
    </w:p>
    <w:tbl>
      <w:tblPr>
        <w:tblpPr w:leftFromText="180" w:rightFromText="180" w:horzAnchor="page" w:tblpX="944" w:tblpY="1415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2"/>
        <w:gridCol w:w="2714"/>
        <w:gridCol w:w="6925"/>
      </w:tblGrid>
      <w:tr w:rsidR="0059291C" w:rsidRPr="00774FE8" w14:paraId="49B2447E" w14:textId="77777777" w:rsidTr="00774FE8">
        <w:trPr>
          <w:trHeight w:val="41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EF2A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274D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Параметры закупки 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975B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/>
                <w:sz w:val="20"/>
                <w:szCs w:val="20"/>
              </w:rPr>
              <w:t>Данные</w:t>
            </w:r>
          </w:p>
        </w:tc>
      </w:tr>
      <w:tr w:rsidR="0059291C" w:rsidRPr="00774FE8" w14:paraId="5F1D3CC7" w14:textId="77777777" w:rsidTr="00774FE8">
        <w:trPr>
          <w:trHeight w:val="268"/>
        </w:trPr>
        <w:tc>
          <w:tcPr>
            <w:tcW w:w="10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65B9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</w:t>
            </w:r>
            <w:r w:rsidRPr="00774FE8">
              <w:rPr>
                <w:rFonts w:ascii="Times New Roman" w:hAnsi="Times New Roman" w:cs="Times New Roman"/>
                <w:b/>
                <w:sz w:val="20"/>
                <w:szCs w:val="20"/>
              </w:rPr>
              <w:t>. Технический раздел</w:t>
            </w:r>
          </w:p>
        </w:tc>
      </w:tr>
      <w:tr w:rsidR="0059291C" w:rsidRPr="00774FE8" w14:paraId="322815B4" w14:textId="77777777" w:rsidTr="00774FE8">
        <w:trPr>
          <w:trHeight w:val="46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7E92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B6E6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Предмет закупки (наименование товаров)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8C2A" w14:textId="07B28713" w:rsidR="0059291C" w:rsidRPr="00774FE8" w:rsidRDefault="0059291C" w:rsidP="00844CD3">
            <w:pPr>
              <w:pStyle w:val="af1"/>
              <w:spacing w:before="0" w:beforeAutospacing="0" w:after="0" w:afterAutospacing="0" w:line="276" w:lineRule="auto"/>
              <w:jc w:val="both"/>
              <w:rPr>
                <w:sz w:val="20"/>
                <w:szCs w:val="20"/>
              </w:rPr>
            </w:pPr>
            <w:r w:rsidRPr="00774FE8">
              <w:rPr>
                <w:sz w:val="20"/>
                <w:szCs w:val="20"/>
              </w:rPr>
              <w:t xml:space="preserve">Поставка </w:t>
            </w:r>
            <w:r w:rsidR="00B41AED" w:rsidRPr="00774FE8">
              <w:rPr>
                <w:sz w:val="20"/>
                <w:szCs w:val="20"/>
              </w:rPr>
              <w:t>сет</w:t>
            </w:r>
            <w:r w:rsidR="004C7F88" w:rsidRPr="00774FE8">
              <w:rPr>
                <w:sz w:val="20"/>
                <w:szCs w:val="20"/>
              </w:rPr>
              <w:t>к</w:t>
            </w:r>
            <w:r w:rsidR="00D93F6A" w:rsidRPr="00774FE8">
              <w:rPr>
                <w:sz w:val="20"/>
                <w:szCs w:val="20"/>
              </w:rPr>
              <w:t>и</w:t>
            </w:r>
            <w:r w:rsidR="002327C3" w:rsidRPr="00774FE8">
              <w:rPr>
                <w:sz w:val="20"/>
                <w:szCs w:val="20"/>
              </w:rPr>
              <w:t xml:space="preserve"> </w:t>
            </w:r>
            <w:r w:rsidR="00626503" w:rsidRPr="00774FE8">
              <w:rPr>
                <w:sz w:val="20"/>
                <w:szCs w:val="20"/>
              </w:rPr>
              <w:t xml:space="preserve">стальной </w:t>
            </w:r>
            <w:r w:rsidR="005279D5" w:rsidRPr="00774FE8">
              <w:rPr>
                <w:sz w:val="20"/>
                <w:szCs w:val="20"/>
              </w:rPr>
              <w:t>с</w:t>
            </w:r>
            <w:r w:rsidR="00282799" w:rsidRPr="00774FE8">
              <w:rPr>
                <w:sz w:val="20"/>
                <w:szCs w:val="20"/>
              </w:rPr>
              <w:t>вар</w:t>
            </w:r>
            <w:r w:rsidR="005279D5" w:rsidRPr="00774FE8">
              <w:rPr>
                <w:sz w:val="20"/>
                <w:szCs w:val="20"/>
              </w:rPr>
              <w:t>ной</w:t>
            </w:r>
            <w:r w:rsidR="002B1EA9" w:rsidRPr="00774FE8">
              <w:rPr>
                <w:sz w:val="20"/>
                <w:szCs w:val="20"/>
              </w:rPr>
              <w:t xml:space="preserve"> </w:t>
            </w:r>
            <w:r w:rsidRPr="00774FE8">
              <w:rPr>
                <w:sz w:val="20"/>
                <w:szCs w:val="20"/>
              </w:rPr>
              <w:t>(далее – Товар).</w:t>
            </w:r>
          </w:p>
        </w:tc>
      </w:tr>
      <w:tr w:rsidR="0059291C" w:rsidRPr="00774FE8" w14:paraId="11F72838" w14:textId="77777777" w:rsidTr="00774FE8">
        <w:trPr>
          <w:trHeight w:val="84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D56A57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5D5E2E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Цель закупки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252E10" w14:textId="7C379326" w:rsidR="004D5366" w:rsidRPr="00774FE8" w:rsidRDefault="0059291C" w:rsidP="004D536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2.1. </w:t>
            </w:r>
            <w:r w:rsidR="004D5366" w:rsidRPr="00774FE8">
              <w:rPr>
                <w:rFonts w:ascii="Times New Roman" w:eastAsia="Geneva" w:hAnsi="Times New Roman" w:cs="Times New Roman"/>
                <w:color w:val="000000"/>
                <w:sz w:val="20"/>
                <w:szCs w:val="20"/>
              </w:rPr>
              <w:t>Для</w:t>
            </w:r>
            <w:r w:rsidR="00B41AED" w:rsidRPr="00774FE8">
              <w:rPr>
                <w:rFonts w:ascii="Times New Roman" w:eastAsia="Geneva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D7D53"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выполнения комплекса работ по сооружению плиты перекрытия </w:t>
            </w:r>
            <w:proofErr w:type="spellStart"/>
            <w:r w:rsidR="004D7D53" w:rsidRPr="00774FE8">
              <w:rPr>
                <w:rFonts w:ascii="Times New Roman" w:hAnsi="Times New Roman" w:cs="Times New Roman"/>
                <w:sz w:val="20"/>
                <w:szCs w:val="20"/>
              </w:rPr>
              <w:t>вентканала</w:t>
            </w:r>
            <w:proofErr w:type="spellEnd"/>
            <w:r w:rsidR="004D7D53"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54874" w:rsidRPr="00774FE8">
              <w:rPr>
                <w:rFonts w:ascii="Times New Roman" w:hAnsi="Times New Roman" w:cs="Times New Roman"/>
                <w:sz w:val="20"/>
                <w:szCs w:val="20"/>
              </w:rPr>
              <w:t>на объектах АО «МССС»</w:t>
            </w:r>
            <w:r w:rsidR="00674AF1" w:rsidRPr="00774FE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4BBC165" w14:textId="42B510EF" w:rsidR="0034565F" w:rsidRPr="00774FE8" w:rsidRDefault="0059291C" w:rsidP="00626503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2.2</w:t>
            </w: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7A12A3"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6754E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C7429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626503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Весь</w:t>
            </w:r>
            <w:r w:rsidR="00C7429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объем</w:t>
            </w:r>
            <w:r w:rsidR="00626503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приходится на с</w:t>
            </w:r>
            <w:r w:rsidR="0034565F" w:rsidRPr="00774FE8">
              <w:rPr>
                <w:rFonts w:ascii="Times New Roman" w:hAnsi="Times New Roman" w:cs="Times New Roman"/>
                <w:sz w:val="20"/>
                <w:szCs w:val="20"/>
              </w:rPr>
              <w:t>троительств</w:t>
            </w:r>
            <w:r w:rsidR="0040427A" w:rsidRPr="00774FE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34565F"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 Невско-Василеостровской линии метрополитена от станции «улица Савушкина» до станции «Зоопарк» - </w:t>
            </w:r>
            <w:r w:rsidR="00626503" w:rsidRPr="00774FE8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  <w:r w:rsidR="00B51D97" w:rsidRPr="00774FE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626503" w:rsidRPr="00774FE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34565F" w:rsidRPr="00774FE8">
              <w:rPr>
                <w:rFonts w:ascii="Times New Roman" w:hAnsi="Times New Roman" w:cs="Times New Roman"/>
                <w:sz w:val="20"/>
                <w:szCs w:val="20"/>
              </w:rPr>
              <w:t>%.</w:t>
            </w:r>
          </w:p>
        </w:tc>
      </w:tr>
      <w:tr w:rsidR="0059291C" w:rsidRPr="00774FE8" w14:paraId="1340412F" w14:textId="77777777" w:rsidTr="00774FE8">
        <w:trPr>
          <w:trHeight w:val="46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AEBB" w14:textId="77777777" w:rsidR="0059291C" w:rsidRPr="00774FE8" w:rsidRDefault="0059291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133B" w14:textId="6903696A" w:rsidR="0059291C" w:rsidRPr="00774FE8" w:rsidRDefault="003F61CC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Требования к товару, который является предметом закупки: к безопасности, качеству,  размерам, упаковке, отгрузке товара, к результатам работы,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регулировании, документами, разрабатываемыми и применяемыми в национальной системе стандартизации, принятыми в соответствии с </w:t>
            </w:r>
            <w:hyperlink r:id="rId6" w:history="1">
              <w:r w:rsidRPr="00774FE8">
                <w:rPr>
                  <w:rFonts w:ascii="Times New Roman" w:hAnsi="Times New Roman" w:cs="Times New Roman"/>
                  <w:sz w:val="20"/>
                  <w:szCs w:val="20"/>
                </w:rPr>
                <w:t>законодательством</w:t>
              </w:r>
            </w:hyperlink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 Российской Федерации о стандартизации, иные требования, связанные с определением соответствия поставляемого товара, выполняемой работы, оказываемой услуги потребностям заказчика.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902B8" w14:textId="5A28D767" w:rsidR="00B87957" w:rsidRPr="00774FE8" w:rsidRDefault="00B87957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3.1. По своим техническим характеристикам Товар должен соответствовать </w:t>
            </w:r>
            <w:r w:rsidR="00AB3F36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ГОСТ и 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параметрам, приводимым в требованиях, указанных в Приложении №1 к настоящему Техническому заданию. Товар должен соответствовать требованиям, указанным в паспорте и/или Сертификате качества завода-изготовителя. Поставщик обязан предоставить Сертификат соответствия согласно действующему законодательству РФ в отношении поставляемого Товара</w:t>
            </w:r>
            <w:r w:rsidR="005B687D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если такой документ предусмотрен действующим законодательством РФ в отношении поставляемого Товара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14:paraId="3804CFDD" w14:textId="7997EC82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B8795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5B687D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Поставщик гарантирует, что Товар на момент передачи Покупателю принадлежит Поставщику на праве собственности, является новым, не ранее I </w:t>
            </w:r>
            <w:r w:rsidR="002B188B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полугодия</w:t>
            </w:r>
            <w:r w:rsidR="005B687D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202</w:t>
            </w:r>
            <w:r w:rsidR="002B188B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  <w:r w:rsidR="005B687D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года изготовления (не бывшим в употреблении, не залежалый).  У производителя не арестован, не заложен, не обременен какими-либо правами третьих лиц и свободен от их прав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14:paraId="2BA72009" w14:textId="6E287942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B8795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Комплектность технической документации на Товар должна соответствовать ГОСТ, определяющим комплектность технической документации на данный вид Товара.</w:t>
            </w:r>
          </w:p>
          <w:p w14:paraId="4584CF70" w14:textId="796D8419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B8795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Условия транспортировки Товара должны исключать деформацию и повреждение. Поставщик несет ответственность за всякого рода порчу или утрату Товара до приемки его </w:t>
            </w:r>
            <w:r w:rsidR="004748C4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Покупателе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 вследствие некачественной транспортировки.</w:t>
            </w:r>
          </w:p>
          <w:p w14:paraId="1316D12F" w14:textId="1B3C9A95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B8795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Погрузку, транспортирование и хранение Поставщику следует проводить с соблюдением мер, исключающих возможность их повреждения, обеспечивающих сохранность качества и с соблюдением требований санитарно-противоэпидемических (профилактических) мероприятий, санитарных правил, стандартов, технических условий и иных нормативно-правовых актов.</w:t>
            </w:r>
          </w:p>
          <w:p w14:paraId="6D63B537" w14:textId="2F540AD0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B8795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В каждое транспортное место должны быть вложены документы (накладные, упаковочные листы и др.), содержащие полную информацию </w:t>
            </w:r>
          </w:p>
          <w:p w14:paraId="252BE137" w14:textId="77777777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 номенклатуре и количестве Товара, а также полный пакет технической документации, согласно пунктам настоящего Технического задания.</w:t>
            </w:r>
          </w:p>
          <w:p w14:paraId="0F4CA142" w14:textId="285C23F6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B8795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Поставляемый Товар сопровождается оригиналами документов качества на каждую партию или копией, заверенные Поставщиком. Наличие сертификатов и документа о качестве не освобождает Поставщика от ответственности за поставку товара ненадлежащего качества. </w:t>
            </w:r>
          </w:p>
          <w:p w14:paraId="09D3289D" w14:textId="2D01A105" w:rsidR="0072767C" w:rsidRPr="00774FE8" w:rsidRDefault="0072767C" w:rsidP="0072767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B87957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Качество и безопасность поставляемого Товара должны соответствовать требованиям нормативных документов, применяемых к данному виду Товара.</w:t>
            </w:r>
          </w:p>
          <w:p w14:paraId="317AD91F" w14:textId="4D5B292D" w:rsidR="00D6372F" w:rsidRPr="00774FE8" w:rsidRDefault="0072767C" w:rsidP="008678B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  <w:r w:rsidR="00EF69DC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  <w:r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8678BF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094733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Маркировка и приемка Товара должны соответствовать требованиям ГОСТ на соответствующий Товар согласно Приложениям к настоящему Техническому заданию. В случае, если соответствующими ГОСТ не предусмотрены данные требования, то Товар должен поставляться маркированным в соответствии с ГОСТ 14192-96 «Маркировка грузов». Приемка Товара осуществляется в соответствии с ГОСТ 24297-2013 «Верификация закупленной продукции. Организация проведения и методы </w:t>
            </w:r>
            <w:r w:rsidR="00094733" w:rsidRPr="00774FE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контроля» и Инструкции по входному контролю изделий и строительных материалов АО «МССС».</w:t>
            </w:r>
          </w:p>
          <w:p w14:paraId="0CA0E365" w14:textId="2C5A6986" w:rsidR="0076213E" w:rsidRPr="00774FE8" w:rsidRDefault="00D60D5D" w:rsidP="0062650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74FE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3.1</w:t>
            </w:r>
            <w:r w:rsidR="004A59B0" w:rsidRPr="00774FE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774FE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="0076213E" w:rsidRPr="00774FE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Поставщик самостоятельно контролирует количество отгружаемого Товара, общая сумма поставленного Товара не должна превышать цену Договора. Поставленный Поставщиком Товар, превышающий цену Договора, Покупателем не оплачивается.</w:t>
            </w:r>
          </w:p>
        </w:tc>
      </w:tr>
      <w:tr w:rsidR="00774FE8" w:rsidRPr="00774FE8" w14:paraId="553900C3" w14:textId="77777777" w:rsidTr="00774FE8">
        <w:trPr>
          <w:trHeight w:val="46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50FD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B421" w14:textId="6ED6C21F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Иная информация, которую необходимо указать для приобретения соответствующего товара, услуг, который бы полностью удовлетворял потребности Инициатора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B622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Поставляемый Товар сопровождается следующими документами (если иные документы не предусмотрены Техническим заданием):</w:t>
            </w:r>
          </w:p>
          <w:p w14:paraId="3E8B1A75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774FE8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товарная накладная (ТОРГ-12) и счет-фактура (если применимо) либо УПД</w:t>
            </w: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982C7C0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- счет; </w:t>
            </w:r>
          </w:p>
          <w:p w14:paraId="29361B5E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- копия Заказа Поставщику;</w:t>
            </w:r>
          </w:p>
          <w:p w14:paraId="1BC4C07D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ЭТрН</w:t>
            </w:r>
            <w:proofErr w:type="spellEnd"/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bookmarkStart w:id="1" w:name="_Hlk225526328"/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или акт приема-передачи Товара</w:t>
            </w:r>
            <w:bookmarkEnd w:id="1"/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6193EFE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- техническая документация, предусмотренная изготовителем продукции;</w:t>
            </w:r>
          </w:p>
          <w:p w14:paraId="71929054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- копии сертификатов обязательной сертификации или деклараций о соответствии на товар, подлежащий обязательному подтверждению соответствия, заверенные держателем документа либо заверенные нотариально (в случае, если Товар подлежит обязательной сертификации/декларированию в силу действующих норм, правил и требований в РФ);</w:t>
            </w:r>
          </w:p>
          <w:p w14:paraId="1EB7E299" w14:textId="77777777" w:rsidR="00774FE8" w:rsidRPr="00774FE8" w:rsidRDefault="00774FE8" w:rsidP="00F823A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- гарантийный талон (если Товар имеет или должен иметь такой талон в силу действующих норм, правил и требований в РФ)</w:t>
            </w:r>
          </w:p>
          <w:p w14:paraId="01773500" w14:textId="0F7CD9A2" w:rsidR="00774FE8" w:rsidRPr="00774FE8" w:rsidRDefault="00774FE8" w:rsidP="00844CD3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- иные документы, относящиеся к товару и необходимые для его эксплуатации.</w:t>
            </w:r>
          </w:p>
        </w:tc>
      </w:tr>
      <w:tr w:rsidR="00774FE8" w:rsidRPr="00774FE8" w14:paraId="0F9F0BFC" w14:textId="77777777" w:rsidTr="00774FE8">
        <w:trPr>
          <w:trHeight w:val="225"/>
        </w:trPr>
        <w:tc>
          <w:tcPr>
            <w:tcW w:w="10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7793" w14:textId="04C5BB24" w:rsidR="00774FE8" w:rsidRPr="00774FE8" w:rsidRDefault="00774FE8" w:rsidP="00774F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/>
                <w:sz w:val="20"/>
                <w:szCs w:val="20"/>
              </w:rPr>
              <w:t>II. Основные условия закупки</w:t>
            </w:r>
          </w:p>
        </w:tc>
      </w:tr>
      <w:tr w:rsidR="00774FE8" w:rsidRPr="00774FE8" w14:paraId="15AAADA2" w14:textId="77777777" w:rsidTr="00774FE8">
        <w:trPr>
          <w:trHeight w:val="10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28CA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7432" w14:textId="53D9B548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Условия и порядок оплаты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65DB" w14:textId="77777777" w:rsidR="00774FE8" w:rsidRPr="00774FE8" w:rsidRDefault="00774FE8" w:rsidP="00DF594B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Оплата Товара производится безналичным переводом путем перечисления денежных средств на расчетный счет Поставщика или лицевой счет Поставщика, открытый в территориальном органе Федерального казначейства в течение 7 (семи) рабочих дней со дня подписания Покупателем документа о приемке УПД либо товарной накладной (ТОРГ-12), каждой партии Товара в полном объеме, при условии предоставления  полного комплекта документов, сопровождающих поставку, оформленных в соответствии с требованиями Договора и действующего законодательства.</w:t>
            </w:r>
          </w:p>
          <w:p w14:paraId="01903E17" w14:textId="10AC6ADD" w:rsidR="00774FE8" w:rsidRPr="00774FE8" w:rsidRDefault="00774FE8" w:rsidP="00844CD3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Датой оплаты считается дата списания денежных средств с расчетного счета Покупателя на счет Поставщика</w:t>
            </w: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74FE8" w:rsidRPr="00774FE8" w14:paraId="173B699A" w14:textId="77777777" w:rsidTr="00774FE8">
        <w:trPr>
          <w:trHeight w:val="10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D8F3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B0FE" w14:textId="3E903BDC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Сведения о включенных в стоимость договора расходах (доставка, установка, упаковка, страхование, уплата таможенных пошлин, налогов и других обязательных платежей)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BFD1" w14:textId="653B262F" w:rsidR="00774FE8" w:rsidRPr="00774FE8" w:rsidRDefault="00774FE8" w:rsidP="00844CD3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Цена Товара включает в себя стоимость Товара, расходы и издержки Поставщика, связанные с поставкой Товара, в том числе стоимость тары, упаковки, крепежа, а также стоимость всех сопутствующих работ (услуг), в том числе расходы на транспортировку, погрузочные работы, страхование, уплату таможенных пошлин, налогов, сборов и других обязательных платежей Поставщика. </w:t>
            </w:r>
          </w:p>
        </w:tc>
      </w:tr>
      <w:tr w:rsidR="00774FE8" w:rsidRPr="00774FE8" w14:paraId="514371B1" w14:textId="77777777" w:rsidTr="00774FE8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0705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2EFF" w14:textId="6B5DCC04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Место и условия поставки товаров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2FA1" w14:textId="11736567" w:rsidR="00774FE8" w:rsidRPr="00774FE8" w:rsidRDefault="00774FE8" w:rsidP="00844CD3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7.1. Поставка Товара по </w:t>
            </w:r>
            <w:r w:rsidRPr="00774FE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Договору осуществляется отдельными партиями на основании письменных Заказов Поставщику (не более 9 (девяти) партий). </w:t>
            </w: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Периодичность и количество партий Товара формируются из расчета производственной потребности.</w:t>
            </w:r>
          </w:p>
          <w:p w14:paraId="2CBE0A1B" w14:textId="6217846E" w:rsidR="00774FE8" w:rsidRPr="00774FE8" w:rsidRDefault="00774FE8" w:rsidP="00844CD3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7.2. В Заказах Поставщику указываются количество, ассортимент и стоимость каждой партии Товара, подлежащей поставке, адрес доставки. Заказы Поставщику направляются Поставщику по электронной почте/курьерской службой/нарочным/почтой. </w:t>
            </w:r>
          </w:p>
          <w:p w14:paraId="119686C0" w14:textId="77777777" w:rsidR="00774FE8" w:rsidRPr="00774FE8" w:rsidRDefault="00774FE8" w:rsidP="00844CD3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Заказ Поставщику, соответствующий ассортименту Товара и не превышающий предельное количество Товара в Спецификации, считается согласованным по умолчанию. В случае выявления несоответствий направленного Заказа Поставщику условиям Спецификации Поставщик вправе в срок не позднее окончания следующего рабочего дня с даты ее направления уведомить покупателя о выявленных несоответствиях.</w:t>
            </w:r>
          </w:p>
          <w:p w14:paraId="56BC3E87" w14:textId="2F196F97" w:rsidR="00774FE8" w:rsidRPr="00774FE8" w:rsidRDefault="00774FE8" w:rsidP="00844CD3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7.3. Поставщик своими силами и за свой счет осуществляет погрузку и доставку Товара Покупателю по адресам в г. Санкт-Петербург, указанным в Заказе Поставщику.</w:t>
            </w:r>
          </w:p>
          <w:p w14:paraId="0EB7A586" w14:textId="77777777" w:rsidR="00774FE8" w:rsidRPr="00774FE8" w:rsidRDefault="00774FE8" w:rsidP="00DF594B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Для Невско-Василеостровской линии доставка будет осуществляться</w:t>
            </w: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74FE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по следующему адресу</w:t>
            </w: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:</w:t>
            </w:r>
          </w:p>
          <w:p w14:paraId="3655CF69" w14:textId="77777777" w:rsidR="00774FE8" w:rsidRPr="00774FE8" w:rsidRDefault="00774FE8" w:rsidP="00626503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• г. Санкт-Петербург, ул. Туристская, участок 1 (западнее дома 11, к. 1, литера А по Туристской улице) (Шахта №462).</w:t>
            </w:r>
          </w:p>
          <w:p w14:paraId="1502BECC" w14:textId="77777777" w:rsidR="00774FE8" w:rsidRPr="00774FE8" w:rsidRDefault="00774FE8" w:rsidP="000D6817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Дополнительно доставка будет осуществляться по следующему адресу:</w:t>
            </w:r>
          </w:p>
          <w:p w14:paraId="255E4ECF" w14:textId="77777777" w:rsidR="00774FE8" w:rsidRPr="00774FE8" w:rsidRDefault="00774FE8" w:rsidP="00DE4D1B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- г. Санкт-Петербург, Витебский пр-кт, д. 109.</w:t>
            </w:r>
          </w:p>
          <w:p w14:paraId="4990C0DB" w14:textId="2E02259B" w:rsidR="00774FE8" w:rsidRPr="00774FE8" w:rsidRDefault="00774FE8" w:rsidP="00844CD3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74FE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Время доставки: с 8-00 до 15-00.</w:t>
            </w:r>
          </w:p>
        </w:tc>
      </w:tr>
      <w:tr w:rsidR="00774FE8" w:rsidRPr="00774FE8" w14:paraId="751BB1F7" w14:textId="77777777" w:rsidTr="00774FE8">
        <w:trPr>
          <w:trHeight w:val="55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6EDD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5E40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 xml:space="preserve">Сроки (периоды) поставки товара </w:t>
            </w:r>
          </w:p>
          <w:p w14:paraId="7D7D8B06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Срок действия договора</w:t>
            </w:r>
          </w:p>
          <w:p w14:paraId="3842ECC7" w14:textId="23696CF3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909C" w14:textId="238E2D06" w:rsidR="00774FE8" w:rsidRPr="00774FE8" w:rsidRDefault="00774FE8" w:rsidP="00844CD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8.1. Поставщик обязуется поставить Товар, указанный в Заказе Поставщику, в течение 15 (пятнадцати) календарных дней с момента направления Заказа Поставщику</w:t>
            </w:r>
            <w:r w:rsidRPr="00774FE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с возможностью досрочной поставки</w:t>
            </w: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. При направлении Заказа, Покупатель контролирует срок поставки по направленному Заказу, который не должен выходить за пределы срока действия Договора.</w:t>
            </w:r>
          </w:p>
          <w:p w14:paraId="70A49646" w14:textId="25E098F7" w:rsidR="00774FE8" w:rsidRPr="00774FE8" w:rsidRDefault="00774FE8" w:rsidP="00844CD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8.2. Поставщик извещает Покупателя об отгрузке партии Товара за 5 (пять) календарных дня до момента отгрузки.</w:t>
            </w:r>
          </w:p>
          <w:p w14:paraId="7A82559F" w14:textId="536D4F75" w:rsidR="00774FE8" w:rsidRPr="00774FE8" w:rsidRDefault="00774FE8" w:rsidP="00844CD3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8.3. Договор вступает в силу с даты его подписания обеими сторонами и действует до 31.03.2027 г., а в части исполнения обязательств - до полного исполнения сторонами своих обязательств по Договору.</w:t>
            </w:r>
          </w:p>
        </w:tc>
      </w:tr>
      <w:tr w:rsidR="00774FE8" w:rsidRPr="00774FE8" w14:paraId="0C9380B0" w14:textId="77777777" w:rsidTr="00774FE8">
        <w:trPr>
          <w:trHeight w:val="32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73EA7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5220" w14:textId="4933F5A3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Технические характеристики поставляемых товаров, а также их функциональные характеристики (потребительские свойства)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7E13" w14:textId="23317758" w:rsidR="00774FE8" w:rsidRPr="00774FE8" w:rsidRDefault="00774FE8" w:rsidP="00844CD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Указаны в Приложении №1 к настоящему Техническому заданию.</w:t>
            </w:r>
          </w:p>
        </w:tc>
      </w:tr>
      <w:tr w:rsidR="00774FE8" w:rsidRPr="00774FE8" w14:paraId="42F3D122" w14:textId="77777777" w:rsidTr="00774FE8">
        <w:trPr>
          <w:trHeight w:val="108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9511" w14:textId="77777777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5857" w14:textId="3C24FEDC" w:rsidR="00774FE8" w:rsidRPr="00774FE8" w:rsidRDefault="00774FE8" w:rsidP="00844CD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Требования к гарантийным обязательствам, с указанием сроков, объемов)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5A21" w14:textId="69B7FC6A" w:rsidR="00774FE8" w:rsidRPr="00774FE8" w:rsidRDefault="00774FE8" w:rsidP="00844CD3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3"/>
                <w:sz w:val="20"/>
                <w:szCs w:val="20"/>
                <w:lang w:eastAsia="zh-CN"/>
              </w:rPr>
            </w:pPr>
            <w:r w:rsidRPr="00774FE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10.1. </w:t>
            </w:r>
            <w:r w:rsidRPr="00774FE8">
              <w:rPr>
                <w:rFonts w:ascii="Times New Roman" w:eastAsia="Calibri" w:hAnsi="Times New Roman" w:cs="Times New Roman"/>
                <w:color w:val="000000"/>
                <w:kern w:val="3"/>
                <w:sz w:val="20"/>
                <w:szCs w:val="20"/>
                <w:lang w:eastAsia="zh-CN"/>
              </w:rPr>
              <w:t>Гарантийный срок на поставленный Товар устанавливается в соответствии с государственным стандартом (ГОСТ), регламентирующим данный вид Товара. В случае отсутствия утвержденного ГОСТ на данный вид Товара, гарантийный срок устанавливается равным не менее 12 (двенадцати) месяцев с момента подписания УПД/товарной накладной (ТОРГ-12), подтверждающей приемку Товара Покупателем. В случае, если гарантийный срок на Товар, установленный заводом-изготовителем, больше, чем указан в настоящем пункте Договора, то гарантийный срок на Товар равен гарантийному сроку завода-изготовителя.</w:t>
            </w:r>
          </w:p>
          <w:p w14:paraId="25859282" w14:textId="1773FC26" w:rsidR="00774FE8" w:rsidRPr="00774FE8" w:rsidRDefault="00774FE8" w:rsidP="00844CD3">
            <w:pPr>
              <w:pStyle w:val="Standard"/>
              <w:shd w:val="clear" w:color="auto" w:fill="FFFFFF"/>
              <w:tabs>
                <w:tab w:val="left" w:pos="0"/>
                <w:tab w:val="left" w:pos="426"/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10.2. В пределах гарантийного срока Поставщик обязан устранить недостатки Товара за свой счет. </w:t>
            </w: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При этом все транспортные и другие расходы, связанные с заменой поставленного Товара на Товар надлежащего качества, допоставкой и/или доукомплектованием поставленного Товара, осуществляются также за счет Поставщика.</w:t>
            </w:r>
          </w:p>
          <w:p w14:paraId="10525BFF" w14:textId="3A5FCEA6" w:rsidR="00774FE8" w:rsidRPr="00774FE8" w:rsidRDefault="00774FE8" w:rsidP="00844CD3">
            <w:pPr>
              <w:pStyle w:val="Standard"/>
              <w:shd w:val="clear" w:color="auto" w:fill="FFFFFF"/>
              <w:tabs>
                <w:tab w:val="left" w:pos="0"/>
                <w:tab w:val="left" w:pos="426"/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10.3. В случае поставки несоответствующего Товара по ассортименту или количеству либо Товара ненадлежащего качества Поставщик обязан по выбору Покупателя с момента его обращения:</w:t>
            </w:r>
          </w:p>
          <w:p w14:paraId="42A00626" w14:textId="77777777" w:rsidR="00774FE8" w:rsidRPr="00774FE8" w:rsidRDefault="00774FE8" w:rsidP="00844CD3">
            <w:pPr>
              <w:pStyle w:val="bd6ff683d8d0a42f228bf8a64b8551e1msonormal"/>
              <w:shd w:val="clear" w:color="auto" w:fill="FFFFFF"/>
              <w:spacing w:before="0" w:beforeAutospacing="0" w:after="0" w:afterAutospacing="0"/>
              <w:ind w:firstLine="45"/>
              <w:jc w:val="both"/>
              <w:rPr>
                <w:sz w:val="20"/>
                <w:szCs w:val="20"/>
              </w:rPr>
            </w:pPr>
            <w:r w:rsidRPr="00774FE8">
              <w:rPr>
                <w:sz w:val="20"/>
                <w:szCs w:val="20"/>
              </w:rPr>
              <w:t>- в течение 5 (пяти) рабочих дней безвозмездно устранить недостатки Товара;</w:t>
            </w:r>
          </w:p>
          <w:p w14:paraId="03DCA6B3" w14:textId="1018C8B5" w:rsidR="00774FE8" w:rsidRPr="00774FE8" w:rsidRDefault="00774FE8" w:rsidP="00844CD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74FE8">
              <w:rPr>
                <w:rFonts w:ascii="Times New Roman" w:hAnsi="Times New Roman" w:cs="Times New Roman"/>
                <w:sz w:val="20"/>
                <w:szCs w:val="20"/>
              </w:rPr>
              <w:t>- в течение 10 (десяти) рабочих дней заменить некачественный или несоответствующий Товар аналогичным Товаром надлежащего качества.</w:t>
            </w:r>
          </w:p>
        </w:tc>
      </w:tr>
    </w:tbl>
    <w:p w14:paraId="48CA05EC" w14:textId="77777777" w:rsidR="00AD53AB" w:rsidRPr="00030F5B" w:rsidRDefault="00AD53AB" w:rsidP="0059291C">
      <w:pPr>
        <w:spacing w:line="276" w:lineRule="auto"/>
        <w:rPr>
          <w:rFonts w:ascii="Times New Roman" w:hAnsi="Times New Roman" w:cs="Times New Roman"/>
          <w:sz w:val="21"/>
          <w:szCs w:val="21"/>
        </w:rPr>
      </w:pPr>
    </w:p>
    <w:p w14:paraId="1A9F946B" w14:textId="3BCA57CD" w:rsidR="00D8682A" w:rsidRPr="00774FE8" w:rsidRDefault="0059291C" w:rsidP="00236E79">
      <w:pPr>
        <w:spacing w:line="276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774FE8">
        <w:rPr>
          <w:rFonts w:ascii="Times New Roman" w:hAnsi="Times New Roman" w:cs="Times New Roman"/>
          <w:sz w:val="20"/>
          <w:szCs w:val="20"/>
        </w:rPr>
        <w:t xml:space="preserve">Приложения: </w:t>
      </w:r>
    </w:p>
    <w:p w14:paraId="0D63BB91" w14:textId="46383F46" w:rsidR="003F61CC" w:rsidRPr="00774FE8" w:rsidRDefault="00774FE8" w:rsidP="00774FE8">
      <w:pPr>
        <w:pStyle w:val="a5"/>
        <w:numPr>
          <w:ilvl w:val="0"/>
          <w:numId w:val="6"/>
        </w:numPr>
        <w:contextualSpacing w:val="0"/>
        <w:rPr>
          <w:rFonts w:ascii="Times New Roman" w:hAnsi="Times New Roman" w:cs="Times New Roman"/>
          <w:sz w:val="20"/>
          <w:szCs w:val="20"/>
        </w:rPr>
      </w:pPr>
      <w:r w:rsidRPr="00774FE8">
        <w:rPr>
          <w:rFonts w:ascii="Times New Roman" w:hAnsi="Times New Roman" w:cs="Times New Roman"/>
          <w:sz w:val="20"/>
          <w:szCs w:val="20"/>
        </w:rPr>
        <w:t>Спецификация.</w:t>
      </w:r>
    </w:p>
    <w:sectPr w:rsidR="003F61CC" w:rsidRPr="00774FE8" w:rsidSect="00774FE8">
      <w:pgSz w:w="11906" w:h="16838"/>
      <w:pgMar w:top="426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eneva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83BB1"/>
    <w:multiLevelType w:val="hybridMultilevel"/>
    <w:tmpl w:val="56F21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B78E6"/>
    <w:multiLevelType w:val="hybridMultilevel"/>
    <w:tmpl w:val="F9FE0922"/>
    <w:lvl w:ilvl="0" w:tplc="2562929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715D56AD"/>
    <w:multiLevelType w:val="multilevel"/>
    <w:tmpl w:val="0700DB7C"/>
    <w:lvl w:ilvl="0">
      <w:start w:val="1"/>
      <w:numFmt w:val="decimal"/>
      <w:pStyle w:val="a"/>
      <w:lvlText w:val="%1."/>
      <w:lvlJc w:val="left"/>
      <w:pPr>
        <w:ind w:left="3196" w:hanging="360"/>
      </w:pPr>
    </w:lvl>
    <w:lvl w:ilvl="1">
      <w:start w:val="3"/>
      <w:numFmt w:val="decimal"/>
      <w:isLgl/>
      <w:lvlText w:val="%1.%2."/>
      <w:lvlJc w:val="left"/>
      <w:pPr>
        <w:ind w:left="1751" w:hanging="54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1800"/>
      </w:pPr>
      <w:rPr>
        <w:rFonts w:hint="default"/>
      </w:rPr>
    </w:lvl>
  </w:abstractNum>
  <w:abstractNum w:abstractNumId="3" w15:restartNumberingAfterBreak="0">
    <w:nsid w:val="791E3BCA"/>
    <w:multiLevelType w:val="hybridMultilevel"/>
    <w:tmpl w:val="999A3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97610"/>
    <w:multiLevelType w:val="hybridMultilevel"/>
    <w:tmpl w:val="D9482E68"/>
    <w:lvl w:ilvl="0" w:tplc="02E0B64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7DB550C0"/>
    <w:multiLevelType w:val="hybridMultilevel"/>
    <w:tmpl w:val="389C09B4"/>
    <w:lvl w:ilvl="0" w:tplc="5F1E5A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704"/>
    <w:rsid w:val="00000DA5"/>
    <w:rsid w:val="000164D0"/>
    <w:rsid w:val="00025AFE"/>
    <w:rsid w:val="00030F5B"/>
    <w:rsid w:val="00031273"/>
    <w:rsid w:val="00034432"/>
    <w:rsid w:val="00043693"/>
    <w:rsid w:val="00044746"/>
    <w:rsid w:val="000451FB"/>
    <w:rsid w:val="00050514"/>
    <w:rsid w:val="00054874"/>
    <w:rsid w:val="0006487C"/>
    <w:rsid w:val="00064AB7"/>
    <w:rsid w:val="000663E6"/>
    <w:rsid w:val="0007135D"/>
    <w:rsid w:val="0007272D"/>
    <w:rsid w:val="00073692"/>
    <w:rsid w:val="00083B29"/>
    <w:rsid w:val="00083DD9"/>
    <w:rsid w:val="000912A0"/>
    <w:rsid w:val="00094119"/>
    <w:rsid w:val="00094733"/>
    <w:rsid w:val="000B0592"/>
    <w:rsid w:val="000B44E1"/>
    <w:rsid w:val="000B7365"/>
    <w:rsid w:val="000C1D92"/>
    <w:rsid w:val="000D1D15"/>
    <w:rsid w:val="000D6817"/>
    <w:rsid w:val="000D738B"/>
    <w:rsid w:val="00100E3E"/>
    <w:rsid w:val="00123B59"/>
    <w:rsid w:val="001428CF"/>
    <w:rsid w:val="00145477"/>
    <w:rsid w:val="00146ADA"/>
    <w:rsid w:val="00147A2F"/>
    <w:rsid w:val="00152C0B"/>
    <w:rsid w:val="0016247D"/>
    <w:rsid w:val="00162B0D"/>
    <w:rsid w:val="00166B03"/>
    <w:rsid w:val="00176783"/>
    <w:rsid w:val="00182632"/>
    <w:rsid w:val="00192384"/>
    <w:rsid w:val="00196E8C"/>
    <w:rsid w:val="001A3D3B"/>
    <w:rsid w:val="001B2A98"/>
    <w:rsid w:val="001B4FD1"/>
    <w:rsid w:val="001C49EA"/>
    <w:rsid w:val="001C75FF"/>
    <w:rsid w:val="001D0490"/>
    <w:rsid w:val="001D4C28"/>
    <w:rsid w:val="001D6CCA"/>
    <w:rsid w:val="001E2400"/>
    <w:rsid w:val="001F54F4"/>
    <w:rsid w:val="00200C8C"/>
    <w:rsid w:val="00204B29"/>
    <w:rsid w:val="00206F46"/>
    <w:rsid w:val="002074C7"/>
    <w:rsid w:val="002126FF"/>
    <w:rsid w:val="00223899"/>
    <w:rsid w:val="00231792"/>
    <w:rsid w:val="002327C3"/>
    <w:rsid w:val="00233541"/>
    <w:rsid w:val="002335F0"/>
    <w:rsid w:val="0023453A"/>
    <w:rsid w:val="00234736"/>
    <w:rsid w:val="00236E79"/>
    <w:rsid w:val="00237783"/>
    <w:rsid w:val="00247206"/>
    <w:rsid w:val="00254CF1"/>
    <w:rsid w:val="00254E5B"/>
    <w:rsid w:val="002616E1"/>
    <w:rsid w:val="0026634C"/>
    <w:rsid w:val="00273E60"/>
    <w:rsid w:val="00277BBD"/>
    <w:rsid w:val="00280037"/>
    <w:rsid w:val="0028191E"/>
    <w:rsid w:val="00282799"/>
    <w:rsid w:val="0028438C"/>
    <w:rsid w:val="00284554"/>
    <w:rsid w:val="00287D60"/>
    <w:rsid w:val="002933F9"/>
    <w:rsid w:val="00294EB5"/>
    <w:rsid w:val="00295674"/>
    <w:rsid w:val="0029797A"/>
    <w:rsid w:val="002A159D"/>
    <w:rsid w:val="002A380C"/>
    <w:rsid w:val="002B188B"/>
    <w:rsid w:val="002B1EA9"/>
    <w:rsid w:val="002B29A8"/>
    <w:rsid w:val="002B2B81"/>
    <w:rsid w:val="002B467F"/>
    <w:rsid w:val="002B6BA8"/>
    <w:rsid w:val="002C0D39"/>
    <w:rsid w:val="002C3150"/>
    <w:rsid w:val="002C3819"/>
    <w:rsid w:val="002D7A91"/>
    <w:rsid w:val="002E3318"/>
    <w:rsid w:val="002E4BD2"/>
    <w:rsid w:val="002E67C1"/>
    <w:rsid w:val="002F3BF9"/>
    <w:rsid w:val="002F48A8"/>
    <w:rsid w:val="0030130C"/>
    <w:rsid w:val="00302CE1"/>
    <w:rsid w:val="003031EA"/>
    <w:rsid w:val="0030596B"/>
    <w:rsid w:val="00305D1A"/>
    <w:rsid w:val="00306E2B"/>
    <w:rsid w:val="003162F4"/>
    <w:rsid w:val="0032512F"/>
    <w:rsid w:val="00332F53"/>
    <w:rsid w:val="00336836"/>
    <w:rsid w:val="00342730"/>
    <w:rsid w:val="0034565F"/>
    <w:rsid w:val="00353B6A"/>
    <w:rsid w:val="00355B66"/>
    <w:rsid w:val="00365DC7"/>
    <w:rsid w:val="00377F75"/>
    <w:rsid w:val="00386270"/>
    <w:rsid w:val="00390934"/>
    <w:rsid w:val="003920D6"/>
    <w:rsid w:val="003A251D"/>
    <w:rsid w:val="003A2C18"/>
    <w:rsid w:val="003C2C8D"/>
    <w:rsid w:val="003C3A4D"/>
    <w:rsid w:val="003D10D9"/>
    <w:rsid w:val="003D1400"/>
    <w:rsid w:val="003D4E61"/>
    <w:rsid w:val="003D6F8E"/>
    <w:rsid w:val="003D73F7"/>
    <w:rsid w:val="003E43F5"/>
    <w:rsid w:val="003F19A4"/>
    <w:rsid w:val="003F61CC"/>
    <w:rsid w:val="0040041C"/>
    <w:rsid w:val="004039C5"/>
    <w:rsid w:val="00403C69"/>
    <w:rsid w:val="0040427A"/>
    <w:rsid w:val="00412AE0"/>
    <w:rsid w:val="00413032"/>
    <w:rsid w:val="004404A5"/>
    <w:rsid w:val="0044357F"/>
    <w:rsid w:val="00444D80"/>
    <w:rsid w:val="00450152"/>
    <w:rsid w:val="00450C4D"/>
    <w:rsid w:val="00451CE3"/>
    <w:rsid w:val="00452CFE"/>
    <w:rsid w:val="00454F5E"/>
    <w:rsid w:val="00456536"/>
    <w:rsid w:val="0047142B"/>
    <w:rsid w:val="004748C4"/>
    <w:rsid w:val="0047695E"/>
    <w:rsid w:val="00481EDB"/>
    <w:rsid w:val="004822D9"/>
    <w:rsid w:val="004A20A3"/>
    <w:rsid w:val="004A4A10"/>
    <w:rsid w:val="004A59B0"/>
    <w:rsid w:val="004A6B39"/>
    <w:rsid w:val="004C0F03"/>
    <w:rsid w:val="004C51FC"/>
    <w:rsid w:val="004C7F88"/>
    <w:rsid w:val="004D0A11"/>
    <w:rsid w:val="004D2923"/>
    <w:rsid w:val="004D5366"/>
    <w:rsid w:val="004D7D53"/>
    <w:rsid w:val="004E509C"/>
    <w:rsid w:val="005019AB"/>
    <w:rsid w:val="005033CC"/>
    <w:rsid w:val="00504B4F"/>
    <w:rsid w:val="005110C1"/>
    <w:rsid w:val="00511561"/>
    <w:rsid w:val="00511A85"/>
    <w:rsid w:val="00513AB8"/>
    <w:rsid w:val="005161AD"/>
    <w:rsid w:val="00526C95"/>
    <w:rsid w:val="005279D5"/>
    <w:rsid w:val="005317F9"/>
    <w:rsid w:val="005323A6"/>
    <w:rsid w:val="00536AD7"/>
    <w:rsid w:val="005405EB"/>
    <w:rsid w:val="00543815"/>
    <w:rsid w:val="00545AB1"/>
    <w:rsid w:val="0056017E"/>
    <w:rsid w:val="00561377"/>
    <w:rsid w:val="00561899"/>
    <w:rsid w:val="00566804"/>
    <w:rsid w:val="0057116A"/>
    <w:rsid w:val="00574CFA"/>
    <w:rsid w:val="00576D50"/>
    <w:rsid w:val="005770D7"/>
    <w:rsid w:val="00587AA3"/>
    <w:rsid w:val="0059291C"/>
    <w:rsid w:val="00595BEA"/>
    <w:rsid w:val="00596CF8"/>
    <w:rsid w:val="005A1DED"/>
    <w:rsid w:val="005A4132"/>
    <w:rsid w:val="005B02F9"/>
    <w:rsid w:val="005B2EC9"/>
    <w:rsid w:val="005B5F38"/>
    <w:rsid w:val="005B687D"/>
    <w:rsid w:val="005B79E2"/>
    <w:rsid w:val="005C6B46"/>
    <w:rsid w:val="005E036B"/>
    <w:rsid w:val="005F11AB"/>
    <w:rsid w:val="005F4E77"/>
    <w:rsid w:val="005F7739"/>
    <w:rsid w:val="00600557"/>
    <w:rsid w:val="00603E80"/>
    <w:rsid w:val="00611FD6"/>
    <w:rsid w:val="006132E9"/>
    <w:rsid w:val="00620492"/>
    <w:rsid w:val="00624F07"/>
    <w:rsid w:val="00626503"/>
    <w:rsid w:val="00635A88"/>
    <w:rsid w:val="0064361C"/>
    <w:rsid w:val="006465AB"/>
    <w:rsid w:val="00653A5F"/>
    <w:rsid w:val="00653B1C"/>
    <w:rsid w:val="006567A4"/>
    <w:rsid w:val="00657B9A"/>
    <w:rsid w:val="00660B8F"/>
    <w:rsid w:val="00661AE5"/>
    <w:rsid w:val="00664D31"/>
    <w:rsid w:val="00674AF1"/>
    <w:rsid w:val="00686295"/>
    <w:rsid w:val="00690A80"/>
    <w:rsid w:val="006B2CF0"/>
    <w:rsid w:val="006B3629"/>
    <w:rsid w:val="006C2F5C"/>
    <w:rsid w:val="006C4230"/>
    <w:rsid w:val="006D490F"/>
    <w:rsid w:val="006D79EF"/>
    <w:rsid w:val="006E6D6E"/>
    <w:rsid w:val="007032AD"/>
    <w:rsid w:val="00704303"/>
    <w:rsid w:val="00705A3D"/>
    <w:rsid w:val="00706F88"/>
    <w:rsid w:val="0071367E"/>
    <w:rsid w:val="00717F79"/>
    <w:rsid w:val="0072767C"/>
    <w:rsid w:val="00733EF5"/>
    <w:rsid w:val="00741C0F"/>
    <w:rsid w:val="00747C7B"/>
    <w:rsid w:val="0075383A"/>
    <w:rsid w:val="0076213E"/>
    <w:rsid w:val="00774FE8"/>
    <w:rsid w:val="00775827"/>
    <w:rsid w:val="00784F6C"/>
    <w:rsid w:val="00785BE0"/>
    <w:rsid w:val="00787D00"/>
    <w:rsid w:val="0079610C"/>
    <w:rsid w:val="007A12A3"/>
    <w:rsid w:val="007A75D5"/>
    <w:rsid w:val="007B5777"/>
    <w:rsid w:val="007D0704"/>
    <w:rsid w:val="007D2BFF"/>
    <w:rsid w:val="007D4433"/>
    <w:rsid w:val="007D5703"/>
    <w:rsid w:val="007E1D33"/>
    <w:rsid w:val="007E4E83"/>
    <w:rsid w:val="007F2AE6"/>
    <w:rsid w:val="007F7AA6"/>
    <w:rsid w:val="008066EF"/>
    <w:rsid w:val="00806850"/>
    <w:rsid w:val="00806A3D"/>
    <w:rsid w:val="00827BF6"/>
    <w:rsid w:val="008503AB"/>
    <w:rsid w:val="00854D20"/>
    <w:rsid w:val="00854FAE"/>
    <w:rsid w:val="0085776A"/>
    <w:rsid w:val="00864467"/>
    <w:rsid w:val="00864549"/>
    <w:rsid w:val="008678BF"/>
    <w:rsid w:val="00876F29"/>
    <w:rsid w:val="00877922"/>
    <w:rsid w:val="00883DA3"/>
    <w:rsid w:val="00884252"/>
    <w:rsid w:val="00890D9D"/>
    <w:rsid w:val="00893C18"/>
    <w:rsid w:val="008A1CFC"/>
    <w:rsid w:val="008A284C"/>
    <w:rsid w:val="008A4A87"/>
    <w:rsid w:val="008B01E1"/>
    <w:rsid w:val="008B1A3A"/>
    <w:rsid w:val="008B6F4F"/>
    <w:rsid w:val="008D1343"/>
    <w:rsid w:val="008D4F53"/>
    <w:rsid w:val="008E2095"/>
    <w:rsid w:val="008E494C"/>
    <w:rsid w:val="008E4B99"/>
    <w:rsid w:val="008E5788"/>
    <w:rsid w:val="008F2C23"/>
    <w:rsid w:val="008F2C25"/>
    <w:rsid w:val="008F3447"/>
    <w:rsid w:val="00900381"/>
    <w:rsid w:val="00917D99"/>
    <w:rsid w:val="0092080A"/>
    <w:rsid w:val="00922EB7"/>
    <w:rsid w:val="0093780E"/>
    <w:rsid w:val="00954EA9"/>
    <w:rsid w:val="00962695"/>
    <w:rsid w:val="009665A9"/>
    <w:rsid w:val="00973DBE"/>
    <w:rsid w:val="00985443"/>
    <w:rsid w:val="009A07BE"/>
    <w:rsid w:val="009B2B8D"/>
    <w:rsid w:val="009B343D"/>
    <w:rsid w:val="009B3AE0"/>
    <w:rsid w:val="009B4756"/>
    <w:rsid w:val="009C6844"/>
    <w:rsid w:val="009D4601"/>
    <w:rsid w:val="009D66D4"/>
    <w:rsid w:val="009E063A"/>
    <w:rsid w:val="009E091D"/>
    <w:rsid w:val="009E14AF"/>
    <w:rsid w:val="00A035FF"/>
    <w:rsid w:val="00A04047"/>
    <w:rsid w:val="00A04565"/>
    <w:rsid w:val="00A077C6"/>
    <w:rsid w:val="00A07F2D"/>
    <w:rsid w:val="00A17110"/>
    <w:rsid w:val="00A25132"/>
    <w:rsid w:val="00A26B76"/>
    <w:rsid w:val="00A31FAF"/>
    <w:rsid w:val="00A3368F"/>
    <w:rsid w:val="00A4038A"/>
    <w:rsid w:val="00A4466C"/>
    <w:rsid w:val="00A50447"/>
    <w:rsid w:val="00A50C87"/>
    <w:rsid w:val="00A548F4"/>
    <w:rsid w:val="00A552D3"/>
    <w:rsid w:val="00A56F0C"/>
    <w:rsid w:val="00A7315E"/>
    <w:rsid w:val="00A85D69"/>
    <w:rsid w:val="00A86342"/>
    <w:rsid w:val="00A90837"/>
    <w:rsid w:val="00A93517"/>
    <w:rsid w:val="00A94512"/>
    <w:rsid w:val="00AA0469"/>
    <w:rsid w:val="00AA2869"/>
    <w:rsid w:val="00AB3F36"/>
    <w:rsid w:val="00AC1FBD"/>
    <w:rsid w:val="00AC6764"/>
    <w:rsid w:val="00AD4F17"/>
    <w:rsid w:val="00AD53AB"/>
    <w:rsid w:val="00AE3F1F"/>
    <w:rsid w:val="00AE4F44"/>
    <w:rsid w:val="00AE6043"/>
    <w:rsid w:val="00AF10D0"/>
    <w:rsid w:val="00AF371E"/>
    <w:rsid w:val="00B02483"/>
    <w:rsid w:val="00B04794"/>
    <w:rsid w:val="00B238ED"/>
    <w:rsid w:val="00B26282"/>
    <w:rsid w:val="00B35F40"/>
    <w:rsid w:val="00B3625B"/>
    <w:rsid w:val="00B41AED"/>
    <w:rsid w:val="00B43C74"/>
    <w:rsid w:val="00B514C1"/>
    <w:rsid w:val="00B51D97"/>
    <w:rsid w:val="00B56C59"/>
    <w:rsid w:val="00B72815"/>
    <w:rsid w:val="00B8698E"/>
    <w:rsid w:val="00B86D3B"/>
    <w:rsid w:val="00B87957"/>
    <w:rsid w:val="00B94F84"/>
    <w:rsid w:val="00B9520C"/>
    <w:rsid w:val="00BA3505"/>
    <w:rsid w:val="00BB11F8"/>
    <w:rsid w:val="00BB2370"/>
    <w:rsid w:val="00BB55CC"/>
    <w:rsid w:val="00BB5601"/>
    <w:rsid w:val="00BE2240"/>
    <w:rsid w:val="00BF7A24"/>
    <w:rsid w:val="00C026FA"/>
    <w:rsid w:val="00C05BB9"/>
    <w:rsid w:val="00C11327"/>
    <w:rsid w:val="00C153CE"/>
    <w:rsid w:val="00C17102"/>
    <w:rsid w:val="00C17423"/>
    <w:rsid w:val="00C206C1"/>
    <w:rsid w:val="00C30F1D"/>
    <w:rsid w:val="00C3312B"/>
    <w:rsid w:val="00C3581A"/>
    <w:rsid w:val="00C4176A"/>
    <w:rsid w:val="00C44CC9"/>
    <w:rsid w:val="00C46685"/>
    <w:rsid w:val="00C5186E"/>
    <w:rsid w:val="00C55C34"/>
    <w:rsid w:val="00C63A59"/>
    <w:rsid w:val="00C63C24"/>
    <w:rsid w:val="00C6411A"/>
    <w:rsid w:val="00C646E0"/>
    <w:rsid w:val="00C7117D"/>
    <w:rsid w:val="00C71781"/>
    <w:rsid w:val="00C72B45"/>
    <w:rsid w:val="00C74297"/>
    <w:rsid w:val="00C8652D"/>
    <w:rsid w:val="00C908AB"/>
    <w:rsid w:val="00C908AE"/>
    <w:rsid w:val="00C95671"/>
    <w:rsid w:val="00CA6085"/>
    <w:rsid w:val="00CB22CC"/>
    <w:rsid w:val="00CB4BA7"/>
    <w:rsid w:val="00CC46C2"/>
    <w:rsid w:val="00CD289D"/>
    <w:rsid w:val="00CD2E68"/>
    <w:rsid w:val="00CE00AD"/>
    <w:rsid w:val="00CF010C"/>
    <w:rsid w:val="00D0002C"/>
    <w:rsid w:val="00D04EFF"/>
    <w:rsid w:val="00D10556"/>
    <w:rsid w:val="00D14DA9"/>
    <w:rsid w:val="00D176B7"/>
    <w:rsid w:val="00D20AF1"/>
    <w:rsid w:val="00D33545"/>
    <w:rsid w:val="00D379AD"/>
    <w:rsid w:val="00D4415C"/>
    <w:rsid w:val="00D46630"/>
    <w:rsid w:val="00D60D5D"/>
    <w:rsid w:val="00D6372F"/>
    <w:rsid w:val="00D6561A"/>
    <w:rsid w:val="00D73072"/>
    <w:rsid w:val="00D74D0B"/>
    <w:rsid w:val="00D811D1"/>
    <w:rsid w:val="00D81599"/>
    <w:rsid w:val="00D83862"/>
    <w:rsid w:val="00D857ED"/>
    <w:rsid w:val="00D8682A"/>
    <w:rsid w:val="00D93F6A"/>
    <w:rsid w:val="00D96A2A"/>
    <w:rsid w:val="00DA1A01"/>
    <w:rsid w:val="00DA256F"/>
    <w:rsid w:val="00DA4CC3"/>
    <w:rsid w:val="00DA5221"/>
    <w:rsid w:val="00DA6839"/>
    <w:rsid w:val="00DA7579"/>
    <w:rsid w:val="00DB1AB3"/>
    <w:rsid w:val="00DC2E79"/>
    <w:rsid w:val="00DD15D1"/>
    <w:rsid w:val="00DE4204"/>
    <w:rsid w:val="00DE4D1B"/>
    <w:rsid w:val="00DE6153"/>
    <w:rsid w:val="00DF0539"/>
    <w:rsid w:val="00DF3C7A"/>
    <w:rsid w:val="00DF594B"/>
    <w:rsid w:val="00E00023"/>
    <w:rsid w:val="00E065F3"/>
    <w:rsid w:val="00E420D9"/>
    <w:rsid w:val="00E455EB"/>
    <w:rsid w:val="00E4589A"/>
    <w:rsid w:val="00E45A1B"/>
    <w:rsid w:val="00E55C40"/>
    <w:rsid w:val="00E61874"/>
    <w:rsid w:val="00E62249"/>
    <w:rsid w:val="00E62B27"/>
    <w:rsid w:val="00E657AB"/>
    <w:rsid w:val="00E66807"/>
    <w:rsid w:val="00E6777B"/>
    <w:rsid w:val="00E83A16"/>
    <w:rsid w:val="00E853F3"/>
    <w:rsid w:val="00E92C22"/>
    <w:rsid w:val="00E9639E"/>
    <w:rsid w:val="00EB2E71"/>
    <w:rsid w:val="00EB45EA"/>
    <w:rsid w:val="00EB57F3"/>
    <w:rsid w:val="00EB7AC0"/>
    <w:rsid w:val="00EC1B6F"/>
    <w:rsid w:val="00EC3A7F"/>
    <w:rsid w:val="00EC61E8"/>
    <w:rsid w:val="00ED07BF"/>
    <w:rsid w:val="00ED0CD7"/>
    <w:rsid w:val="00ED1A47"/>
    <w:rsid w:val="00ED24B5"/>
    <w:rsid w:val="00ED489F"/>
    <w:rsid w:val="00ED65A8"/>
    <w:rsid w:val="00ED6AE1"/>
    <w:rsid w:val="00EE1C8B"/>
    <w:rsid w:val="00EE3D9A"/>
    <w:rsid w:val="00EE5AB3"/>
    <w:rsid w:val="00EF0F73"/>
    <w:rsid w:val="00EF4747"/>
    <w:rsid w:val="00EF69DC"/>
    <w:rsid w:val="00F06050"/>
    <w:rsid w:val="00F13645"/>
    <w:rsid w:val="00F26230"/>
    <w:rsid w:val="00F33919"/>
    <w:rsid w:val="00F41A6A"/>
    <w:rsid w:val="00F46419"/>
    <w:rsid w:val="00F4656C"/>
    <w:rsid w:val="00F539A1"/>
    <w:rsid w:val="00F56072"/>
    <w:rsid w:val="00F5665E"/>
    <w:rsid w:val="00F65A89"/>
    <w:rsid w:val="00F6754E"/>
    <w:rsid w:val="00F701DA"/>
    <w:rsid w:val="00F823A4"/>
    <w:rsid w:val="00FA46AF"/>
    <w:rsid w:val="00FA55AC"/>
    <w:rsid w:val="00FB042B"/>
    <w:rsid w:val="00FB4EA4"/>
    <w:rsid w:val="00FC3999"/>
    <w:rsid w:val="00FE6D33"/>
    <w:rsid w:val="00FF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6A69"/>
  <w15:docId w15:val="{43CD0564-AF38-4BCA-AF83-865A2580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E000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aliases w:val="1,UL,Абзац маркированнный,Булит 1,Table-Normal,RSHB_Table-Normal,Bullet List,FooterText,numbered,Paragraphe de liste1,lp1,Подпись рисунка,Маркированный список_уровень1,Num Bullet 1,Table Number Paragraph,Bullet Number,Bulletr List Paragraph"/>
    <w:basedOn w:val="a0"/>
    <w:link w:val="a6"/>
    <w:uiPriority w:val="34"/>
    <w:qFormat/>
    <w:rsid w:val="00E00023"/>
    <w:pPr>
      <w:ind w:left="720"/>
      <w:contextualSpacing/>
    </w:pPr>
  </w:style>
  <w:style w:type="character" w:styleId="a7">
    <w:name w:val="Hyperlink"/>
    <w:basedOn w:val="a1"/>
    <w:uiPriority w:val="99"/>
    <w:unhideWhenUsed/>
    <w:rsid w:val="0047142B"/>
    <w:rPr>
      <w:color w:val="0000FF" w:themeColor="hyperlink"/>
      <w:u w:val="single"/>
    </w:rPr>
  </w:style>
  <w:style w:type="paragraph" w:styleId="a8">
    <w:name w:val="Balloon Text"/>
    <w:basedOn w:val="a0"/>
    <w:link w:val="a9"/>
    <w:uiPriority w:val="99"/>
    <w:semiHidden/>
    <w:unhideWhenUsed/>
    <w:rsid w:val="00D176B7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D176B7"/>
    <w:rPr>
      <w:rFonts w:ascii="Segoe UI" w:hAnsi="Segoe UI" w:cs="Segoe UI"/>
      <w:sz w:val="18"/>
      <w:szCs w:val="18"/>
    </w:rPr>
  </w:style>
  <w:style w:type="character" w:styleId="aa">
    <w:name w:val="annotation reference"/>
    <w:basedOn w:val="a1"/>
    <w:uiPriority w:val="99"/>
    <w:semiHidden/>
    <w:unhideWhenUsed/>
    <w:rsid w:val="00DA5221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DA5221"/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DA522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A522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A5221"/>
    <w:rPr>
      <w:b/>
      <w:bCs/>
      <w:sz w:val="20"/>
      <w:szCs w:val="20"/>
    </w:rPr>
  </w:style>
  <w:style w:type="paragraph" w:customStyle="1" w:styleId="af">
    <w:name w:val="Таблица текст"/>
    <w:basedOn w:val="a0"/>
    <w:qFormat/>
    <w:rsid w:val="00E61874"/>
    <w:pPr>
      <w:spacing w:before="40" w:after="40"/>
      <w:ind w:left="57" w:right="5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Заголовок ТЗ"/>
    <w:basedOn w:val="a5"/>
    <w:link w:val="af0"/>
    <w:qFormat/>
    <w:rsid w:val="002126FF"/>
    <w:pPr>
      <w:numPr>
        <w:numId w:val="4"/>
      </w:numPr>
      <w:spacing w:after="100" w:line="360" w:lineRule="auto"/>
      <w:jc w:val="center"/>
      <w:outlineLvl w:val="0"/>
    </w:pPr>
    <w:rPr>
      <w:rFonts w:ascii="Times New Roman" w:eastAsia="Lucida Sans Unicode" w:hAnsi="Times New Roman" w:cs="Times New Roman"/>
      <w:b/>
      <w:sz w:val="24"/>
      <w:szCs w:val="24"/>
      <w:lang w:eastAsia="zh-CN" w:bidi="hi-IN"/>
    </w:rPr>
  </w:style>
  <w:style w:type="character" w:customStyle="1" w:styleId="af0">
    <w:name w:val="Заголовок ТЗ Знак"/>
    <w:link w:val="a"/>
    <w:rsid w:val="002126FF"/>
    <w:rPr>
      <w:rFonts w:ascii="Times New Roman" w:eastAsia="Lucida Sans Unicode" w:hAnsi="Times New Roman" w:cs="Times New Roman"/>
      <w:b/>
      <w:sz w:val="24"/>
      <w:szCs w:val="24"/>
      <w:lang w:eastAsia="zh-CN" w:bidi="hi-IN"/>
    </w:rPr>
  </w:style>
  <w:style w:type="paragraph" w:customStyle="1" w:styleId="Standard">
    <w:name w:val="Standard"/>
    <w:rsid w:val="002126FF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lang w:eastAsia="zh-CN"/>
    </w:rPr>
  </w:style>
  <w:style w:type="paragraph" w:customStyle="1" w:styleId="bd6ff683d8d0a42f228bf8a64b8551e1msonormal">
    <w:name w:val="bd6ff683d8d0a42f228bf8a64b8551e1msonormal"/>
    <w:basedOn w:val="a0"/>
    <w:rsid w:val="002126FF"/>
    <w:pPr>
      <w:spacing w:before="100" w:beforeAutospacing="1" w:after="100" w:afterAutospacing="1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1">
    <w:name w:val="Normal (Web)"/>
    <w:basedOn w:val="a0"/>
    <w:uiPriority w:val="99"/>
    <w:rsid w:val="005929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Абзац списка Знак"/>
    <w:aliases w:val="1 Знак,UL Знак,Абзац маркированнный Знак,Булит 1 Знак,Table-Normal Знак,RSHB_Table-Normal Знак,Bullet List Знак,FooterText Знак,numbered Знак,Paragraphe de liste1 Знак,lp1 Знак,Подпись рисунка Знак,Маркированный список_уровень1 Знак"/>
    <w:link w:val="a5"/>
    <w:uiPriority w:val="34"/>
    <w:qFormat/>
    <w:locked/>
    <w:rsid w:val="00592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8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garantf1://71008018.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B8184-7403-41C6-8C98-9E7C49FBB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1490</Words>
  <Characters>8494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метро</dc:creator>
  <cp:lastModifiedBy>Лизункова Марина Владимировна</cp:lastModifiedBy>
  <cp:revision>3</cp:revision>
  <cp:lastPrinted>2026-01-28T09:24:00Z</cp:lastPrinted>
  <dcterms:created xsi:type="dcterms:W3CDTF">2026-09-07T09:45:00Z</dcterms:created>
  <dcterms:modified xsi:type="dcterms:W3CDTF">2026-09-07T09:51:00Z</dcterms:modified>
</cp:coreProperties>
</file>