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2AA" w:rsidRPr="004E355C" w:rsidRDefault="009762AA" w:rsidP="009762AA">
      <w:pPr>
        <w:keepNext/>
        <w:tabs>
          <w:tab w:val="left" w:pos="6424"/>
        </w:tabs>
        <w:spacing w:before="120" w:after="0" w:line="240" w:lineRule="auto"/>
        <w:jc w:val="center"/>
        <w:outlineLvl w:val="0"/>
        <w:rPr>
          <w:rFonts w:ascii="Times New Roman" w:eastAsia="MS Mincho" w:hAnsi="Times New Roman"/>
          <w:b/>
          <w:bCs/>
          <w:color w:val="000000"/>
          <w:kern w:val="32"/>
          <w:sz w:val="24"/>
          <w:szCs w:val="24"/>
        </w:rPr>
      </w:pPr>
      <w:r w:rsidRPr="004E355C">
        <w:rPr>
          <w:rFonts w:ascii="Times New Roman" w:eastAsia="MS Mincho" w:hAnsi="Times New Roman"/>
          <w:b/>
          <w:bCs/>
          <w:color w:val="000000"/>
          <w:kern w:val="32"/>
          <w:sz w:val="24"/>
          <w:szCs w:val="24"/>
        </w:rPr>
        <w:t>ТЕХНИЧЕСКОЕ ЗАДАНИЕ</w:t>
      </w:r>
    </w:p>
    <w:p w:rsidR="009762AA" w:rsidRPr="00673431" w:rsidRDefault="009762AA" w:rsidP="009762AA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 w:rsidRPr="00673431">
        <w:rPr>
          <w:rFonts w:ascii="Times New Roman" w:hAnsi="Times New Roman"/>
          <w:spacing w:val="-2"/>
          <w:sz w:val="24"/>
        </w:rPr>
        <w:t>на оказание услуг по организации и проведению спортивно-оздоровительного мероприятия «Осенняя спартакиада» (далее – Мероприятие) для работников государственной корпорации «Агентство по страхованию вкладов».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bCs/>
          <w:sz w:val="24"/>
          <w:szCs w:val="24"/>
          <w:u w:val="single"/>
        </w:rPr>
        <w:t>Место оказания услуг:</w:t>
      </w:r>
      <w:r w:rsidRPr="00A506F8">
        <w:rPr>
          <w:rFonts w:ascii="Times New Roman" w:hAnsi="Times New Roman"/>
          <w:bCs/>
          <w:sz w:val="24"/>
          <w:szCs w:val="24"/>
        </w:rPr>
        <w:t xml:space="preserve"> г. Москва (в пределах МКАД)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>Дата проведения:</w:t>
      </w:r>
      <w:r w:rsidRPr="00A506F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14 ноября</w:t>
      </w:r>
      <w:r w:rsidRPr="00A506F8">
        <w:rPr>
          <w:rFonts w:ascii="Times New Roman" w:hAnsi="Times New Roman"/>
          <w:sz w:val="24"/>
          <w:szCs w:val="24"/>
        </w:rPr>
        <w:t xml:space="preserve"> 2026 г.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>Время проведения:</w:t>
      </w:r>
      <w:r w:rsidRPr="00A506F8">
        <w:rPr>
          <w:rFonts w:ascii="Times New Roman" w:hAnsi="Times New Roman"/>
          <w:sz w:val="24"/>
          <w:szCs w:val="24"/>
        </w:rPr>
        <w:t xml:space="preserve"> с 11.00 до 16.00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 xml:space="preserve">Продолжительность </w:t>
      </w:r>
      <w:proofErr w:type="gramStart"/>
      <w:r w:rsidRPr="00A506F8">
        <w:rPr>
          <w:rFonts w:ascii="Times New Roman" w:hAnsi="Times New Roman"/>
          <w:b/>
          <w:sz w:val="24"/>
          <w:szCs w:val="24"/>
          <w:u w:val="single"/>
        </w:rPr>
        <w:t>Мероприятия:</w:t>
      </w:r>
      <w:r w:rsidRPr="00A506F8">
        <w:rPr>
          <w:rFonts w:ascii="Times New Roman" w:hAnsi="Times New Roman"/>
          <w:sz w:val="24"/>
          <w:szCs w:val="24"/>
        </w:rPr>
        <w:t xml:space="preserve">  5</w:t>
      </w:r>
      <w:proofErr w:type="gramEnd"/>
      <w:r w:rsidRPr="00A506F8">
        <w:rPr>
          <w:rFonts w:ascii="Times New Roman" w:hAnsi="Times New Roman"/>
          <w:sz w:val="24"/>
          <w:szCs w:val="24"/>
        </w:rPr>
        <w:t xml:space="preserve"> часов.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>Ориентировочное количество участников:</w:t>
      </w:r>
      <w:r w:rsidRPr="00A506F8">
        <w:rPr>
          <w:rFonts w:ascii="Times New Roman" w:hAnsi="Times New Roman"/>
          <w:sz w:val="24"/>
          <w:szCs w:val="24"/>
        </w:rPr>
        <w:t xml:space="preserve"> 400 человек (200 работников, 100 сопровождающих лиц, 100 детей)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 xml:space="preserve">Требования к отчетности: </w:t>
      </w:r>
      <w:r w:rsidRPr="00A506F8">
        <w:rPr>
          <w:rFonts w:ascii="Times New Roman" w:hAnsi="Times New Roman"/>
          <w:sz w:val="24"/>
          <w:szCs w:val="24"/>
        </w:rPr>
        <w:t>акт сдачи-приемки оказанных услуг.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  <w:u w:val="single"/>
        </w:rPr>
      </w:pPr>
      <w:r w:rsidRPr="00A506F8">
        <w:rPr>
          <w:rFonts w:ascii="Times New Roman" w:hAnsi="Times New Roman"/>
          <w:b/>
          <w:sz w:val="24"/>
          <w:szCs w:val="24"/>
          <w:u w:val="single"/>
        </w:rPr>
        <w:t>Перечень спортивных соревнований и активностей Мероприятия:</w:t>
      </w:r>
    </w:p>
    <w:p w:rsidR="009762AA" w:rsidRPr="00A506F8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проведение массовой разминки; 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>- проведение спортивной эстафеты, включающей игровой комплект: полоса препятствий «Эверест», надувная эстафета «Бинокль», надувная эстафета большая засада «Торнадо»,</w:t>
      </w:r>
      <w:r w:rsidRPr="00A506F8" w:rsidDel="00DA0834">
        <w:rPr>
          <w:rFonts w:ascii="Times New Roman" w:hAnsi="Times New Roman"/>
          <w:sz w:val="24"/>
          <w:szCs w:val="24"/>
        </w:rPr>
        <w:t xml:space="preserve"> </w:t>
      </w:r>
      <w:r w:rsidRPr="00A506F8">
        <w:rPr>
          <w:rFonts w:ascii="Times New Roman" w:hAnsi="Times New Roman"/>
          <w:sz w:val="24"/>
          <w:szCs w:val="24"/>
        </w:rPr>
        <w:t>надувная эстафета «</w:t>
      </w:r>
      <w:proofErr w:type="spellStart"/>
      <w:r w:rsidRPr="00A506F8">
        <w:rPr>
          <w:rFonts w:ascii="Times New Roman" w:hAnsi="Times New Roman"/>
          <w:sz w:val="24"/>
          <w:szCs w:val="24"/>
        </w:rPr>
        <w:t>Банзай</w:t>
      </w:r>
      <w:proofErr w:type="spellEnd"/>
      <w:r w:rsidRPr="00A506F8">
        <w:rPr>
          <w:rFonts w:ascii="Times New Roman" w:hAnsi="Times New Roman"/>
          <w:sz w:val="24"/>
          <w:szCs w:val="24"/>
        </w:rPr>
        <w:t>», эстафета «</w:t>
      </w:r>
      <w:proofErr w:type="spellStart"/>
      <w:r w:rsidRPr="00A506F8">
        <w:rPr>
          <w:rFonts w:ascii="Times New Roman" w:hAnsi="Times New Roman"/>
          <w:sz w:val="24"/>
          <w:szCs w:val="24"/>
        </w:rPr>
        <w:t>Баттл</w:t>
      </w:r>
      <w:proofErr w:type="spellEnd"/>
      <w:r w:rsidRPr="00A506F8">
        <w:rPr>
          <w:rFonts w:ascii="Times New Roman" w:hAnsi="Times New Roman"/>
          <w:sz w:val="24"/>
          <w:szCs w:val="24"/>
        </w:rPr>
        <w:t>-конусы», эстафета «Родео-вертолет», эстафета «</w:t>
      </w:r>
      <w:proofErr w:type="spellStart"/>
      <w:r w:rsidRPr="00A506F8">
        <w:rPr>
          <w:rFonts w:ascii="Times New Roman" w:hAnsi="Times New Roman"/>
          <w:sz w:val="24"/>
          <w:szCs w:val="24"/>
        </w:rPr>
        <w:t>Словострой</w:t>
      </w:r>
      <w:proofErr w:type="spellEnd"/>
      <w:r w:rsidRPr="00A506F8">
        <w:rPr>
          <w:rFonts w:ascii="Times New Roman" w:hAnsi="Times New Roman"/>
          <w:sz w:val="24"/>
          <w:szCs w:val="24"/>
        </w:rPr>
        <w:t>», финал спортивной эстафеты «Весы ценностей»;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мега настольный </w:t>
      </w:r>
      <w:proofErr w:type="spellStart"/>
      <w:r w:rsidRPr="00A506F8">
        <w:rPr>
          <w:rFonts w:ascii="Times New Roman" w:hAnsi="Times New Roman"/>
          <w:sz w:val="24"/>
          <w:szCs w:val="24"/>
        </w:rPr>
        <w:t>кикер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футбол на 8 участников –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>- 3Д теннис –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>- теннисный стол –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>- автомат баскетбол –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аттракцион «Удар по </w:t>
      </w:r>
      <w:proofErr w:type="gramStart"/>
      <w:r w:rsidRPr="00A506F8">
        <w:rPr>
          <w:rFonts w:ascii="Times New Roman" w:hAnsi="Times New Roman"/>
          <w:sz w:val="24"/>
          <w:szCs w:val="24"/>
        </w:rPr>
        <w:t>груше»–</w:t>
      </w:r>
      <w:proofErr w:type="gramEnd"/>
      <w:r w:rsidRPr="00A506F8">
        <w:rPr>
          <w:rFonts w:ascii="Times New Roman" w:hAnsi="Times New Roman"/>
          <w:sz w:val="24"/>
          <w:szCs w:val="24"/>
        </w:rPr>
        <w:t xml:space="preserve">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>- баланс-</w:t>
      </w:r>
      <w:proofErr w:type="spellStart"/>
      <w:r w:rsidRPr="00A506F8">
        <w:rPr>
          <w:rFonts w:ascii="Times New Roman" w:hAnsi="Times New Roman"/>
          <w:sz w:val="24"/>
          <w:szCs w:val="24"/>
        </w:rPr>
        <w:t>борд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– 2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506F8">
        <w:rPr>
          <w:rFonts w:ascii="Times New Roman" w:hAnsi="Times New Roman"/>
          <w:sz w:val="24"/>
          <w:szCs w:val="24"/>
        </w:rPr>
        <w:t>нейрофотостойка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– 1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506F8">
        <w:rPr>
          <w:rFonts w:ascii="Times New Roman" w:hAnsi="Times New Roman"/>
          <w:sz w:val="24"/>
          <w:szCs w:val="24"/>
        </w:rPr>
        <w:t>кикер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напольный – 2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506F8">
        <w:rPr>
          <w:rFonts w:ascii="Times New Roman" w:hAnsi="Times New Roman"/>
          <w:sz w:val="24"/>
          <w:szCs w:val="24"/>
        </w:rPr>
        <w:t>аэрохоккей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– 2 шт.;</w:t>
      </w:r>
    </w:p>
    <w:p w:rsidR="009762AA" w:rsidRPr="00A506F8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06F8">
        <w:rPr>
          <w:rFonts w:ascii="Times New Roman" w:hAnsi="Times New Roman"/>
          <w:sz w:val="24"/>
          <w:szCs w:val="24"/>
        </w:rPr>
        <w:t xml:space="preserve">- проведение развлекательных мероприятий для сопровождающих лиц и детей (сухой </w:t>
      </w:r>
      <w:proofErr w:type="gramStart"/>
      <w:r w:rsidRPr="00A506F8">
        <w:rPr>
          <w:rFonts w:ascii="Times New Roman" w:hAnsi="Times New Roman"/>
          <w:sz w:val="24"/>
          <w:szCs w:val="24"/>
        </w:rPr>
        <w:t>бассейн  7</w:t>
      </w:r>
      <w:proofErr w:type="gramEnd"/>
      <w:r w:rsidRPr="00A506F8">
        <w:rPr>
          <w:rFonts w:ascii="Times New Roman" w:hAnsi="Times New Roman"/>
          <w:sz w:val="24"/>
          <w:szCs w:val="24"/>
        </w:rPr>
        <w:t xml:space="preserve">х7м с наполнением бассейна цветными шариками, батут надувной с горкой, батут для детей полоса препятствий «Олимпиада», мягкий конструктор, творческие мастер-классы – 3 шт., </w:t>
      </w:r>
      <w:proofErr w:type="spellStart"/>
      <w:r w:rsidRPr="00A506F8">
        <w:rPr>
          <w:rFonts w:ascii="Times New Roman" w:hAnsi="Times New Roman"/>
          <w:sz w:val="24"/>
          <w:szCs w:val="24"/>
        </w:rPr>
        <w:t>аквагрим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A506F8">
        <w:rPr>
          <w:rFonts w:ascii="Times New Roman" w:hAnsi="Times New Roman"/>
          <w:sz w:val="24"/>
          <w:szCs w:val="24"/>
        </w:rPr>
        <w:t>глиттер</w:t>
      </w:r>
      <w:proofErr w:type="spellEnd"/>
      <w:r w:rsidRPr="00A506F8">
        <w:rPr>
          <w:rFonts w:ascii="Times New Roman" w:hAnsi="Times New Roman"/>
          <w:sz w:val="24"/>
          <w:szCs w:val="24"/>
        </w:rPr>
        <w:t xml:space="preserve">-бар – 4 </w:t>
      </w:r>
      <w:proofErr w:type="spellStart"/>
      <w:r w:rsidRPr="00A506F8">
        <w:rPr>
          <w:rFonts w:ascii="Times New Roman" w:hAnsi="Times New Roman"/>
          <w:sz w:val="24"/>
          <w:szCs w:val="24"/>
        </w:rPr>
        <w:t>аквагримера</w:t>
      </w:r>
      <w:proofErr w:type="spellEnd"/>
      <w:r w:rsidRPr="00A506F8">
        <w:rPr>
          <w:rFonts w:ascii="Times New Roman" w:hAnsi="Times New Roman"/>
          <w:sz w:val="24"/>
          <w:szCs w:val="24"/>
        </w:rPr>
        <w:t>, шоу мыльных пузырей, аниматоры – 3 человека, аттракцион виртуальной реальности на 2 места – 2 шт.).</w:t>
      </w: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  <w:u w:val="single"/>
        </w:rPr>
      </w:pPr>
      <w:r w:rsidRPr="00673431">
        <w:rPr>
          <w:rFonts w:ascii="Times New Roman" w:hAnsi="Times New Roman"/>
          <w:b/>
          <w:sz w:val="24"/>
          <w:szCs w:val="24"/>
          <w:u w:val="single"/>
        </w:rPr>
        <w:t>Перечень оказываемых услуг по подготовке и проведению Мероприятия: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 xml:space="preserve">- разработка концепции Мероприятия, включающей сценарии проведения всех спортивных соревнований </w:t>
      </w:r>
      <w:r>
        <w:rPr>
          <w:rFonts w:ascii="Times New Roman" w:hAnsi="Times New Roman"/>
          <w:sz w:val="24"/>
          <w:szCs w:val="24"/>
        </w:rPr>
        <w:t>и активностей</w:t>
      </w:r>
      <w:r w:rsidRPr="00673431">
        <w:rPr>
          <w:rFonts w:ascii="Times New Roman" w:hAnsi="Times New Roman"/>
          <w:sz w:val="24"/>
          <w:szCs w:val="24"/>
        </w:rPr>
        <w:t xml:space="preserve">; 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 xml:space="preserve">- разработка расписания проведения Мероприятия с указанием времени и места проведения всех соревнований </w:t>
      </w:r>
      <w:r w:rsidRPr="00BA785C">
        <w:rPr>
          <w:rFonts w:ascii="Times New Roman" w:hAnsi="Times New Roman"/>
          <w:sz w:val="24"/>
          <w:szCs w:val="24"/>
        </w:rPr>
        <w:t>и активностей</w:t>
      </w:r>
      <w:r w:rsidRPr="00673431">
        <w:rPr>
          <w:rFonts w:ascii="Times New Roman" w:hAnsi="Times New Roman"/>
          <w:sz w:val="24"/>
          <w:szCs w:val="24"/>
        </w:rPr>
        <w:t xml:space="preserve">; 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разработка регламентов проведения каждого вида спортивных соревнований;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изготовление наградной атрибутики (медали);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оформление места проведения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проведение церемонии открытия и закрытия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проведение спортивных соревнований в соответствии с утвержденной концепцией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организация развлекательных мероприятий;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предоставление мебели (для зоны отдыха: кресла-мешки, столы);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организация звукового и музыкального сопровождения;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организация фотосъемки во время проведения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 xml:space="preserve">- организация питания участников Мероприятия (завтрак и обед). Меню   согласовано с </w:t>
      </w:r>
      <w:proofErr w:type="gramStart"/>
      <w:r w:rsidRPr="00673431">
        <w:rPr>
          <w:rFonts w:ascii="Times New Roman" w:hAnsi="Times New Roman"/>
          <w:sz w:val="24"/>
          <w:szCs w:val="24"/>
        </w:rPr>
        <w:t>Заказчиком  чем</w:t>
      </w:r>
      <w:proofErr w:type="gramEnd"/>
      <w:r w:rsidRPr="00673431">
        <w:rPr>
          <w:rFonts w:ascii="Times New Roman" w:hAnsi="Times New Roman"/>
          <w:sz w:val="24"/>
          <w:szCs w:val="24"/>
        </w:rPr>
        <w:t xml:space="preserve"> за 5 (пять) рабочих дней до начала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медицинское обеспечение;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lastRenderedPageBreak/>
        <w:t>- обеспечение безопасности во время проведения Мероприятия;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обеспечение противопожарной безопасности;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 xml:space="preserve">- организация парковочных мест для автомобилей работников </w:t>
      </w:r>
      <w:proofErr w:type="gramStart"/>
      <w:r w:rsidRPr="00673431">
        <w:rPr>
          <w:rFonts w:ascii="Times New Roman" w:hAnsi="Times New Roman"/>
          <w:sz w:val="24"/>
          <w:szCs w:val="24"/>
        </w:rPr>
        <w:t>Агентства,  40</w:t>
      </w:r>
      <w:proofErr w:type="gramEnd"/>
      <w:r w:rsidRPr="00673431">
        <w:rPr>
          <w:rFonts w:ascii="Times New Roman" w:hAnsi="Times New Roman"/>
          <w:sz w:val="24"/>
          <w:szCs w:val="24"/>
        </w:rPr>
        <w:t xml:space="preserve"> парковочных мест;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оформление медицинской, санитарно-эпидемиологической и прочей необходимой разрешительной документации;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sz w:val="24"/>
          <w:szCs w:val="24"/>
        </w:rPr>
        <w:t>- уборка места проведения Мероприятия и организация работы санитарных зон.</w:t>
      </w: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  <w:u w:val="single"/>
        </w:rPr>
      </w:pPr>
      <w:r w:rsidRPr="00673431">
        <w:rPr>
          <w:rFonts w:ascii="Times New Roman" w:hAnsi="Times New Roman"/>
          <w:b/>
          <w:sz w:val="24"/>
          <w:szCs w:val="24"/>
          <w:u w:val="single"/>
        </w:rPr>
        <w:t>Разработка концепции Мероприятия: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673431">
        <w:rPr>
          <w:rFonts w:ascii="Times New Roman" w:hAnsi="Times New Roman"/>
          <w:sz w:val="24"/>
          <w:szCs w:val="24"/>
        </w:rPr>
        <w:t>Исполнитель  разработать</w:t>
      </w:r>
      <w:proofErr w:type="gramEnd"/>
      <w:r w:rsidRPr="00673431">
        <w:rPr>
          <w:rFonts w:ascii="Times New Roman" w:hAnsi="Times New Roman"/>
          <w:sz w:val="24"/>
          <w:szCs w:val="24"/>
        </w:rPr>
        <w:t xml:space="preserve"> концепцию проведения Мероприятия, включая сценарии проведения церемоний открытия и закрытия Мероприятия, сценарий проведения спортивной эстафеты, расписание проведения Мероприятия с указанием времени и места проведения всех спортивных соревнований и активностей. Доработка и утверждение концепции происходит </w:t>
      </w:r>
      <w:proofErr w:type="gramStart"/>
      <w:r w:rsidRPr="00673431">
        <w:rPr>
          <w:rFonts w:ascii="Times New Roman" w:hAnsi="Times New Roman"/>
          <w:sz w:val="24"/>
          <w:szCs w:val="24"/>
        </w:rPr>
        <w:t xml:space="preserve">в  </w:t>
      </w:r>
      <w:r>
        <w:rPr>
          <w:rFonts w:ascii="Times New Roman" w:hAnsi="Times New Roman"/>
          <w:sz w:val="24"/>
          <w:szCs w:val="24"/>
        </w:rPr>
        <w:t>3</w:t>
      </w:r>
      <w:proofErr w:type="gramEnd"/>
      <w:r w:rsidRPr="00673431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Три</w:t>
      </w:r>
      <w:r w:rsidRPr="00673431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рабочих дней с даты предоставления концепции.</w:t>
      </w: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:rsidR="009762AA" w:rsidRPr="00673431" w:rsidRDefault="009762AA" w:rsidP="009762AA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  <w:u w:val="single"/>
        </w:rPr>
      </w:pPr>
      <w:r w:rsidRPr="00673431">
        <w:rPr>
          <w:rFonts w:ascii="Times New Roman" w:hAnsi="Times New Roman"/>
          <w:b/>
          <w:sz w:val="24"/>
          <w:szCs w:val="24"/>
          <w:u w:val="single"/>
        </w:rPr>
        <w:t>Разработка и изготовление полиграфической и наградной продукции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Исполнитель </w:t>
      </w:r>
      <w:proofErr w:type="gramStart"/>
      <w:r w:rsidRPr="00673431">
        <w:rPr>
          <w:rFonts w:ascii="Times New Roman" w:hAnsi="Times New Roman"/>
          <w:bCs/>
          <w:color w:val="000000"/>
          <w:sz w:val="24"/>
          <w:szCs w:val="24"/>
        </w:rPr>
        <w:t>в  5</w:t>
      </w:r>
      <w:proofErr w:type="gramEnd"/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 (Пять) рабочих дней с </w:t>
      </w:r>
      <w:r>
        <w:rPr>
          <w:rFonts w:ascii="Times New Roman" w:hAnsi="Times New Roman"/>
          <w:bCs/>
          <w:color w:val="000000"/>
          <w:sz w:val="24"/>
          <w:szCs w:val="24"/>
        </w:rPr>
        <w:t>даты</w:t>
      </w: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 заключения Договора представляет на согласование Заказчику </w:t>
      </w:r>
      <w:r>
        <w:rPr>
          <w:rFonts w:ascii="Times New Roman" w:hAnsi="Times New Roman"/>
          <w:bCs/>
          <w:color w:val="000000"/>
          <w:sz w:val="24"/>
          <w:szCs w:val="24"/>
        </w:rPr>
        <w:t>макеты полиграфической и</w:t>
      </w: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 наградной продукции (расписание Мероприятия, </w:t>
      </w:r>
      <w:r w:rsidRPr="00673431">
        <w:rPr>
          <w:rFonts w:ascii="Times New Roman" w:hAnsi="Times New Roman"/>
          <w:sz w:val="24"/>
          <w:szCs w:val="24"/>
        </w:rPr>
        <w:t>наручные бумажные браслеты для участников и гостей Мероприятия, наградная продукция (медали 1 место – 15 шт., 2 место – 15 шт., 3 место – 15 шт. (далее – Продукция)</w:t>
      </w: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. 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Заказчик </w:t>
      </w:r>
      <w:proofErr w:type="gramStart"/>
      <w:r w:rsidRPr="00673431">
        <w:rPr>
          <w:rFonts w:ascii="Times New Roman" w:hAnsi="Times New Roman"/>
          <w:bCs/>
          <w:color w:val="000000"/>
          <w:sz w:val="24"/>
          <w:szCs w:val="24"/>
        </w:rPr>
        <w:t>в  5</w:t>
      </w:r>
      <w:proofErr w:type="gramEnd"/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 (Пять) рабочих дней утверждает представленные Исполнителем материалы, необходимые для начала изготовления Продукции.  </w:t>
      </w:r>
    </w:p>
    <w:p w:rsidR="009762AA" w:rsidRPr="00673431" w:rsidRDefault="009762AA" w:rsidP="009762AA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673431">
        <w:rPr>
          <w:rFonts w:ascii="Times New Roman" w:hAnsi="Times New Roman"/>
          <w:bCs/>
          <w:color w:val="000000"/>
          <w:sz w:val="24"/>
          <w:szCs w:val="24"/>
        </w:rPr>
        <w:t xml:space="preserve">Продукция   изготовлена за 3 (три) рабочих дня до проведения Мероприятия. </w:t>
      </w:r>
      <w:r w:rsidRPr="00930D1F">
        <w:rPr>
          <w:rFonts w:ascii="Times New Roman" w:hAnsi="Times New Roman"/>
          <w:bCs/>
          <w:color w:val="000000"/>
          <w:sz w:val="24"/>
          <w:szCs w:val="24"/>
        </w:rPr>
        <w:t xml:space="preserve">Исполнитель самостоятельно осуществляет мероприятия по сохранности и доставке </w:t>
      </w:r>
      <w:r>
        <w:rPr>
          <w:rFonts w:ascii="Times New Roman" w:hAnsi="Times New Roman"/>
          <w:bCs/>
          <w:color w:val="000000"/>
          <w:sz w:val="24"/>
          <w:szCs w:val="24"/>
        </w:rPr>
        <w:t>П</w:t>
      </w:r>
      <w:r w:rsidRPr="00930D1F">
        <w:rPr>
          <w:rFonts w:ascii="Times New Roman" w:hAnsi="Times New Roman"/>
          <w:bCs/>
          <w:color w:val="000000"/>
          <w:sz w:val="24"/>
          <w:szCs w:val="24"/>
        </w:rPr>
        <w:t>родукции к месту проведения Мероприятия</w:t>
      </w:r>
    </w:p>
    <w:p w:rsidR="009762AA" w:rsidRPr="00673431" w:rsidRDefault="00811768" w:rsidP="009762AA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Соответствие т</w:t>
      </w:r>
      <w:r w:rsidR="009762AA" w:rsidRPr="00673431">
        <w:rPr>
          <w:rFonts w:ascii="Times New Roman" w:hAnsi="Times New Roman"/>
          <w:b/>
          <w:sz w:val="24"/>
          <w:szCs w:val="24"/>
        </w:rPr>
        <w:t>ребования</w:t>
      </w:r>
      <w:r>
        <w:rPr>
          <w:rFonts w:ascii="Times New Roman" w:hAnsi="Times New Roman"/>
          <w:b/>
          <w:sz w:val="24"/>
          <w:szCs w:val="24"/>
        </w:rPr>
        <w:t>м</w:t>
      </w:r>
      <w:r w:rsidR="009762AA" w:rsidRPr="00673431">
        <w:rPr>
          <w:rFonts w:ascii="Times New Roman" w:hAnsi="Times New Roman"/>
          <w:b/>
          <w:sz w:val="24"/>
          <w:szCs w:val="24"/>
        </w:rPr>
        <w:t xml:space="preserve"> к Услугам. </w:t>
      </w:r>
    </w:p>
    <w:p w:rsidR="009762AA" w:rsidRPr="00673431" w:rsidRDefault="009762AA" w:rsidP="009762A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73431">
        <w:rPr>
          <w:rFonts w:ascii="Times New Roman" w:hAnsi="Times New Roman"/>
          <w:b/>
          <w:sz w:val="24"/>
          <w:szCs w:val="24"/>
        </w:rPr>
        <w:t xml:space="preserve">Количественные и качественные характеристики оказываемых услуг указаны в таблице.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371"/>
        <w:gridCol w:w="5322"/>
        <w:gridCol w:w="1112"/>
      </w:tblGrid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Наименование услуг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Требования к услугам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Кол-во </w:t>
            </w:r>
            <w:proofErr w:type="spellStart"/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участни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>ков</w:t>
            </w:r>
            <w:proofErr w:type="gramEnd"/>
          </w:p>
        </w:tc>
      </w:tr>
      <w:tr w:rsidR="009762AA" w:rsidRPr="00673431" w:rsidTr="00394BA1">
        <w:tc>
          <w:tcPr>
            <w:tcW w:w="5000" w:type="pct"/>
            <w:gridSpan w:val="4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Организация и проведение спортивных соревнований</w:t>
            </w:r>
          </w:p>
        </w:tc>
      </w:tr>
      <w:tr w:rsidR="009762AA" w:rsidRPr="00673431" w:rsidTr="00394BA1">
        <w:tc>
          <w:tcPr>
            <w:tcW w:w="280" w:type="pct"/>
            <w:vMerge w:val="restar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Предоставление площадки для проведения Мероприятия в г. Москва (в пределах МКАД)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02FD">
              <w:rPr>
                <w:rFonts w:ascii="Times New Roman" w:hAnsi="Times New Roman"/>
                <w:sz w:val="24"/>
                <w:szCs w:val="24"/>
              </w:rPr>
              <w:t xml:space="preserve">Площадка для проведения </w:t>
            </w:r>
            <w:proofErr w:type="gramStart"/>
            <w:r w:rsidRPr="00CB02FD">
              <w:rPr>
                <w:rFonts w:ascii="Times New Roman" w:hAnsi="Times New Roman"/>
                <w:sz w:val="24"/>
                <w:szCs w:val="24"/>
              </w:rPr>
              <w:t>Мероприятия  позволять</w:t>
            </w:r>
            <w:proofErr w:type="gramEnd"/>
            <w:r w:rsidRPr="00CB02FD">
              <w:rPr>
                <w:rFonts w:ascii="Times New Roman" w:hAnsi="Times New Roman"/>
                <w:sz w:val="24"/>
                <w:szCs w:val="24"/>
              </w:rPr>
              <w:t xml:space="preserve"> проводить соревнования в закрытом помещении (крытый манеж), предусмотренные техническим заданием,  площадью  27000 кв. м., оборудована женской и мужской раздевалками, туалетами.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Организация и проведение разминки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autoSpaceDE w:val="0"/>
              <w:autoSpaceDN w:val="0"/>
              <w:adjustRightInd w:val="0"/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Организация массовой разминки по окончании церемонии открытия Мероприятия (под музыкальное сопровождение, с инструктором). Общая длительность разминки – 15-20 минут.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400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Организация и проведение спортивной эстафеты (командные соревнования)</w:t>
            </w:r>
          </w:p>
        </w:tc>
        <w:tc>
          <w:tcPr>
            <w:tcW w:w="2909" w:type="pct"/>
            <w:shd w:val="clear" w:color="auto" w:fill="auto"/>
          </w:tcPr>
          <w:p w:rsidR="009762AA" w:rsidRPr="00D418C5" w:rsidRDefault="009762AA" w:rsidP="00394BA1">
            <w:pPr>
              <w:autoSpaceDE w:val="0"/>
              <w:autoSpaceDN w:val="0"/>
              <w:adjustRightInd w:val="0"/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8C5">
              <w:rPr>
                <w:rFonts w:ascii="Times New Roman" w:hAnsi="Times New Roman"/>
                <w:sz w:val="24"/>
                <w:szCs w:val="24"/>
              </w:rPr>
              <w:t xml:space="preserve">Спортивная эстафета включает следующие активности: 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>полоса препятствий «Эверест», надувная эстафета «Бинокль», надувная эстафета большая засада «Торнадо», надувная эстафета «</w:t>
            </w:r>
            <w:proofErr w:type="spellStart"/>
            <w:r w:rsidRPr="00DA3BB5">
              <w:rPr>
                <w:rFonts w:ascii="Times New Roman" w:hAnsi="Times New Roman"/>
                <w:sz w:val="24"/>
                <w:szCs w:val="24"/>
              </w:rPr>
              <w:t>Банзай</w:t>
            </w:r>
            <w:proofErr w:type="spellEnd"/>
            <w:r w:rsidRPr="00DA3BB5">
              <w:rPr>
                <w:rFonts w:ascii="Times New Roman" w:hAnsi="Times New Roman"/>
                <w:sz w:val="24"/>
                <w:szCs w:val="24"/>
              </w:rPr>
              <w:t>», эстафета «</w:t>
            </w:r>
            <w:proofErr w:type="spellStart"/>
            <w:r w:rsidRPr="00DA3BB5">
              <w:rPr>
                <w:rFonts w:ascii="Times New Roman" w:hAnsi="Times New Roman"/>
                <w:sz w:val="24"/>
                <w:szCs w:val="24"/>
              </w:rPr>
              <w:t>Баттл</w:t>
            </w:r>
            <w:proofErr w:type="spellEnd"/>
            <w:r w:rsidRPr="00DA3BB5">
              <w:rPr>
                <w:rFonts w:ascii="Times New Roman" w:hAnsi="Times New Roman"/>
                <w:sz w:val="24"/>
                <w:szCs w:val="24"/>
              </w:rPr>
              <w:t>-конусы», эстафета «Родео-вертолет», эстафета «</w:t>
            </w:r>
            <w:proofErr w:type="spellStart"/>
            <w:r w:rsidRPr="00DA3BB5">
              <w:rPr>
                <w:rFonts w:ascii="Times New Roman" w:hAnsi="Times New Roman"/>
                <w:sz w:val="24"/>
                <w:szCs w:val="24"/>
              </w:rPr>
              <w:t>Словострой</w:t>
            </w:r>
            <w:proofErr w:type="spellEnd"/>
            <w:r w:rsidRPr="00DA3BB5">
              <w:rPr>
                <w:rFonts w:ascii="Times New Roman" w:hAnsi="Times New Roman"/>
                <w:sz w:val="24"/>
                <w:szCs w:val="24"/>
              </w:rPr>
              <w:t>», финал спортивной эстафеты «Весы ценностей»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62AA" w:rsidRPr="00673431" w:rsidRDefault="009762AA" w:rsidP="00811768">
            <w:pPr>
              <w:autoSpaceDE w:val="0"/>
              <w:autoSpaceDN w:val="0"/>
              <w:adjustRightInd w:val="0"/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418C5">
              <w:rPr>
                <w:rFonts w:ascii="Times New Roman" w:hAnsi="Times New Roman"/>
                <w:sz w:val="24"/>
                <w:szCs w:val="24"/>
              </w:rPr>
              <w:t>Общая длительность соревнований 1,5 часов.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Организация судейства 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Судейство на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мероприятии  осуществляться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судьями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которые предоставляются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Исполнителем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. Количество судей определяется Исполнителем. </w:t>
            </w:r>
            <w:r w:rsidRPr="00673431">
              <w:rPr>
                <w:rFonts w:ascii="Times New Roman" w:hAnsi="Times New Roman"/>
                <w:bCs/>
                <w:sz w:val="24"/>
                <w:szCs w:val="24"/>
              </w:rPr>
              <w:t>Судьи выполнять все задачи, связанные с логистикой судейства и принимать участие в торжественном награждении участников Мероприятия.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Судьи, предоставляемые Исполнителем, п</w:t>
            </w:r>
            <w:r w:rsidRPr="00673431">
              <w:rPr>
                <w:rFonts w:ascii="Times New Roman" w:hAnsi="Times New Roman"/>
                <w:bCs/>
                <w:sz w:val="24"/>
                <w:szCs w:val="24"/>
              </w:rPr>
              <w:t>од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водят</w:t>
            </w:r>
            <w:r w:rsidRPr="00673431">
              <w:rPr>
                <w:rFonts w:ascii="Times New Roman" w:hAnsi="Times New Roman"/>
                <w:bCs/>
                <w:sz w:val="24"/>
                <w:szCs w:val="24"/>
              </w:rPr>
              <w:t xml:space="preserve"> итог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и</w:t>
            </w:r>
            <w:r w:rsidRPr="00673431">
              <w:rPr>
                <w:rFonts w:ascii="Times New Roman" w:hAnsi="Times New Roman"/>
                <w:bCs/>
                <w:sz w:val="24"/>
                <w:szCs w:val="24"/>
              </w:rPr>
              <w:t xml:space="preserve"> и предоставл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яют</w:t>
            </w:r>
            <w:r w:rsidRPr="00673431">
              <w:rPr>
                <w:rFonts w:ascii="Times New Roman" w:hAnsi="Times New Roman"/>
                <w:bCs/>
                <w:sz w:val="24"/>
                <w:szCs w:val="24"/>
              </w:rPr>
              <w:t xml:space="preserve"> отчет по соревнованиям.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2AA" w:rsidRPr="00673431" w:rsidTr="00394BA1">
        <w:tc>
          <w:tcPr>
            <w:tcW w:w="5000" w:type="pct"/>
            <w:gridSpan w:val="4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Организация и проведение активностей для сопровождающих лиц и детей</w:t>
            </w:r>
          </w:p>
        </w:tc>
      </w:tr>
      <w:tr w:rsidR="009762AA" w:rsidRPr="00673431" w:rsidTr="00394BA1">
        <w:tc>
          <w:tcPr>
            <w:tcW w:w="280" w:type="pct"/>
            <w:vMerge w:val="restar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>астольн</w:t>
            </w:r>
            <w:r>
              <w:rPr>
                <w:rFonts w:ascii="Times New Roman" w:hAnsi="Times New Roman"/>
                <w:sz w:val="24"/>
                <w:szCs w:val="24"/>
              </w:rPr>
              <w:t>ый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 xml:space="preserve"> футбол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кикер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09" w:type="pct"/>
            <w:shd w:val="clear" w:color="auto" w:fill="auto"/>
          </w:tcPr>
          <w:p w:rsidR="009762AA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3BB5">
              <w:rPr>
                <w:rFonts w:ascii="Times New Roman" w:hAnsi="Times New Roman"/>
                <w:sz w:val="24"/>
                <w:szCs w:val="24"/>
              </w:rPr>
              <w:t xml:space="preserve">Размер </w:t>
            </w:r>
            <w:proofErr w:type="gramStart"/>
            <w:r w:rsidRPr="00DA3BB5">
              <w:rPr>
                <w:rFonts w:ascii="Times New Roman" w:hAnsi="Times New Roman"/>
                <w:sz w:val="24"/>
                <w:szCs w:val="24"/>
              </w:rPr>
              <w:t>стола  2</w:t>
            </w:r>
            <w:proofErr w:type="gramEnd"/>
            <w:r w:rsidRPr="00DA3BB5">
              <w:rPr>
                <w:rFonts w:ascii="Times New Roman" w:hAnsi="Times New Roman"/>
                <w:sz w:val="24"/>
                <w:szCs w:val="24"/>
              </w:rPr>
              <w:t>,5х1х1,2 м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8 участников.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>астольн</w:t>
            </w:r>
            <w:r>
              <w:rPr>
                <w:rFonts w:ascii="Times New Roman" w:hAnsi="Times New Roman"/>
                <w:sz w:val="24"/>
                <w:szCs w:val="24"/>
              </w:rPr>
              <w:t>ый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 xml:space="preserve"> теннис</w:t>
            </w:r>
          </w:p>
        </w:tc>
        <w:tc>
          <w:tcPr>
            <w:tcW w:w="2909" w:type="pct"/>
            <w:shd w:val="clear" w:color="auto" w:fill="auto"/>
          </w:tcPr>
          <w:p w:rsidR="009762AA" w:rsidRPr="00DA3BB5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3BB5">
              <w:rPr>
                <w:rFonts w:ascii="Times New Roman" w:hAnsi="Times New Roman"/>
                <w:sz w:val="24"/>
                <w:szCs w:val="24"/>
              </w:rPr>
              <w:t xml:space="preserve">Число столов –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 xml:space="preserve"> шт., перекидное табло –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 xml:space="preserve"> шт.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3BB5">
              <w:rPr>
                <w:rFonts w:ascii="Times New Roman" w:hAnsi="Times New Roman"/>
                <w:sz w:val="24"/>
                <w:szCs w:val="24"/>
              </w:rPr>
              <w:t>Комплектация: ракетки и мяч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BB5">
              <w:rPr>
                <w:rFonts w:ascii="Times New Roman" w:hAnsi="Times New Roman"/>
                <w:sz w:val="24"/>
                <w:szCs w:val="24"/>
              </w:rPr>
              <w:t>3Д теннис</w:t>
            </w:r>
          </w:p>
        </w:tc>
        <w:tc>
          <w:tcPr>
            <w:tcW w:w="2909" w:type="pct"/>
            <w:shd w:val="clear" w:color="auto" w:fill="auto"/>
          </w:tcPr>
          <w:p w:rsidR="009762AA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Размер  1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,5 м.</w:t>
            </w:r>
          </w:p>
          <w:p w:rsidR="009762AA" w:rsidRPr="00B17F5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Комплектация: ракетки и мяч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DA3BB5">
              <w:rPr>
                <w:rFonts w:ascii="Times New Roman" w:hAnsi="Times New Roman"/>
                <w:sz w:val="24"/>
                <w:szCs w:val="24"/>
              </w:rPr>
              <w:t>втомат баскетбол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Размер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аттракциона  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,0х4,0х2,0 м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228281723"/>
            <w:r w:rsidRPr="00DA3BB5">
              <w:rPr>
                <w:rFonts w:ascii="Times New Roman" w:hAnsi="Times New Roman"/>
                <w:sz w:val="24"/>
                <w:szCs w:val="24"/>
              </w:rPr>
              <w:t>Аттракцион «Удар по груше»</w:t>
            </w:r>
            <w:bookmarkEnd w:id="0"/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A3BB5">
              <w:rPr>
                <w:rFonts w:ascii="Times New Roman" w:hAnsi="Times New Roman"/>
                <w:sz w:val="24"/>
                <w:szCs w:val="24"/>
              </w:rPr>
              <w:t xml:space="preserve">Размер </w:t>
            </w:r>
            <w:proofErr w:type="gramStart"/>
            <w:r w:rsidRPr="00DA3BB5">
              <w:rPr>
                <w:rFonts w:ascii="Times New Roman" w:hAnsi="Times New Roman"/>
                <w:sz w:val="24"/>
                <w:szCs w:val="24"/>
              </w:rPr>
              <w:t>аттракциона  2</w:t>
            </w:r>
            <w:proofErr w:type="gramEnd"/>
            <w:r w:rsidRPr="00DA3BB5">
              <w:rPr>
                <w:rFonts w:ascii="Times New Roman" w:hAnsi="Times New Roman"/>
                <w:sz w:val="24"/>
                <w:szCs w:val="24"/>
              </w:rPr>
              <w:t>,15х0,7х1,5 м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>Аттракцион баланс-</w:t>
            </w:r>
            <w:proofErr w:type="spellStart"/>
            <w:r w:rsidRPr="008B30E7">
              <w:rPr>
                <w:rFonts w:ascii="Times New Roman" w:hAnsi="Times New Roman"/>
                <w:sz w:val="24"/>
                <w:szCs w:val="24"/>
              </w:rPr>
              <w:t>борд</w:t>
            </w:r>
            <w:proofErr w:type="spellEnd"/>
          </w:p>
        </w:tc>
        <w:tc>
          <w:tcPr>
            <w:tcW w:w="2909" w:type="pct"/>
            <w:shd w:val="clear" w:color="auto" w:fill="auto"/>
          </w:tcPr>
          <w:p w:rsidR="009762AA" w:rsidRPr="008B30E7" w:rsidRDefault="009762AA" w:rsidP="00394BA1">
            <w:pPr>
              <w:widowControl w:val="0"/>
              <w:spacing w:after="0" w:line="260" w:lineRule="exact"/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Тренажер для сохранения равновесия.</w:t>
            </w:r>
          </w:p>
          <w:p w:rsidR="009762AA" w:rsidRPr="008B30E7" w:rsidRDefault="009762AA" w:rsidP="00394BA1">
            <w:pPr>
              <w:widowControl w:val="0"/>
              <w:spacing w:after="0" w:line="260" w:lineRule="exact"/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В комплекте</w:t>
            </w:r>
            <w:r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 xml:space="preserve"> 2 шт.</w:t>
            </w:r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:</w:t>
            </w:r>
          </w:p>
          <w:p w:rsidR="009762AA" w:rsidRPr="008B30E7" w:rsidRDefault="009762AA" w:rsidP="00394BA1">
            <w:pPr>
              <w:widowControl w:val="0"/>
              <w:spacing w:after="0" w:line="260" w:lineRule="exact"/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- доска (</w:t>
            </w:r>
            <w:proofErr w:type="gramStart"/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размер  0</w:t>
            </w:r>
            <w:proofErr w:type="gramEnd"/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,71x0,45 м);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color w:val="231F20"/>
                <w:kern w:val="2"/>
                <w:sz w:val="24"/>
                <w:szCs w:val="24"/>
              </w:rPr>
              <w:t>- валик.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Напольный футбол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кикер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Размер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стола  1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,5х1 м – 2 шт.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Батут с горкой 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1 спортивный батут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размером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7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х5 м с оградительной сеткой и подушками безопасности.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Батут  обслуживаться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1 инструктором.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Сухой бассейн 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Размер сухого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бассейна  7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>х7 м, с наполнением бассейна разноцветными шариками (зелёные, синие, красные, жёлтые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др.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) диаметром 6-8 см, выполненными из </w:t>
            </w: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гипоаллергенного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материала без запаха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Батут полоса препятствий</w:t>
            </w:r>
          </w:p>
        </w:tc>
        <w:tc>
          <w:tcPr>
            <w:tcW w:w="2909" w:type="pct"/>
            <w:shd w:val="clear" w:color="auto" w:fill="auto"/>
          </w:tcPr>
          <w:p w:rsidR="009762AA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спортивный батут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размером  24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х4 м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C2152">
              <w:rPr>
                <w:rFonts w:ascii="Times New Roman" w:hAnsi="Times New Roman"/>
                <w:sz w:val="24"/>
                <w:szCs w:val="24"/>
              </w:rPr>
              <w:t>Батут  обслуживаться</w:t>
            </w:r>
            <w:proofErr w:type="gramEnd"/>
            <w:r w:rsidRPr="007C2152">
              <w:rPr>
                <w:rFonts w:ascii="Times New Roman" w:hAnsi="Times New Roman"/>
                <w:sz w:val="24"/>
                <w:szCs w:val="24"/>
              </w:rPr>
              <w:t xml:space="preserve"> 1 инструктором.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Аэрохоккей</w:t>
            </w:r>
            <w:proofErr w:type="spellEnd"/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Размер игрового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полотна  183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>х102 см.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Комплектация: игровой стол, </w:t>
            </w:r>
            <w:r>
              <w:rPr>
                <w:rFonts w:ascii="Times New Roman" w:hAnsi="Times New Roman"/>
                <w:sz w:val="24"/>
                <w:szCs w:val="24"/>
              </w:rPr>
              <w:t>набор бит,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шайба</w:t>
            </w:r>
            <w:r>
              <w:rPr>
                <w:rFonts w:ascii="Times New Roman" w:hAnsi="Times New Roman"/>
                <w:sz w:val="24"/>
                <w:szCs w:val="24"/>
              </w:rPr>
              <w:t>, табло для подсчета очков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Число столов – 2 шт. и комплектация к ним.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50</w:t>
            </w:r>
          </w:p>
          <w:p w:rsidR="009762AA" w:rsidRPr="00673431" w:rsidRDefault="009762AA" w:rsidP="00394BA1">
            <w:pPr>
              <w:spacing w:after="0" w:line="260" w:lineRule="exact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9762AA" w:rsidRPr="00673431" w:rsidRDefault="009762AA" w:rsidP="00394BA1">
            <w:pPr>
              <w:spacing w:after="0" w:line="260" w:lineRule="exact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9762AA" w:rsidRPr="00673431" w:rsidRDefault="009762AA" w:rsidP="00394BA1">
            <w:pPr>
              <w:spacing w:after="0" w:line="260" w:lineRule="exact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Проведение творческих мастер-классов для детей и взрослых</w:t>
            </w:r>
          </w:p>
        </w:tc>
        <w:tc>
          <w:tcPr>
            <w:tcW w:w="2909" w:type="pct"/>
            <w:shd w:val="clear" w:color="auto" w:fill="auto"/>
          </w:tcPr>
          <w:p w:rsidR="009762AA" w:rsidRPr="00F62D79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F62D79">
              <w:rPr>
                <w:rFonts w:ascii="Times New Roman" w:hAnsi="Times New Roman"/>
                <w:sz w:val="24"/>
                <w:szCs w:val="24"/>
              </w:rPr>
              <w:t>Проведение  3</w:t>
            </w:r>
            <w:proofErr w:type="gram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видов различных заранее согласованных с Заказчиком творческих мастер-классов продолжительностью 30 мин. Каждый вид в соответствии с заранее составленным расписанием.</w:t>
            </w:r>
          </w:p>
          <w:p w:rsidR="009762AA" w:rsidRPr="00F62D79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t xml:space="preserve">Исполнитель обеспечивает наличие достаточного количества расходных материалов для проведения мастер-классов. Примеры мастер-классов – роспись </w:t>
            </w:r>
            <w:r>
              <w:rPr>
                <w:rFonts w:ascii="Times New Roman" w:hAnsi="Times New Roman"/>
                <w:sz w:val="24"/>
                <w:szCs w:val="24"/>
              </w:rPr>
              <w:t>кепок</w:t>
            </w:r>
            <w:r w:rsidRPr="00F62D79">
              <w:rPr>
                <w:rFonts w:ascii="Times New Roman" w:hAnsi="Times New Roman"/>
                <w:sz w:val="24"/>
                <w:szCs w:val="24"/>
              </w:rPr>
              <w:t xml:space="preserve">, изготовление </w:t>
            </w:r>
            <w:r>
              <w:rPr>
                <w:rFonts w:ascii="Times New Roman" w:hAnsi="Times New Roman"/>
                <w:sz w:val="24"/>
                <w:szCs w:val="24"/>
              </w:rPr>
              <w:t>подвесок на рюкзак</w:t>
            </w:r>
            <w:r w:rsidRPr="00F62D79">
              <w:rPr>
                <w:rFonts w:ascii="Times New Roman" w:hAnsi="Times New Roman"/>
                <w:sz w:val="24"/>
                <w:szCs w:val="24"/>
              </w:rPr>
              <w:t xml:space="preserve">, роспись </w:t>
            </w:r>
            <w:r>
              <w:rPr>
                <w:rFonts w:ascii="Times New Roman" w:hAnsi="Times New Roman"/>
                <w:sz w:val="24"/>
                <w:szCs w:val="24"/>
              </w:rPr>
              <w:t>керамики</w:t>
            </w:r>
            <w:r w:rsidRPr="00F62D7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9762AA" w:rsidRPr="00F62D79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t>Исполнитель обеспечивает возможность одновременного участия в мастер-</w:t>
            </w:r>
            <w:proofErr w:type="gramStart"/>
            <w:r w:rsidRPr="00F62D79">
              <w:rPr>
                <w:rFonts w:ascii="Times New Roman" w:hAnsi="Times New Roman"/>
                <w:sz w:val="24"/>
                <w:szCs w:val="24"/>
              </w:rPr>
              <w:t>классе  15</w:t>
            </w:r>
            <w:proofErr w:type="gram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человек.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t xml:space="preserve">Каждый мастер-класс </w:t>
            </w:r>
            <w:proofErr w:type="gramStart"/>
            <w:r w:rsidRPr="00F62D79">
              <w:rPr>
                <w:rFonts w:ascii="Times New Roman" w:hAnsi="Times New Roman"/>
                <w:sz w:val="24"/>
                <w:szCs w:val="24"/>
              </w:rPr>
              <w:t>проводится  1</w:t>
            </w:r>
            <w:proofErr w:type="gram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инструктором.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Аквагрим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для детей</w:t>
            </w:r>
          </w:p>
        </w:tc>
        <w:tc>
          <w:tcPr>
            <w:tcW w:w="2909" w:type="pct"/>
            <w:shd w:val="clear" w:color="auto" w:fill="auto"/>
          </w:tcPr>
          <w:p w:rsidR="009762AA" w:rsidRPr="00F62D79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t xml:space="preserve">Работа 4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аквагримеров</w:t>
            </w:r>
            <w:proofErr w:type="spell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с 12.00 до 15.00.</w:t>
            </w:r>
          </w:p>
          <w:p w:rsidR="009762AA" w:rsidRPr="00F62D79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Общая длительность работы с каждым ребенком </w:t>
            </w:r>
            <w:proofErr w:type="gramStart"/>
            <w:r w:rsidRPr="00F62D79">
              <w:rPr>
                <w:rFonts w:ascii="Times New Roman" w:hAnsi="Times New Roman"/>
                <w:sz w:val="24"/>
                <w:szCs w:val="24"/>
              </w:rPr>
              <w:t>не  превышать</w:t>
            </w:r>
            <w:proofErr w:type="gram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10 минут. Используемые краски и </w:t>
            </w:r>
            <w:proofErr w:type="gramStart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кисти 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гипоаллергенны</w:t>
            </w:r>
            <w:proofErr w:type="spellEnd"/>
            <w:proofErr w:type="gram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и иметь сертификат качества.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2D79">
              <w:rPr>
                <w:rFonts w:ascii="Times New Roman" w:hAnsi="Times New Roman"/>
                <w:sz w:val="24"/>
                <w:szCs w:val="24"/>
              </w:rPr>
              <w:t xml:space="preserve">Исполнитель обеспечивает наличие профессиональных красок для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аквагрима</w:t>
            </w:r>
            <w:proofErr w:type="spell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на водной основе,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глиттеры</w:t>
            </w:r>
            <w:proofErr w:type="spell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 различных цветов и размеров, декоративные стразы и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пайетки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F62D79">
              <w:rPr>
                <w:rFonts w:ascii="Times New Roman" w:hAnsi="Times New Roman"/>
                <w:sz w:val="24"/>
                <w:szCs w:val="24"/>
              </w:rPr>
              <w:t xml:space="preserve"> палетки теней с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шиммером</w:t>
            </w:r>
            <w:proofErr w:type="spellEnd"/>
            <w:r w:rsidRPr="00F62D7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62D79">
              <w:rPr>
                <w:rFonts w:ascii="Times New Roman" w:hAnsi="Times New Roman"/>
                <w:sz w:val="24"/>
                <w:szCs w:val="24"/>
              </w:rPr>
              <w:t>хайлайтеры</w:t>
            </w:r>
            <w:proofErr w:type="spellEnd"/>
            <w:r w:rsidRPr="00F62D79">
              <w:rPr>
                <w:rFonts w:ascii="Times New Roman" w:hAnsi="Times New Roman"/>
                <w:sz w:val="24"/>
                <w:szCs w:val="24"/>
              </w:rPr>
              <w:t>, переводные тату, необходимое количество инструментов.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lastRenderedPageBreak/>
              <w:t>130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Шоу мыльных пузырей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Продолжительность шоу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–  30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минут,  2 шоу в  Мероприятия.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Программа проходит в виде </w:t>
            </w: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интерактива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с детьми.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Шоу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проводят ,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2 ведущих (аниматора), одетых в костюмы героев</w:t>
            </w:r>
            <w:r w:rsidRPr="00673431">
              <w:t xml:space="preserve"> 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>популярных детских мультфильмов (по согласованию с Заказчиком).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Исполнитель обеспечивает наличие необходимого оборудования и реквизита, в том числе: напольное покрытие, безопасный для кожи и одежды мыльный раствор, который готовится непосредственно перед показом.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Игры с аниматорами</w:t>
            </w:r>
          </w:p>
        </w:tc>
        <w:tc>
          <w:tcPr>
            <w:tcW w:w="2909" w:type="pct"/>
            <w:shd w:val="clear" w:color="auto" w:fill="auto"/>
          </w:tcPr>
          <w:p w:rsidR="009762AA" w:rsidRPr="00673431" w:rsidRDefault="009762AA" w:rsidP="00811768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Аниматоры в костюмах героев популярных детских мультфильмов (по согласованию с Заказчиком). Аниматоры проводить подвижные игры, мини-конкурсы с 12.00 до 15.00. У аниматоров   весь необходимый реквизит для проведения игр и конкурсов. Количество аниматоров – 3 человека.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30E7">
              <w:rPr>
                <w:rFonts w:ascii="Times New Roman" w:hAnsi="Times New Roman"/>
                <w:sz w:val="24"/>
                <w:szCs w:val="24"/>
              </w:rPr>
              <w:t>Нейрофотостойка</w:t>
            </w:r>
            <w:proofErr w:type="spellEnd"/>
          </w:p>
        </w:tc>
        <w:tc>
          <w:tcPr>
            <w:tcW w:w="2909" w:type="pct"/>
            <w:shd w:val="clear" w:color="auto" w:fill="auto"/>
          </w:tcPr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Размер:  55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>х80х190 см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30E7">
              <w:rPr>
                <w:rFonts w:ascii="Times New Roman" w:hAnsi="Times New Roman"/>
                <w:sz w:val="24"/>
                <w:szCs w:val="24"/>
              </w:rPr>
              <w:t>Фотостойка</w:t>
            </w:r>
            <w:proofErr w:type="spell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с встроенным программным обеспечением, преобразующим обычные фотографии в тематические изображения благодаря </w:t>
            </w:r>
            <w:proofErr w:type="spellStart"/>
            <w:r w:rsidRPr="008B30E7">
              <w:rPr>
                <w:rFonts w:ascii="Times New Roman" w:hAnsi="Times New Roman"/>
                <w:sz w:val="24"/>
                <w:szCs w:val="24"/>
              </w:rPr>
              <w:t>нейросетевым</w:t>
            </w:r>
            <w:proofErr w:type="spell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технологиям.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>Имеет возможность печати готовых фото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762AA" w:rsidRPr="00673431" w:rsidTr="00394BA1">
        <w:tc>
          <w:tcPr>
            <w:tcW w:w="280" w:type="pct"/>
            <w:vMerge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Аттракцион виртуальной реальности </w:t>
            </w:r>
          </w:p>
        </w:tc>
        <w:tc>
          <w:tcPr>
            <w:tcW w:w="2909" w:type="pct"/>
            <w:shd w:val="clear" w:color="auto" w:fill="auto"/>
          </w:tcPr>
          <w:p w:rsidR="009762AA" w:rsidRPr="00A506F8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A506F8">
              <w:rPr>
                <w:rFonts w:ascii="Times New Roman" w:hAnsi="Times New Roman"/>
                <w:sz w:val="24"/>
                <w:szCs w:val="24"/>
              </w:rPr>
              <w:t xml:space="preserve">Размер </w:t>
            </w:r>
            <w:proofErr w:type="gramStart"/>
            <w:r w:rsidRPr="00A506F8">
              <w:rPr>
                <w:rFonts w:ascii="Times New Roman" w:hAnsi="Times New Roman"/>
                <w:sz w:val="24"/>
                <w:szCs w:val="24"/>
              </w:rPr>
              <w:t>площадки:  2</w:t>
            </w:r>
            <w:proofErr w:type="gramEnd"/>
            <w:r w:rsidRPr="00A506F8">
              <w:rPr>
                <w:rFonts w:ascii="Times New Roman" w:hAnsi="Times New Roman"/>
                <w:sz w:val="24"/>
                <w:szCs w:val="24"/>
              </w:rPr>
              <w:t>,5 х 2,5 м</w:t>
            </w:r>
          </w:p>
          <w:p w:rsidR="009762AA" w:rsidRPr="00A506F8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A506F8">
              <w:rPr>
                <w:rFonts w:ascii="Times New Roman" w:hAnsi="Times New Roman"/>
                <w:sz w:val="24"/>
                <w:szCs w:val="24"/>
              </w:rPr>
              <w:t>В комплект входят:</w:t>
            </w:r>
          </w:p>
          <w:p w:rsidR="009762AA" w:rsidRPr="00A506F8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A506F8">
              <w:rPr>
                <w:rFonts w:ascii="Times New Roman" w:hAnsi="Times New Roman"/>
                <w:sz w:val="24"/>
                <w:szCs w:val="24"/>
              </w:rPr>
              <w:t>- динамическая платформа с двумя сиденьями,</w:t>
            </w:r>
          </w:p>
          <w:p w:rsidR="009762AA" w:rsidRPr="00D418C5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506F8">
              <w:rPr>
                <w:rFonts w:ascii="Times New Roman" w:hAnsi="Times New Roman"/>
                <w:sz w:val="24"/>
                <w:szCs w:val="24"/>
              </w:rPr>
              <w:t>- комплект аттракциона виртуальной реальности - 2 шт.</w:t>
            </w:r>
          </w:p>
        </w:tc>
        <w:tc>
          <w:tcPr>
            <w:tcW w:w="580" w:type="pct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9762AA" w:rsidRPr="00673431" w:rsidTr="00394BA1">
        <w:tc>
          <w:tcPr>
            <w:tcW w:w="5000" w:type="pct"/>
            <w:gridSpan w:val="4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Прочие услуги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Проведение церемонии открытия и закрытия Мероприятия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Проведение церемоний открытия и закрытия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Мероприятия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согласно ранее разработанного и согласованного с Заказчиком сценария (обязательно музыкальное сопровождение, звуковые эффекты, интерактивная программа). Необходимы услуги ведущего и </w:t>
            </w: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диджея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>. Награждение победителей соревнований на церемонии закрытия Мероприятия.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>Предоставление мебели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Установка необходимого количества мебели.  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Зона для питания 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гостей  вмещать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одновременно  400 человек.   оборудование для линии раздачи блюд (мармиты для горячих блюд), мебель 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( 30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коктейльных столов, 10 столов для блюд), одноразовая посуда (тарелки – картон, </w:t>
            </w:r>
            <w:r w:rsidRPr="008B30E7">
              <w:rPr>
                <w:rFonts w:ascii="Times New Roman" w:hAnsi="Times New Roman"/>
                <w:sz w:val="24"/>
                <w:szCs w:val="24"/>
              </w:rPr>
              <w:lastRenderedPageBreak/>
              <w:t>ножи, вилки, ложки, стаканы – пластик), услуги поваров и официантов ( 20 человек).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>Зона для мастер-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классов  вмещать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оборудование и мебель для проведения 3 мастер-классов с возможностью участия в каждом одновременно  15 человек.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Зона для детских шоу   оборудована мини-сценой и сидячими 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местами  для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30 человек.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Зоны выдачи спортивного и развлекательного 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инвентаря  оборудованы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необходимой мебелью.</w:t>
            </w:r>
          </w:p>
          <w:p w:rsidR="009762AA" w:rsidRPr="008B30E7" w:rsidRDefault="009762AA" w:rsidP="00394BA1">
            <w:pPr>
              <w:spacing w:after="0" w:line="260" w:lineRule="exact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>Зона для организаторов и судей соревнований, оборудованный необходимой мебелью.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B30E7">
              <w:rPr>
                <w:rFonts w:ascii="Times New Roman" w:hAnsi="Times New Roman"/>
                <w:sz w:val="24"/>
                <w:szCs w:val="24"/>
              </w:rPr>
              <w:t xml:space="preserve">Зоны отдыха (мягкие </w:t>
            </w:r>
            <w:proofErr w:type="gramStart"/>
            <w:r w:rsidRPr="008B30E7">
              <w:rPr>
                <w:rFonts w:ascii="Times New Roman" w:hAnsi="Times New Roman"/>
                <w:sz w:val="24"/>
                <w:szCs w:val="24"/>
              </w:rPr>
              <w:t>пуфы  200</w:t>
            </w:r>
            <w:proofErr w:type="gramEnd"/>
            <w:r w:rsidRPr="008B30E7">
              <w:rPr>
                <w:rFonts w:ascii="Times New Roman" w:hAnsi="Times New Roman"/>
                <w:sz w:val="24"/>
                <w:szCs w:val="24"/>
              </w:rPr>
              <w:t xml:space="preserve"> шт., лавки для размещения болельщиков ( 100 человек одновременно) в непосредственной близости от места проведения соревнований.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Питание участников во время проведения Мероприятия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1. Организация приветственного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завтрака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 (из расчета г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рамм (миллилитров) на 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чел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овека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):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-  2 видов пирожков (по 70-80 г); 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мини-сэндвич (45-50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ассорти печенья (50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- чай/кофе (180 мл); 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сахар, сливки, лимон (порционно);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минеральная вода (330 мл).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2. Организация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обеда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 (из расчета </w:t>
            </w:r>
            <w:r w:rsidRPr="005F0356">
              <w:rPr>
                <w:rFonts w:ascii="Times New Roman" w:hAnsi="Times New Roman"/>
                <w:b/>
                <w:sz w:val="24"/>
                <w:szCs w:val="24"/>
              </w:rPr>
              <w:t>грамм (миллилитров) на человека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):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свежие овощи (80-100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рулетики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из баклажан (20-30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мясное ассорти (20-30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сырное ассорти (40-50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оливки/маслины (10-15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шашлык свиной (150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шашлык куриный (150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картофель печеный (100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овощи-гриль (100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фруктовое ассорти (150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хлеб (порционно);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сок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>морс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(400 мл);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чай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>кофе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(180 мл).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хлеб (порционно);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соус (20 г);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сладкая выпечка – 2 вида.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4. Предоставление питьевой воды:</w:t>
            </w:r>
          </w:p>
          <w:p w:rsidR="009762AA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 в бутылках по 0,5 л. из расчета ориентировочно 1</w:t>
            </w:r>
            <w:r>
              <w:rPr>
                <w:rFonts w:ascii="Times New Roman" w:hAnsi="Times New Roman"/>
                <w:sz w:val="24"/>
                <w:szCs w:val="24"/>
              </w:rPr>
              <w:t>,5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литр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на чел</w:t>
            </w:r>
            <w:r>
              <w:rPr>
                <w:rFonts w:ascii="Times New Roman" w:hAnsi="Times New Roman"/>
                <w:sz w:val="24"/>
                <w:szCs w:val="24"/>
              </w:rPr>
              <w:t>овека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- </w:t>
            </w:r>
            <w:proofErr w:type="spellStart"/>
            <w:r w:rsidRPr="00D418C5">
              <w:rPr>
                <w:rFonts w:ascii="Times New Roman" w:hAnsi="Times New Roman"/>
                <w:sz w:val="24"/>
                <w:szCs w:val="24"/>
              </w:rPr>
              <w:t>куллеры</w:t>
            </w:r>
            <w:proofErr w:type="spellEnd"/>
            <w:r w:rsidRPr="00D418C5">
              <w:rPr>
                <w:rFonts w:ascii="Times New Roman" w:hAnsi="Times New Roman"/>
                <w:sz w:val="24"/>
                <w:szCs w:val="24"/>
              </w:rPr>
              <w:t xml:space="preserve"> в зоне спортивной эстафеты </w:t>
            </w:r>
            <w:proofErr w:type="gramStart"/>
            <w:r w:rsidRPr="00D418C5">
              <w:rPr>
                <w:rFonts w:ascii="Times New Roman" w:hAnsi="Times New Roman"/>
                <w:sz w:val="24"/>
                <w:szCs w:val="24"/>
              </w:rPr>
              <w:t>( 4</w:t>
            </w:r>
            <w:proofErr w:type="gramEnd"/>
            <w:r w:rsidRPr="00D418C5">
              <w:rPr>
                <w:rFonts w:ascii="Times New Roman" w:hAnsi="Times New Roman"/>
                <w:sz w:val="24"/>
                <w:szCs w:val="24"/>
              </w:rPr>
              <w:t>-х).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Фуд</w:t>
            </w:r>
            <w:proofErr w:type="spellEnd"/>
            <w:r w:rsidRPr="00673431">
              <w:rPr>
                <w:rFonts w:ascii="Times New Roman" w:hAnsi="Times New Roman"/>
                <w:b/>
                <w:sz w:val="24"/>
                <w:szCs w:val="24"/>
              </w:rPr>
              <w:t>-киоски:</w:t>
            </w:r>
          </w:p>
          <w:p w:rsidR="009762AA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F10398">
              <w:rPr>
                <w:rFonts w:ascii="Times New Roman" w:hAnsi="Times New Roman"/>
                <w:sz w:val="24"/>
                <w:szCs w:val="24"/>
              </w:rPr>
              <w:t xml:space="preserve">попкорн 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– 2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точки  150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порций на каждой точке;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бабл-ти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бар – 2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точки  150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порций на каждой точке;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итальянское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мороженое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топингами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 посыпками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– 2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точки  150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порций на каждой точке.</w:t>
            </w:r>
            <w:r w:rsidRPr="0067343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Карета скорой помощи и бригада врачей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Обеспечение дежурства бригады врачей и кареты скорой помощи на период проведения соревнований (7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часов,  2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врачей). Точное время дежурства согласовывается с Заказчиком за 6 рабочих дней. Медицинская помощь   оказана квалифицированными специалистами. Основные </w:t>
            </w:r>
            <w:r w:rsidRPr="00673431">
              <w:rPr>
                <w:rFonts w:ascii="Times New Roman" w:hAnsi="Times New Roman"/>
                <w:sz w:val="24"/>
                <w:szCs w:val="24"/>
              </w:rPr>
              <w:lastRenderedPageBreak/>
              <w:t>функции: оказание первой медицинской помощи при состояниях, угрожающих здоровью или жизни участников Мероприятия, вызванных внезапными заболеваниями, несчастными случаями, травмами и отравлениями.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Административное сопровождение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Административное сопровождение проводится в соответствии с разработанной и утвержденной концепцией Мероприятия, логистикой его проведения, расписанием соревнований и прочих активностей.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Соревнования проводятся по разработанным и утвержденным с Заказчиком регламентам проведения, включающих в себя порядок проведения соревнований, системы подсчета очков и прочих необходимых для проведения соревнований условий. По итогам каждого вида спортивных соревнований   составлен протокол с указанием всех результатов, подписанный судьей соревнований.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площадке  расставлены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навигационные указатели, организована регистрация всех гостей Мероприятия.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Оформление места проведения Мероприятия, организация фотосъемки, изготовление наградной продукции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1. Место проведения Мероприятия оформляется в соответствии с разработанной и утвержденной с Заказчиком концепцией Мероприятия.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2. К времени начала Мероприятия   установлена сценическая конструкция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размером  4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>х3 м для проведения открытия и закрытия Мероприятия.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3. В месте проведения Мероприятия   организована фотосъемка Мероприятия.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Звуковое и музыкальное сопровождение 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Звуковое и сценическое оборудование на период проведения Мероприятия в зоне шатра: 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сцена   оборудована подиумом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размером  4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>х3 м, высотой  40 см, иметь обязательные ступени высотой  20 см с обеих сторон от подиума для беспрепятственного доступа участников Мероприятия на сцену;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в зале проведения </w:t>
            </w:r>
            <w:r>
              <w:rPr>
                <w:rFonts w:ascii="Times New Roman" w:hAnsi="Times New Roman"/>
                <w:sz w:val="24"/>
                <w:szCs w:val="24"/>
              </w:rPr>
              <w:t>спортивной эстафеты</w:t>
            </w:r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акустическая система, состоящая из сателлита и сабвуфера, общей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мощностью  2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кВт на сторону, расположены по сторонам от сцены, также вдоль территории проведения </w:t>
            </w:r>
            <w:r>
              <w:rPr>
                <w:rFonts w:ascii="Times New Roman" w:hAnsi="Times New Roman"/>
                <w:sz w:val="24"/>
                <w:szCs w:val="24"/>
              </w:rPr>
              <w:t>спортивной эстафеты</w:t>
            </w:r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необходимо расположить дополнительные акустические системы для равномерного звукового давления (каждая точка  1,5 кВт мощности)  3 точек на сторону; 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Микшерный пульт с возможностью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подключения  8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источников сигнала (включая </w:t>
            </w:r>
            <w:proofErr w:type="spellStart"/>
            <w:r w:rsidRPr="000B297D">
              <w:rPr>
                <w:rFonts w:ascii="Times New Roman" w:hAnsi="Times New Roman"/>
                <w:sz w:val="24"/>
                <w:szCs w:val="24"/>
              </w:rPr>
              <w:t>стереошину</w:t>
            </w:r>
            <w:proofErr w:type="spellEnd"/>
            <w:r w:rsidRPr="000B297D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возможность подключения ноутбука для воспроизведения отбивок и фоновой музыки (подключение </w:t>
            </w:r>
            <w:proofErr w:type="spellStart"/>
            <w:r w:rsidRPr="000B297D">
              <w:rPr>
                <w:rFonts w:ascii="Times New Roman" w:hAnsi="Times New Roman"/>
                <w:sz w:val="24"/>
                <w:szCs w:val="24"/>
              </w:rPr>
              <w:t>minijack</w:t>
            </w:r>
            <w:proofErr w:type="spell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3,5);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ноутбук для воспроизведения отбивок и фоновой музыки с полным необходимыми комплектом системных кодеков и программ для бесперебойного воспроизведения популярных </w:t>
            </w:r>
            <w:proofErr w:type="spellStart"/>
            <w:r w:rsidRPr="000B297D">
              <w:rPr>
                <w:rFonts w:ascii="Times New Roman" w:hAnsi="Times New Roman"/>
                <w:sz w:val="24"/>
                <w:szCs w:val="24"/>
              </w:rPr>
              <w:t>аудиоформатов</w:t>
            </w:r>
            <w:proofErr w:type="spell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(mp3, </w:t>
            </w:r>
            <w:proofErr w:type="spellStart"/>
            <w:r w:rsidRPr="000B297D">
              <w:rPr>
                <w:rFonts w:ascii="Times New Roman" w:hAnsi="Times New Roman"/>
                <w:sz w:val="24"/>
                <w:szCs w:val="24"/>
              </w:rPr>
              <w:t>wav</w:t>
            </w:r>
            <w:proofErr w:type="spellEnd"/>
            <w:r w:rsidRPr="000B297D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 двух радиомикрофонов с базой (радиус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действия  1000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м на открытой местности). 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- в зоне </w:t>
            </w:r>
            <w:proofErr w:type="spellStart"/>
            <w:r w:rsidRPr="000B297D">
              <w:rPr>
                <w:rFonts w:ascii="Times New Roman" w:hAnsi="Times New Roman"/>
                <w:sz w:val="24"/>
                <w:szCs w:val="24"/>
              </w:rPr>
              <w:t>кейтеринга</w:t>
            </w:r>
            <w:proofErr w:type="spell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- акустическая система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мощностью  3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кВт, пульт с возможностью подключения  4 источников сигнала.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297D">
              <w:rPr>
                <w:rFonts w:ascii="Times New Roman" w:hAnsi="Times New Roman"/>
                <w:sz w:val="24"/>
                <w:szCs w:val="24"/>
              </w:rPr>
              <w:t xml:space="preserve">При </w:t>
            </w:r>
            <w:proofErr w:type="gramStart"/>
            <w:r w:rsidRPr="000B297D">
              <w:rPr>
                <w:rFonts w:ascii="Times New Roman" w:hAnsi="Times New Roman"/>
                <w:sz w:val="24"/>
                <w:szCs w:val="24"/>
              </w:rPr>
              <w:t>необходимости  произведены</w:t>
            </w:r>
            <w:proofErr w:type="gramEnd"/>
            <w:r w:rsidRPr="000B297D">
              <w:rPr>
                <w:rFonts w:ascii="Times New Roman" w:hAnsi="Times New Roman"/>
                <w:sz w:val="24"/>
                <w:szCs w:val="24"/>
              </w:rPr>
              <w:t xml:space="preserve"> следующие работы: монтаж, демонтаж и оборудование для предохранения аппаратуры от воздействия влаги в случае неблагоприятных </w:t>
            </w:r>
            <w:r w:rsidRPr="000B297D">
              <w:rPr>
                <w:rFonts w:ascii="Times New Roman" w:hAnsi="Times New Roman"/>
                <w:sz w:val="24"/>
                <w:szCs w:val="24"/>
              </w:rPr>
              <w:lastRenderedPageBreak/>
              <w:t>погодных условий (музыкальное оборудование предоставляется на все время проведения Мероприятия).</w:t>
            </w:r>
          </w:p>
          <w:p w:rsidR="009762AA" w:rsidRPr="000B297D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Исполнителю н</w:t>
            </w:r>
            <w:r w:rsidRPr="000B297D">
              <w:rPr>
                <w:rFonts w:ascii="Times New Roman" w:hAnsi="Times New Roman"/>
                <w:sz w:val="24"/>
                <w:szCs w:val="24"/>
              </w:rPr>
              <w:t>еобходимо предоставить дополнительное оборудование, если его использование предусмотрено сценарием проведения Мероприятия.</w:t>
            </w:r>
          </w:p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Обеспечение безопасности во время проведения Мероприятия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Все участники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Мероприятия  обеспечены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бумажными браслетами. По периметру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площадки  установлены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посты охраны. Общее число сотрудников, обеспечивающих </w:t>
            </w:r>
            <w:proofErr w:type="gramStart"/>
            <w:r w:rsidRPr="00673431">
              <w:rPr>
                <w:rFonts w:ascii="Times New Roman" w:hAnsi="Times New Roman"/>
                <w:sz w:val="24"/>
                <w:szCs w:val="24"/>
              </w:rPr>
              <w:t>безопасность,  составлять</w:t>
            </w:r>
            <w:proofErr w:type="gramEnd"/>
            <w:r w:rsidRPr="00673431">
              <w:rPr>
                <w:rFonts w:ascii="Times New Roman" w:hAnsi="Times New Roman"/>
                <w:sz w:val="24"/>
                <w:szCs w:val="24"/>
              </w:rPr>
              <w:t xml:space="preserve">  10 чел.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Обеспечение противопожарной безопасности во время проведения Мероприятия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Место проведения Мероприятия   оборудовано системой оповещения при возникновении пожара, иметь заключение Государственной пожарной охраны о соответствии противопожарной безопасности. На площадке   автоматическая система пожаротушения либо достаточное количество огнетушителей (исходя из нормативного количества).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Изготовление наградной продукции 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Участники команд-победителей командных соревнований, занявшие 1 место, получают золотые медали. Команды, занявшие 2 и 3 место, получают серебряные и бронзовые медали соответственно. 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Уборка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 xml:space="preserve">Оперативная уборка всех площадок во время проведения Мероприятия. Уборка после Мероприятия, в </w:t>
            </w:r>
            <w:proofErr w:type="spellStart"/>
            <w:r w:rsidRPr="00673431">
              <w:rPr>
                <w:rFonts w:ascii="Times New Roman" w:hAnsi="Times New Roman"/>
                <w:sz w:val="24"/>
                <w:szCs w:val="24"/>
              </w:rPr>
              <w:t>т.ч</w:t>
            </w:r>
            <w:proofErr w:type="spellEnd"/>
            <w:r w:rsidRPr="00673431">
              <w:rPr>
                <w:rFonts w:ascii="Times New Roman" w:hAnsi="Times New Roman"/>
                <w:sz w:val="24"/>
                <w:szCs w:val="24"/>
              </w:rPr>
              <w:t>. вывоз крупногабаритного мусора.</w:t>
            </w:r>
          </w:p>
        </w:tc>
      </w:tr>
      <w:tr w:rsidR="009762AA" w:rsidRPr="00673431" w:rsidTr="00394BA1">
        <w:trPr>
          <w:trHeight w:val="2228"/>
        </w:trPr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Оформление медицинской, санитарно-эпидемиологической и прочей необходимой разрешительной документации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К началу проведения Мероприятия Исполнителем   согласована с уполномоченными органами вся документация, необходимая для проведения Мероприятия.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Регистрация участников соревнований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Исполнителем обеспечивается регистрация участников и гостей соревнований, выдача бумажных браслетов участникам Мероприятия.</w:t>
            </w:r>
          </w:p>
        </w:tc>
      </w:tr>
      <w:tr w:rsidR="009762AA" w:rsidRPr="00673431" w:rsidTr="00394BA1">
        <w:tc>
          <w:tcPr>
            <w:tcW w:w="280" w:type="pct"/>
            <w:shd w:val="clear" w:color="auto" w:fill="auto"/>
          </w:tcPr>
          <w:p w:rsidR="009762AA" w:rsidRPr="00673431" w:rsidRDefault="009762AA" w:rsidP="00394BA1">
            <w:pPr>
              <w:numPr>
                <w:ilvl w:val="0"/>
                <w:numId w:val="1"/>
              </w:numPr>
              <w:spacing w:after="0" w:line="260" w:lineRule="exact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1" w:type="pct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Обеспечение персоналом</w:t>
            </w:r>
          </w:p>
        </w:tc>
        <w:tc>
          <w:tcPr>
            <w:tcW w:w="3488" w:type="pct"/>
            <w:gridSpan w:val="2"/>
            <w:shd w:val="clear" w:color="auto" w:fill="auto"/>
          </w:tcPr>
          <w:p w:rsidR="009762AA" w:rsidRPr="00673431" w:rsidRDefault="009762AA" w:rsidP="00394BA1">
            <w:pPr>
              <w:spacing w:after="0" w:line="2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73431">
              <w:rPr>
                <w:rFonts w:ascii="Times New Roman" w:hAnsi="Times New Roman"/>
                <w:sz w:val="24"/>
                <w:szCs w:val="24"/>
              </w:rPr>
              <w:t>Исполнитель предоставляет персонал в количестве, необходимом для проведения Мероприятия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Pr="006734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573CEA" w:rsidRDefault="00811768"/>
    <w:p w:rsidR="00811768" w:rsidRDefault="00811768">
      <w:r>
        <w:t>Страна происхождения - Россия</w:t>
      </w:r>
      <w:bookmarkStart w:id="1" w:name="_GoBack"/>
      <w:bookmarkEnd w:id="1"/>
    </w:p>
    <w:sectPr w:rsidR="00811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F446C8"/>
    <w:multiLevelType w:val="hybridMultilevel"/>
    <w:tmpl w:val="6B2A9F9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2AA"/>
    <w:rsid w:val="007B6B14"/>
    <w:rsid w:val="00811768"/>
    <w:rsid w:val="0083561A"/>
    <w:rsid w:val="0097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06C2D-5B42-47A4-87CB-92AA02F2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2450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3</cp:revision>
  <dcterms:created xsi:type="dcterms:W3CDTF">2026-07-06T08:29:00Z</dcterms:created>
  <dcterms:modified xsi:type="dcterms:W3CDTF">2026-07-06T08:36:00Z</dcterms:modified>
</cp:coreProperties>
</file>