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chart-data-api</w:t>
            </w:r>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r w:rsidRPr="00CB65C1">
              <w:rPr>
                <w:rFonts w:ascii="Cascadia Mono" w:hAnsi="Cascadia Mono" w:cs="Cascadia Mono"/>
                <w:color w:val="000000" w:themeColor="text1"/>
                <w:sz w:val="19"/>
                <w:szCs w:val="19"/>
              </w:rPr>
              <w:t>IndexController</w:t>
            </w:r>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cisin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 GetIndexFilterByDate(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cisin,</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r w:rsidRPr="00552349">
              <w:rPr>
                <w:rFonts w:ascii="Cascadia Mono" w:hAnsi="Cascadia Mono" w:cs="Cascadia Mono"/>
                <w:color w:val="000000" w:themeColor="text1"/>
                <w:sz w:val="19"/>
                <w:szCs w:val="19"/>
                <w:highlight w:val="white"/>
              </w:rPr>
              <w:t>InstrumentController</w:t>
            </w:r>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GetInstrumentFilterByDate(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HttpPost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GetInstrumentsFilterByDate([</w:t>
            </w:r>
            <w:r>
              <w:rPr>
                <w:rFonts w:ascii="Cascadia Mono" w:hAnsi="Cascadia Mono" w:cs="Cascadia Mono"/>
                <w:color w:val="2B91AF"/>
                <w:sz w:val="19"/>
                <w:szCs w:val="19"/>
                <w:highlight w:val="white"/>
              </w:rPr>
              <w:t>FromQuery</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isinList,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r>
              <w:rPr>
                <w:rStyle w:val="HTMLCode"/>
                <w:rFonts w:ascii="Consolas" w:eastAsiaTheme="minorHAnsi" w:hAnsi="Consolas"/>
                <w:color w:val="000000"/>
                <w:sz w:val="19"/>
                <w:szCs w:val="19"/>
                <w:bdr w:val="single" w:sz="2" w:space="2" w:color="E5E7EB" w:frame="1"/>
              </w:rPr>
              <w:t>companyIsin</w:t>
            </w:r>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companyIsin = instrumentIsin.Substring(4);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HttpGet</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"LastCandles"</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GetLastCandles(</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.AddChoiceGroup(</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&gt;&gt; GetTradedInstrument(</w:t>
            </w:r>
            <w:r w:rsidRPr="00E44EAB">
              <w:rPr>
                <w:rFonts w:ascii="Cascadia Mono" w:hAnsi="Cascadia Mono" w:cs="Cascadia Mono"/>
                <w:color w:val="2B91AF"/>
                <w:sz w:val="19"/>
                <w:szCs w:val="19"/>
                <w:highlight w:val="white"/>
              </w:rPr>
              <w:t>DateTime</w:t>
            </w:r>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GetInstrumentCandle(token, isin, from, to, adjustment, </w:t>
            </w:r>
            <w:r>
              <w:rPr>
                <w:rFonts w:ascii="Cascadia Mono" w:hAnsi="Cascadia Mono" w:cs="Cascadia Mono"/>
                <w:color w:val="0000FF"/>
                <w:sz w:val="19"/>
                <w:szCs w:val="19"/>
                <w:highlight w:val="white"/>
              </w:rPr>
              <w:t>timeFrame</w:t>
            </w:r>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_candleRepository.IndexBulk(processedCandles);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candels from db</w:t>
            </w:r>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Get last state of weekly &amp; monthly index candels from db</w:t>
            </w:r>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Start rabbitmq</w:t>
            </w:r>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r>
              <w:rPr>
                <w:rFonts w:ascii="Cascadia Mono" w:hAnsi="Cascadia Mono" w:cs="Cascadia Mono"/>
                <w:color w:val="000000"/>
                <w:sz w:val="19"/>
                <w:szCs w:val="19"/>
                <w:highlight w:val="white"/>
              </w:rPr>
              <w:t>FillLastWeeklyMonthlyCandles</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r>
              <w:rPr>
                <w:rFonts w:ascii="Cascadia Mono" w:hAnsi="Cascadia Mono" w:cs="Cascadia Mono"/>
                <w:color w:val="2B91AF"/>
                <w:sz w:val="19"/>
                <w:szCs w:val="19"/>
                <w:highlight w:val="white"/>
              </w:rPr>
              <w:t>IndexPersistJob</w:t>
            </w:r>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r>
              <w:rPr>
                <w:rFonts w:ascii="Cascadia Mono" w:hAnsi="Cascadia Mono" w:cs="Cascadia Mono"/>
                <w:color w:val="2B91AF"/>
                <w:sz w:val="19"/>
                <w:szCs w:val="19"/>
                <w:highlight w:val="white"/>
              </w:rPr>
              <w:t>StoreIndex</w:t>
            </w:r>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StartPersistBulk(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ElasticClient.BulkAsync(x =&gt; x.Index(IndexName)</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.IndexMany(models, (bu, d) =&gt; bu.Index(IndexName)));</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OhlcIndex</w:t>
                      </w:r>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ICloneable</w:t>
                      </w:r>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MemberwiseClone();</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&gt;&gt; GetInstrumentCandle(</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from,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r>
              <w:rPr>
                <w:rFonts w:ascii="Cascadia Mono" w:hAnsi="Cascadia Mono" w:cs="Cascadia Mono"/>
                <w:color w:val="000000"/>
                <w:sz w:val="19"/>
                <w:szCs w:val="19"/>
              </w:rPr>
              <w:t>fromEpoch</w:t>
            </w:r>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r>
              <w:rPr>
                <w:rFonts w:ascii="Cascadia Mono" w:hAnsi="Cascadia Mono" w:cs="Cascadia Mono"/>
                <w:color w:val="000000"/>
                <w:sz w:val="19"/>
                <w:szCs w:val="19"/>
              </w:rPr>
              <w:t>GetEpoch(from);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toEpoch = GetEpoch(to);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HttpClient</w:t>
            </w:r>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request.Headers.Add(</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HttpRequestMessage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 xml:space="preserve">.Get,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client.SendAsync(request);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response.EnsureSuccessStatusCode();</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response.Content.ReadAsStringAsync();</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.DeserializeObject&lt;</w:t>
            </w:r>
            <w:r>
              <w:rPr>
                <w:rFonts w:ascii="Cascadia Mono" w:hAnsi="Cascadia Mono" w:cs="Cascadia Mono"/>
                <w:color w:val="2B91AF"/>
                <w:sz w:val="19"/>
                <w:szCs w:val="19"/>
                <w:highlight w:val="white"/>
              </w:rPr>
              <w:t>ThirdPartyCandleResult</w:t>
            </w:r>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data?.isSuccess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toCandle(data.data, isin, adjustment, timeFrame);</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IndexBulk(</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 xml:space="preserve"> cancellationToken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CancellationToken</w:t>
            </w:r>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BulkResponse</w:t>
            </w:r>
            <w:r>
              <w:rPr>
                <w:rFonts w:ascii="Cascadia Mono" w:hAnsi="Cascadia Mono" w:cs="Cascadia Mono"/>
                <w:color w:val="000000"/>
                <w:sz w:val="19"/>
                <w:szCs w:val="19"/>
                <w:highlight w:val="white"/>
              </w:rPr>
              <w:t xml:space="preserve"> bulkResponse = _client.Bulk((</w:t>
            </w:r>
            <w:r>
              <w:rPr>
                <w:rFonts w:ascii="Cascadia Mono" w:hAnsi="Cascadia Mono" w:cs="Cascadia Mono"/>
                <w:color w:val="2B91AF"/>
                <w:sz w:val="19"/>
                <w:szCs w:val="19"/>
                <w:highlight w:val="white"/>
              </w:rPr>
              <w:t>BulkDescriptor</w:t>
            </w:r>
            <w:r>
              <w:rPr>
                <w:rFonts w:ascii="Cascadia Mono" w:hAnsi="Cascadia Mono" w:cs="Cascadia Mono"/>
                <w:color w:val="000000"/>
                <w:sz w:val="19"/>
                <w:szCs w:val="19"/>
                <w:highlight w:val="white"/>
              </w:rPr>
              <w:t xml:space="preserve"> b) =&gt; b.IndexMany(entities, (</w:t>
            </w:r>
            <w:r>
              <w:rPr>
                <w:rFonts w:ascii="Cascadia Mono" w:hAnsi="Cascadia Mono" w:cs="Cascadia Mono"/>
                <w:color w:val="2B91AF"/>
                <w:sz w:val="19"/>
                <w:szCs w:val="19"/>
                <w:highlight w:val="white"/>
              </w:rPr>
              <w:t>BulkIndexDescriptor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d.Document(doc).Index(IndexName)));</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(!bulkResponse.IsValid)</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{entities.Count}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{bulkResponse.ServerError?.Error}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 xml:space="preserve">.WriteLine(ex.Message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ex.StackTrace);</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"ElasticChartServer"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"ElasticLogServer"</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"rmq.rabin.local"</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"UserName"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"rlc"</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IndexCandle</w:t>
                      </w:r>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"iSIN"</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"adjustmentType"</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AdjustmentType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JsonIgnore</w:t>
                      </w:r>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"timeFrame"</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"dateTime"</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DateTime</w:t>
                      </w:r>
                      <w:r>
                        <w:rPr>
                          <w:rFonts w:ascii="Cascadia Mono" w:hAnsi="Cascadia Mono" w:cs="Cascadia Mono"/>
                          <w:color w:val="000000"/>
                          <w:sz w:val="19"/>
                          <w:szCs w:val="19"/>
                          <w:highlight w:val="white"/>
                        </w:rPr>
                        <w:t xml:space="preserve"> DateTime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4B6B259A" w:rsidR="00F951DB" w:rsidRDefault="00F951DB" w:rsidP="00081FB1">
      <w:pPr>
        <w:spacing w:line="240" w:lineRule="atLeast"/>
        <w:contextualSpacing/>
        <w:rPr>
          <w:rFonts w:cs="B Nazanin"/>
          <w:sz w:val="24"/>
          <w:szCs w:val="24"/>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1245"/>
        <w:gridCol w:w="3410"/>
      </w:tblGrid>
      <w:tr w:rsidR="008E591E" w:rsidRPr="00CB65C1" w14:paraId="60BD23F1" w14:textId="77777777" w:rsidTr="008E591E">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8E591E">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8E591E">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GetAllPerDay</w:t>
            </w:r>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orderedCapitalIncreaseList</w:t>
            </w:r>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allDps</w:t>
            </w:r>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CalculateAdjustment</w:t>
            </w:r>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r w:rsidRPr="00C356D5">
              <w:rPr>
                <w:rFonts w:ascii="Cascadia Mono" w:hAnsi="Cascadia Mono" w:cs="B Nazanin"/>
                <w:sz w:val="20"/>
                <w:szCs w:val="20"/>
              </w:rPr>
              <w:t>ApplyAdjustmentFactorOnCandles</w:t>
            </w:r>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r w:rsidRPr="004656D0">
              <w:rPr>
                <w:rFonts w:ascii="Cascadia Mono" w:hAnsi="Cascadia Mono" w:cs="B Nazanin"/>
                <w:sz w:val="20"/>
                <w:szCs w:val="20"/>
              </w:rPr>
              <w:t>AdjustmentCalculationJob</w:t>
            </w:r>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8E591E">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r w:rsidRPr="0049262C">
              <w:rPr>
                <w:rFonts w:ascii="Cascadia Mono" w:hAnsi="Cascadia Mono" w:cs="B Nazanin"/>
                <w:sz w:val="20"/>
                <w:szCs w:val="20"/>
              </w:rPr>
              <w:t>TradValidation</w:t>
            </w:r>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r w:rsidR="000E43B5">
              <w:rPr>
                <w:rFonts w:ascii="Cascadia Mono" w:hAnsi="Cascadia Mono" w:cs="B Nazanin"/>
                <w:sz w:val="20"/>
                <w:szCs w:val="20"/>
                <w:lang w:bidi="fa-IR"/>
              </w:rPr>
              <w:t>isin</w:t>
            </w:r>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r w:rsidR="00AD5D29">
              <w:rPr>
                <w:rFonts w:ascii="Cascadia Mono" w:hAnsi="Cascadia Mono" w:cs="B Nazanin"/>
                <w:sz w:val="20"/>
                <w:szCs w:val="20"/>
              </w:rPr>
              <w:t>ochlv</w:t>
            </w:r>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DailyTradCheckerJob</w:t>
            </w:r>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r w:rsidRPr="003E7512">
              <w:rPr>
                <w:rFonts w:ascii="Cascadia Mono" w:hAnsi="Cascadia Mono" w:cs="B Nazanin"/>
                <w:sz w:val="20"/>
                <w:szCs w:val="20"/>
              </w:rPr>
              <w:t>WeeklyTradCheckerJob</w:t>
            </w:r>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8E591E">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r w:rsidRPr="00DA4A03">
              <w:rPr>
                <w:rFonts w:ascii="Cascadia Mono" w:hAnsi="Cascadia Mono" w:cs="B Nazanin"/>
                <w:sz w:val="20"/>
                <w:szCs w:val="20"/>
              </w:rPr>
              <w:t>CorrectorJob</w:t>
            </w:r>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سود انباشته یا تجدید ارزیابی،</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lastRenderedPageBreak/>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546970AE" w:rsidR="002E1EF5" w:rsidRDefault="002E1EF5" w:rsidP="0095037B">
      <w:pPr>
        <w:spacing w:line="240" w:lineRule="atLeast"/>
        <w:contextualSpacing/>
        <w:jc w:val="center"/>
        <w:rPr>
          <w:rFonts w:cs="B Nazanin"/>
          <w:sz w:val="24"/>
          <w:szCs w:val="24"/>
          <w:rtl/>
          <w:lang w:bidi="fa-IR"/>
        </w:rPr>
      </w:pPr>
    </w:p>
    <w:p w14:paraId="6C14A870" w14:textId="5B93DCB8" w:rsidR="00311AB0" w:rsidRDefault="00311AB0" w:rsidP="0095037B">
      <w:pPr>
        <w:spacing w:line="240" w:lineRule="atLeast"/>
        <w:contextualSpacing/>
        <w:jc w:val="center"/>
        <w:rPr>
          <w:rFonts w:cs="B Nazanin"/>
          <w:sz w:val="24"/>
          <w:szCs w:val="24"/>
          <w:lang w:bidi="fa-IR"/>
        </w:rPr>
      </w:pPr>
    </w:p>
    <w:p w14:paraId="52875922" w14:textId="2D734279" w:rsidR="002F721F" w:rsidRDefault="002F721F" w:rsidP="0095037B">
      <w:pPr>
        <w:spacing w:line="240" w:lineRule="atLeast"/>
        <w:contextualSpacing/>
        <w:jc w:val="center"/>
        <w:rPr>
          <w:rFonts w:cs="B Nazanin"/>
          <w:sz w:val="24"/>
          <w:szCs w:val="24"/>
          <w:lang w:bidi="fa-IR"/>
        </w:rPr>
      </w:pPr>
    </w:p>
    <w:p w14:paraId="39C9DC9F" w14:textId="1021903D" w:rsidR="002F721F" w:rsidRDefault="002F721F" w:rsidP="0095037B">
      <w:pPr>
        <w:spacing w:line="240" w:lineRule="atLeast"/>
        <w:contextualSpacing/>
        <w:jc w:val="center"/>
        <w:rPr>
          <w:rFonts w:cs="B Nazanin"/>
          <w:sz w:val="24"/>
          <w:szCs w:val="24"/>
          <w:lang w:bidi="fa-IR"/>
        </w:rPr>
      </w:pPr>
    </w:p>
    <w:p w14:paraId="72A72AC8" w14:textId="77777777" w:rsidR="002F721F" w:rsidRDefault="002F721F"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
          <w:p w14:paraId="33A48309" w14:textId="5ED85BEA" w:rsidR="005F6E62" w:rsidRPr="00045FD8" w:rsidRDefault="00112CB6" w:rsidP="00112CB6">
            <w:pPr>
              <w:spacing w:line="240" w:lineRule="atLeast"/>
              <w:contextualSpacing/>
              <w:jc w:val="center"/>
              <w:rPr>
                <w:rFonts w:cs="B Nazanin"/>
                <w:sz w:val="20"/>
                <w:szCs w:val="20"/>
                <w:lang w:bidi="fa-IR"/>
              </w:rPr>
            </w:pPr>
            <w:r w:rsidRPr="00112CB6">
              <w:rPr>
                <w:rFonts w:cs="B Nazanin"/>
                <w:sz w:val="20"/>
                <w:szCs w:val="20"/>
                <w:lang w:bidi="fa-IR"/>
              </w:rPr>
              <w:t>GetAllCapitalIncrease</w:t>
            </w:r>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
          <w:p w14:paraId="63C788BA" w14:textId="7078BBB4"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GetWeeklyTradeWithId</w:t>
            </w:r>
          </w:p>
          <w:p w14:paraId="78D544B3" w14:textId="77777777" w:rsidR="00E4748F" w:rsidRPr="00DA75BE" w:rsidRDefault="00E4748F" w:rsidP="00DA75BE">
            <w:pPr>
              <w:spacing w:line="240" w:lineRule="atLeast"/>
              <w:contextualSpacing/>
              <w:jc w:val="center"/>
              <w:rPr>
                <w:rFonts w:cs="B Nazanin"/>
                <w:sz w:val="20"/>
                <w:szCs w:val="20"/>
                <w:lang w:bidi="fa-IR"/>
              </w:rPr>
            </w:pPr>
            <w:r w:rsidRPr="00DA75BE">
              <w:rPr>
                <w:rFonts w:cs="B Nazanin"/>
                <w:sz w:val="20"/>
                <w:szCs w:val="20"/>
                <w:lang w:bidi="fa-IR"/>
              </w:rPr>
              <w:t>GetMonthlyTradeWithId</w:t>
            </w:r>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r w:rsidRPr="00DA75BE">
              <w:rPr>
                <w:rFonts w:cs="B Nazanin"/>
                <w:sz w:val="20"/>
                <w:szCs w:val="20"/>
                <w:lang w:bidi="fa-IR"/>
              </w:rPr>
              <w:t>GetDailyTradeWithId</w:t>
            </w:r>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
          <w:p w14:paraId="45FFE38B" w14:textId="615F8416" w:rsidR="002E7304" w:rsidRPr="00045FD8" w:rsidRDefault="002E7304" w:rsidP="00032523">
            <w:pPr>
              <w:spacing w:line="240" w:lineRule="atLeast"/>
              <w:contextualSpacing/>
              <w:jc w:val="center"/>
              <w:rPr>
                <w:rFonts w:cs="B Nazanin"/>
                <w:sz w:val="20"/>
                <w:szCs w:val="20"/>
                <w:lang w:bidi="fa-IR"/>
              </w:rPr>
            </w:pPr>
            <w:r w:rsidRPr="002E7304">
              <w:rPr>
                <w:rFonts w:cs="B Nazanin"/>
                <w:sz w:val="20"/>
                <w:szCs w:val="20"/>
                <w:lang w:bidi="fa-IR"/>
              </w:rPr>
              <w:t>GetTradHistory</w:t>
            </w:r>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r w:rsidRPr="00032523">
              <w:rPr>
                <w:rFonts w:cs="B Nazanin"/>
                <w:sz w:val="20"/>
                <w:szCs w:val="20"/>
                <w:lang w:bidi="fa-IR"/>
              </w:rPr>
              <w:t>TradeHistory</w:t>
            </w:r>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r>
              <w:rPr>
                <w:rFonts w:ascii="Cascadia Mono" w:hAnsi="Cascadia Mono" w:cs="Cascadia Mono"/>
                <w:color w:val="000000"/>
                <w:sz w:val="19"/>
                <w:szCs w:val="19"/>
                <w:highlight w:val="white"/>
              </w:rPr>
              <w:t>GetTsetmcID</w:t>
            </w:r>
          </w:p>
          <w:p w14:paraId="0CA767B6" w14:textId="31898ADD" w:rsidR="00FA6556" w:rsidRPr="00045FD8" w:rsidRDefault="00FA6556" w:rsidP="00897495">
            <w:pPr>
              <w:spacing w:line="240" w:lineRule="atLeast"/>
              <w:contextualSpacing/>
              <w:jc w:val="center"/>
              <w:rPr>
                <w:rFonts w:cs="B Nazanin"/>
                <w:sz w:val="20"/>
                <w:szCs w:val="20"/>
                <w:lang w:bidi="fa-IR"/>
              </w:rPr>
            </w:pPr>
            <w:r>
              <w:rPr>
                <w:rFonts w:ascii="Cascadia Mono" w:hAnsi="Cascadia Mono" w:cs="Cascadia Mono"/>
                <w:color w:val="000000"/>
                <w:sz w:val="19"/>
                <w:szCs w:val="19"/>
                <w:highlight w:val="white"/>
              </w:rPr>
              <w:t>GetIsinList</w:t>
            </w:r>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.GetMarketMapNewAsync</w:t>
            </w:r>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t>ChartCandles.cs</w:t>
            </w:r>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GetAllNotSuspendedCandlesFromApi</w:t>
            </w:r>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GetCompanyIdFromVasamApi</w:t>
            </w:r>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r>
              <w:rPr>
                <w:rFonts w:ascii="Cascadia Mono" w:hAnsi="Cascadia Mono" w:cs="Cascadia Mono"/>
                <w:color w:val="000000"/>
                <w:sz w:val="19"/>
                <w:szCs w:val="19"/>
                <w:highlight w:val="white"/>
              </w:rPr>
              <w:t>GetVasamId</w:t>
            </w:r>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r w:rsidRPr="00112CB6">
        <w:rPr>
          <w:rFonts w:ascii="Cascadia Mono" w:hAnsi="Cascadia Mono" w:cs="Cascadia Mono"/>
          <w:color w:val="000000"/>
          <w:sz w:val="16"/>
          <w:szCs w:val="16"/>
          <w:highlight w:val="white"/>
        </w:rPr>
        <w:t>ListForSymbolFromVasamApi</w:t>
      </w:r>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Pr>
                <w:rFonts w:ascii="Cascadia Mono" w:hAnsi="Cascadia Mono" w:cs="Cascadia Mono"/>
                <w:color w:val="2B91AF"/>
                <w:sz w:val="19"/>
                <w:szCs w:val="19"/>
                <w:highlight w:val="white"/>
              </w:rPr>
              <w:t>CandlesDto</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date_time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DateTime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open_price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high_price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low_price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real_close_price_change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close_price_change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buyer_count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trade_count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adjusted_close_price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r>
        <w:rPr>
          <w:rFonts w:cs="B Nazanin"/>
          <w:sz w:val="24"/>
          <w:szCs w:val="24"/>
          <w:lang w:bidi="fa-IR"/>
        </w:rPr>
        <w:t>tsetmc</w:t>
      </w:r>
      <w:r>
        <w:rPr>
          <w:rFonts w:cs="B Nazanin" w:hint="cs"/>
          <w:sz w:val="24"/>
          <w:szCs w:val="24"/>
          <w:rtl/>
          <w:lang w:bidi="fa-IR"/>
        </w:rPr>
        <w:t xml:space="preserve">در برای یک نماد از صفحه زیر استفاده میکنیم </w:t>
      </w:r>
    </w:p>
    <w:p w14:paraId="5326F11B" w14:textId="5F72F0F2" w:rsidR="006B5D0A" w:rsidRDefault="0002670F"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w:t>
        </w:r>
        <w:r>
          <w:rPr>
            <w:rFonts w:ascii="Lucida Console" w:hAnsi="Lucida Console" w:cs="Lucida Console"/>
            <w:sz w:val="17"/>
            <w:szCs w:val="17"/>
          </w:rPr>
          <w:t>y</w:t>
        </w:r>
        <w:r>
          <w:rPr>
            <w:rFonts w:ascii="Lucida Console" w:hAnsi="Lucida Console" w:cs="Lucida Console"/>
            <w:sz w:val="17"/>
            <w:szCs w:val="17"/>
          </w:rPr>
          <w:t>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r>
        <w:rPr>
          <w:rFonts w:ascii="Arial" w:hAnsi="Arial" w:cs="Arial"/>
        </w:rPr>
        <w:lastRenderedPageBreak/>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application/json</w:t>
      </w:r>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application/json</w:t>
      </w:r>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hint="cs"/>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2670F"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r>
        <w:rPr>
          <w:rFonts w:cs="B Nazanin"/>
          <w:sz w:val="24"/>
          <w:szCs w:val="24"/>
          <w:lang w:bidi="fa-IR"/>
        </w:rPr>
        <w:t>idsin</w:t>
      </w:r>
      <w:r>
        <w:rPr>
          <w:rFonts w:cs="B Nazanin" w:hint="cs"/>
          <w:sz w:val="24"/>
          <w:szCs w:val="24"/>
          <w:rtl/>
          <w:lang w:bidi="fa-IR"/>
        </w:rPr>
        <w:t xml:space="preserve"> بزنیمک میتوان </w:t>
      </w:r>
      <w:r>
        <w:rPr>
          <w:rFonts w:cs="B Nazanin"/>
          <w:sz w:val="24"/>
          <w:szCs w:val="24"/>
          <w:lang w:bidi="fa-IR"/>
        </w:rPr>
        <w:t>tdetmc</w:t>
      </w:r>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2670F"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r>
        <w:rPr>
          <w:rFonts w:cs="B Nazanin"/>
          <w:sz w:val="24"/>
          <w:szCs w:val="24"/>
          <w:lang w:bidi="fa-IR"/>
        </w:rPr>
        <w:t>ochl</w:t>
      </w:r>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1E235DC6" w14:textId="77777777" w:rsidR="00D03832" w:rsidRDefault="00D03832" w:rsidP="00D03832">
      <w:pPr>
        <w:bidi/>
        <w:spacing w:line="240" w:lineRule="atLeast"/>
        <w:contextualSpacing/>
        <w:jc w:val="both"/>
        <w:rPr>
          <w:rFonts w:cs="B Nazanin"/>
          <w:sz w:val="24"/>
          <w:szCs w:val="24"/>
          <w:rtl/>
          <w:lang w:bidi="fa-IR"/>
        </w:rPr>
      </w:pPr>
    </w:p>
    <w:p w14:paraId="6CC2C70B" w14:textId="77777777" w:rsidR="00D03832" w:rsidRDefault="00D03832" w:rsidP="00D03832">
      <w:pPr>
        <w:bidi/>
        <w:spacing w:line="240" w:lineRule="atLeast"/>
        <w:contextualSpacing/>
        <w:jc w:val="both"/>
        <w:rPr>
          <w:rFonts w:cs="B Nazanin"/>
          <w:sz w:val="24"/>
          <w:szCs w:val="24"/>
          <w:rtl/>
          <w:lang w:bidi="fa-IR"/>
        </w:rPr>
      </w:pPr>
    </w:p>
    <w:p w14:paraId="410A121A" w14:textId="77777777" w:rsidR="00977D61" w:rsidRDefault="00977D61" w:rsidP="0095037B">
      <w:pPr>
        <w:spacing w:line="240" w:lineRule="atLeast"/>
        <w:contextualSpacing/>
        <w:jc w:val="center"/>
        <w:rPr>
          <w:rFonts w:cs="B Nazanin"/>
          <w:sz w:val="24"/>
          <w:szCs w:val="24"/>
          <w:rtl/>
          <w:lang w:bidi="fa-IR"/>
        </w:rPr>
      </w:pPr>
    </w:p>
    <w:p w14:paraId="5A65EAF1" w14:textId="77777777" w:rsidR="00977D61" w:rsidRDefault="00977D61" w:rsidP="0095037B">
      <w:pPr>
        <w:spacing w:line="240" w:lineRule="atLeast"/>
        <w:contextualSpacing/>
        <w:jc w:val="center"/>
        <w:rPr>
          <w:rFonts w:cs="B Nazanin"/>
          <w:sz w:val="24"/>
          <w:szCs w:val="24"/>
          <w:rtl/>
          <w:lang w:bidi="fa-IR"/>
        </w:rPr>
      </w:pPr>
    </w:p>
    <w:p w14:paraId="0EEE9C26" w14:textId="77777777" w:rsidR="00977D61" w:rsidRDefault="00977D61" w:rsidP="0095037B">
      <w:pPr>
        <w:spacing w:line="240" w:lineRule="atLeast"/>
        <w:contextualSpacing/>
        <w:jc w:val="center"/>
        <w:rPr>
          <w:rFonts w:cs="B Nazanin"/>
          <w:sz w:val="24"/>
          <w:szCs w:val="24"/>
          <w:rtl/>
          <w:lang w:bidi="fa-IR"/>
        </w:rPr>
      </w:pPr>
    </w:p>
    <w:p w14:paraId="73FAD54C" w14:textId="77777777" w:rsidR="00977D61" w:rsidRDefault="00977D61" w:rsidP="0095037B">
      <w:pPr>
        <w:spacing w:line="240" w:lineRule="atLeast"/>
        <w:contextualSpacing/>
        <w:jc w:val="center"/>
        <w:rPr>
          <w:rFonts w:cs="B Nazanin"/>
          <w:sz w:val="24"/>
          <w:szCs w:val="24"/>
          <w:rtl/>
          <w:lang w:bidi="fa-IR"/>
        </w:rPr>
      </w:pPr>
    </w:p>
    <w:p w14:paraId="3A990092" w14:textId="77777777" w:rsidR="00977D61" w:rsidRDefault="00977D61" w:rsidP="0095037B">
      <w:pPr>
        <w:spacing w:line="240" w:lineRule="atLeast"/>
        <w:contextualSpacing/>
        <w:jc w:val="center"/>
        <w:rPr>
          <w:rFonts w:cs="B Nazanin"/>
          <w:sz w:val="24"/>
          <w:szCs w:val="24"/>
          <w:rtl/>
          <w:lang w:bidi="fa-IR"/>
        </w:rPr>
      </w:pPr>
    </w:p>
    <w:p w14:paraId="14A8E580" w14:textId="77777777" w:rsidR="00977D61" w:rsidRDefault="00977D61" w:rsidP="0095037B">
      <w:pPr>
        <w:spacing w:line="240" w:lineRule="atLeast"/>
        <w:contextualSpacing/>
        <w:jc w:val="center"/>
        <w:rPr>
          <w:rFonts w:cs="B Nazanin"/>
          <w:sz w:val="24"/>
          <w:szCs w:val="24"/>
          <w:rtl/>
          <w:lang w:bidi="fa-IR"/>
        </w:rPr>
      </w:pPr>
    </w:p>
    <w:p w14:paraId="77F63A2D" w14:textId="77777777" w:rsidR="00977D61" w:rsidRDefault="00977D61" w:rsidP="0095037B">
      <w:pPr>
        <w:spacing w:line="240" w:lineRule="atLeast"/>
        <w:contextualSpacing/>
        <w:jc w:val="center"/>
        <w:rPr>
          <w:rFonts w:cs="B Nazanin"/>
          <w:sz w:val="24"/>
          <w:szCs w:val="24"/>
          <w:rtl/>
          <w:lang w:bidi="fa-IR"/>
        </w:rPr>
      </w:pPr>
    </w:p>
    <w:p w14:paraId="1D76D0AE" w14:textId="65E020CB" w:rsidR="00977D61"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11 بازاز اول</w:t>
      </w:r>
    </w:p>
    <w:p w14:paraId="3C3C4B72" w14:textId="5AD77F22" w:rsidR="006F29F0"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46ADAAC0" w14:textId="77777777" w:rsidR="00977D61" w:rsidRDefault="00977D61" w:rsidP="0095037B">
      <w:pPr>
        <w:spacing w:line="240" w:lineRule="atLeast"/>
        <w:contextualSpacing/>
        <w:jc w:val="center"/>
        <w:rPr>
          <w:rFonts w:cs="B Nazanin"/>
          <w:sz w:val="24"/>
          <w:szCs w:val="24"/>
          <w:rtl/>
          <w:lang w:bidi="fa-IR"/>
        </w:rPr>
      </w:pPr>
    </w:p>
    <w:p w14:paraId="33E096B3" w14:textId="77777777" w:rsidR="00977D61" w:rsidRDefault="00977D61" w:rsidP="0095037B">
      <w:pPr>
        <w:spacing w:line="240" w:lineRule="atLeast"/>
        <w:contextualSpacing/>
        <w:jc w:val="center"/>
        <w:rPr>
          <w:rFonts w:cs="B Nazanin"/>
          <w:sz w:val="24"/>
          <w:szCs w:val="24"/>
          <w:rtl/>
          <w:lang w:bidi="fa-IR"/>
        </w:rPr>
      </w:pPr>
    </w:p>
    <w:p w14:paraId="4C8A427B" w14:textId="77777777" w:rsidR="00977D61" w:rsidRDefault="00977D61" w:rsidP="0095037B">
      <w:pPr>
        <w:spacing w:line="240" w:lineRule="atLeast"/>
        <w:contextualSpacing/>
        <w:jc w:val="center"/>
        <w:rPr>
          <w:rFonts w:cs="B Nazanin"/>
          <w:sz w:val="24"/>
          <w:szCs w:val="24"/>
          <w:rtl/>
          <w:lang w:bidi="fa-IR"/>
        </w:rPr>
      </w:pPr>
    </w:p>
    <w:p w14:paraId="03815FD7" w14:textId="77777777" w:rsidR="00977D61" w:rsidRDefault="00977D61" w:rsidP="0095037B">
      <w:pPr>
        <w:spacing w:line="240" w:lineRule="atLeast"/>
        <w:contextualSpacing/>
        <w:jc w:val="center"/>
        <w:rPr>
          <w:rFonts w:cs="B Nazanin"/>
          <w:sz w:val="24"/>
          <w:szCs w:val="24"/>
          <w:rtl/>
          <w:lang w:bidi="fa-IR"/>
        </w:rPr>
      </w:pPr>
    </w:p>
    <w:p w14:paraId="478938C5" w14:textId="77777777" w:rsidR="00977D61" w:rsidRDefault="00977D61" w:rsidP="0095037B">
      <w:pPr>
        <w:spacing w:line="240" w:lineRule="atLeast"/>
        <w:contextualSpacing/>
        <w:jc w:val="center"/>
        <w:rPr>
          <w:rFonts w:cs="B Nazanin"/>
          <w:sz w:val="24"/>
          <w:szCs w:val="24"/>
          <w:rtl/>
          <w:lang w:bidi="fa-IR"/>
        </w:rPr>
      </w:pPr>
    </w:p>
    <w:p w14:paraId="04FA9F18" w14:textId="77777777" w:rsidR="00977D61" w:rsidRDefault="00977D61" w:rsidP="0095037B">
      <w:pPr>
        <w:spacing w:line="240" w:lineRule="atLeast"/>
        <w:contextualSpacing/>
        <w:jc w:val="center"/>
        <w:rPr>
          <w:rFonts w:cs="B Nazanin"/>
          <w:sz w:val="24"/>
          <w:szCs w:val="24"/>
          <w:rtl/>
          <w:lang w:bidi="fa-IR"/>
        </w:rPr>
      </w:pP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7777777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77777777"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r>
                              <w:rPr>
                                <w:rFonts w:ascii="Cascadia Mono" w:hAnsi="Cascadia Mono" w:cs="Cascadia Mono"/>
                                <w:color w:val="2B91AF"/>
                                <w:sz w:val="19"/>
                                <w:szCs w:val="19"/>
                                <w:highlight w:val="white"/>
                              </w:rPr>
                              <w:t>Dps</w:t>
                            </w:r>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announcement_type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fiscal_year</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fiscal_period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is_audited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is_combined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is_represented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pure_realized_eps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pure_dps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impure_forecast_eps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pure_forecast_eps</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previous_capital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new_capital</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contribution_percent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reserve_percent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premium_percent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underwriting_end_date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registration_date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stock_certificate_receive_date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warrant_sell_date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english_comments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
  </w:num>
  <w:num w:numId="5">
    <w:abstractNumId w:val="8"/>
  </w:num>
  <w:num w:numId="6">
    <w:abstractNumId w:val="3"/>
  </w:num>
  <w:num w:numId="7">
    <w:abstractNumId w:val="0"/>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96D58"/>
    <w:rsid w:val="003B7C07"/>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460B2"/>
    <w:rsid w:val="0065577D"/>
    <w:rsid w:val="00685E71"/>
    <w:rsid w:val="006B5D0A"/>
    <w:rsid w:val="006D7CAA"/>
    <w:rsid w:val="006E0EED"/>
    <w:rsid w:val="006F11FD"/>
    <w:rsid w:val="006F29F0"/>
    <w:rsid w:val="00710D1A"/>
    <w:rsid w:val="00736227"/>
    <w:rsid w:val="00751D43"/>
    <w:rsid w:val="007A2CB0"/>
    <w:rsid w:val="007F31FC"/>
    <w:rsid w:val="007F5716"/>
    <w:rsid w:val="00832BB1"/>
    <w:rsid w:val="00846DDC"/>
    <w:rsid w:val="00865A9E"/>
    <w:rsid w:val="0087723E"/>
    <w:rsid w:val="008807AE"/>
    <w:rsid w:val="008974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9066A"/>
    <w:rsid w:val="00AA15F7"/>
    <w:rsid w:val="00AB5B68"/>
    <w:rsid w:val="00AC5887"/>
    <w:rsid w:val="00AD5D29"/>
    <w:rsid w:val="00B02C9B"/>
    <w:rsid w:val="00B0720A"/>
    <w:rsid w:val="00B25FFB"/>
    <w:rsid w:val="00B64239"/>
    <w:rsid w:val="00B775A6"/>
    <w:rsid w:val="00BA5823"/>
    <w:rsid w:val="00BB7117"/>
    <w:rsid w:val="00BF45F7"/>
    <w:rsid w:val="00C356D5"/>
    <w:rsid w:val="00C737E8"/>
    <w:rsid w:val="00C813B1"/>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11</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cp:lastModifiedBy>
  <cp:revision>104</cp:revision>
  <dcterms:created xsi:type="dcterms:W3CDTF">2025-02-02T05:04:00Z</dcterms:created>
  <dcterms:modified xsi:type="dcterms:W3CDTF">2025-02-17T20:11:00Z</dcterms:modified>
</cp:coreProperties>
</file>