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68894A2" w14:textId="77777777" w:rsidR="00A31001" w:rsidRDefault="00A31001">
      <w:pPr>
        <w:jc w:val="right"/>
        <w:rPr>
          <w:sz w:val="24"/>
          <w:szCs w:val="24"/>
        </w:rPr>
      </w:pPr>
      <w:r>
        <w:rPr>
          <w:sz w:val="24"/>
          <w:szCs w:val="24"/>
        </w:rPr>
        <w:t>Перевод выполнен с английского языка на русский язык</w:t>
      </w:r>
    </w:p>
    <w:p w14:paraId="20BB042A" w14:textId="77777777" w:rsidR="00A31001" w:rsidRDefault="00A31001">
      <w:pPr>
        <w:jc w:val="right"/>
        <w:rPr>
          <w:sz w:val="24"/>
          <w:szCs w:val="24"/>
        </w:rPr>
      </w:pPr>
    </w:p>
    <w:p w14:paraId="419B75A8" w14:textId="77777777" w:rsidR="00A31001" w:rsidRDefault="00A31001">
      <w:pPr>
        <w:pStyle w:val="NoSpacing"/>
        <w:jc w:val="center"/>
        <w:rPr>
          <w:rFonts w:ascii="Times New Roman" w:hAnsi="Times New Roman"/>
          <w:b/>
          <w:sz w:val="24"/>
        </w:rPr>
      </w:pPr>
    </w:p>
    <w:p w14:paraId="03FD82EE" w14:textId="77777777" w:rsidR="00A31001" w:rsidRDefault="00A31001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2F949038" w14:textId="77777777" w:rsidR="00A31001" w:rsidRDefault="00A31001">
      <w:pPr>
        <w:pStyle w:val="NoSpacing"/>
        <w:jc w:val="both"/>
        <w:rPr>
          <w:rFonts w:ascii="Times New Roman" w:hAnsi="Times New Roman"/>
          <w:sz w:val="8"/>
          <w:szCs w:val="24"/>
        </w:rPr>
      </w:pPr>
    </w:p>
    <w:p w14:paraId="716D912D" w14:textId="77777777" w:rsidR="00A31001" w:rsidRDefault="00A31001">
      <w:pPr>
        <w:pStyle w:val="NoSpacing"/>
        <w:jc w:val="both"/>
        <w:rPr>
          <w:rFonts w:ascii="Times New Roman" w:hAnsi="Times New Roman"/>
          <w:sz w:val="10"/>
          <w:szCs w:val="24"/>
        </w:rPr>
      </w:pPr>
    </w:p>
    <w:tbl>
      <w:tblPr>
        <w:tblW w:w="834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7"/>
      </w:tblGrid>
      <w:tr w:rsidR="00A31001" w14:paraId="4A6AA4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1"/>
          <w:jc w:val="center"/>
        </w:trPr>
        <w:tc>
          <w:tcPr>
            <w:tcW w:w="8347" w:type="dxa"/>
            <w:shd w:val="clear" w:color="auto" w:fill="auto"/>
            <w:textDirection w:val="btLr"/>
          </w:tcPr>
          <w:p w14:paraId="13676D93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24"/>
                <w:lang w:val="tr-TR"/>
              </w:rPr>
              <w:t xml:space="preserve"> </w:t>
            </w:r>
          </w:p>
          <w:p w14:paraId="01E36E68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8"/>
                <w:szCs w:val="24"/>
              </w:rPr>
            </w:pPr>
          </w:p>
          <w:p w14:paraId="0D0F42A2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tr-TR"/>
              </w:rPr>
            </w:pPr>
          </w:p>
          <w:p w14:paraId="1D7BF2D5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tr-TR"/>
              </w:rPr>
            </w:pPr>
          </w:p>
          <w:p w14:paraId="371FA5C5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tr-TR"/>
              </w:rPr>
            </w:pPr>
          </w:p>
          <w:p w14:paraId="54273D56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68E868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A8A14A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4086FA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tr-TR"/>
              </w:rPr>
            </w:pPr>
          </w:p>
          <w:p w14:paraId="5186E6AE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F4C9473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7E7E78D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6AAFC05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892FF98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A643166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0C80552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8110F3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674255A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0C9B6D3" w14:textId="77777777" w:rsidR="00A31001" w:rsidRDefault="00A31001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6577A147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9731ED3" w14:textId="77777777" w:rsidR="00A31001" w:rsidRDefault="00A31001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10724C10" w14:textId="77777777" w:rsidR="00A31001" w:rsidRDefault="00A31001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0BDCB943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DBC02B4" w14:textId="77777777" w:rsidR="00A31001" w:rsidRDefault="00A31001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20C0722F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1E930CC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01ACAB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D49FC8D" w14:textId="77777777" w:rsidR="00A31001" w:rsidRDefault="00A31001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31001" w14:paraId="4BF6AA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5"/>
          <w:jc w:val="center"/>
        </w:trPr>
        <w:tc>
          <w:tcPr>
            <w:tcW w:w="8347" w:type="dxa"/>
            <w:shd w:val="clear" w:color="auto" w:fill="auto"/>
          </w:tcPr>
          <w:p w14:paraId="783BAF66" w14:textId="77777777" w:rsidR="00A31001" w:rsidRDefault="00A3100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C4CB40" w14:textId="77777777" w:rsidR="00A31001" w:rsidRDefault="00A3100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ТУРКМЕНИСТАН</w:t>
            </w:r>
          </w:p>
          <w:p w14:paraId="2CB61F02" w14:textId="77777777" w:rsidR="00A31001" w:rsidRDefault="00A3100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W w:w="8356" w:type="dxa"/>
              <w:tblInd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1"/>
              <w:gridCol w:w="2407"/>
              <w:gridCol w:w="2203"/>
              <w:gridCol w:w="2095"/>
            </w:tblGrid>
            <w:tr w:rsidR="00A31001" w14:paraId="18E5C7A2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61D05183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ПАСПОРТ</w:t>
                  </w:r>
                </w:p>
              </w:tc>
              <w:tc>
                <w:tcPr>
                  <w:tcW w:w="2407" w:type="dxa"/>
                  <w:shd w:val="clear" w:color="auto" w:fill="auto"/>
                </w:tcPr>
                <w:p w14:paraId="0FD3FADD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Тип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524BB5D1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Код страны</w:t>
                  </w:r>
                </w:p>
              </w:tc>
              <w:tc>
                <w:tcPr>
                  <w:tcW w:w="2095" w:type="dxa"/>
                  <w:shd w:val="clear" w:color="auto" w:fill="auto"/>
                </w:tcPr>
                <w:p w14:paraId="3D8B0258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Паспорт №</w:t>
                  </w:r>
                </w:p>
              </w:tc>
            </w:tr>
            <w:tr w:rsidR="00A31001" w14:paraId="37EF93DF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42284747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1E4335D4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b/>
                      <w:sz w:val="16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Р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1374C0FD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b/>
                      <w:sz w:val="16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4"/>
                      <w:lang w:val="tr-TR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КМ</w:t>
                  </w:r>
                </w:p>
              </w:tc>
              <w:tc>
                <w:tcPr>
                  <w:tcW w:w="2095" w:type="dxa"/>
                  <w:shd w:val="clear" w:color="auto" w:fill="auto"/>
                </w:tcPr>
                <w:p w14:paraId="011C5B84" w14:textId="69AF470F" w:rsidR="00A31001" w:rsidRPr="009B17B0" w:rsidRDefault="009B17B0">
                  <w:pPr>
                    <w:pStyle w:val="NoSpacing"/>
                    <w:rPr>
                      <w:rFonts w:ascii="Times New Roman" w:hAnsi="Times New Roman"/>
                      <w:b/>
                      <w:sz w:val="16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Поля0</w:t>
                  </w:r>
                </w:p>
              </w:tc>
            </w:tr>
            <w:tr w:rsidR="00A31001" w14:paraId="2F7CC214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7D089F56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4ED59CEE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Фамилия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73F22582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  <w:lang w:val="tr-TR"/>
                    </w:rPr>
                  </w:pPr>
                </w:p>
              </w:tc>
              <w:tc>
                <w:tcPr>
                  <w:tcW w:w="2095" w:type="dxa"/>
                  <w:shd w:val="clear" w:color="auto" w:fill="auto"/>
                </w:tcPr>
                <w:p w14:paraId="2B95DE45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</w:p>
              </w:tc>
            </w:tr>
            <w:tr w:rsidR="00A31001" w14:paraId="5C64A1CB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602E37E7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6823936C" w14:textId="45F0C654" w:rsidR="00A31001" w:rsidRDefault="009B17B0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Поля1</w:t>
                  </w:r>
                  <w:r w:rsidR="00A31001"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 xml:space="preserve"> </w:t>
                  </w:r>
                  <w:r w:rsidR="00A31001">
                    <w:rPr>
                      <w:rFonts w:ascii="Times New Roman" w:hAnsi="Times New Roman"/>
                      <w:b/>
                      <w:sz w:val="20"/>
                      <w:szCs w:val="24"/>
                      <w:lang w:val="en-US"/>
                    </w:rPr>
                    <w:t xml:space="preserve">     </w:t>
                  </w:r>
                  <w:r w:rsidR="00A31001"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 xml:space="preserve">   </w:t>
                  </w:r>
                  <w:r w:rsidR="00A31001">
                    <w:rPr>
                      <w:rFonts w:ascii="Times New Roman" w:hAnsi="Times New Roman"/>
                      <w:b/>
                      <w:sz w:val="20"/>
                      <w:szCs w:val="24"/>
                      <w:lang w:val="en-US"/>
                    </w:rPr>
                    <w:t xml:space="preserve"> </w:t>
                  </w:r>
                  <w:r w:rsidR="00A31001"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 xml:space="preserve"> 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37DB95C3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  <w:lang w:val="tr-TR"/>
                    </w:rPr>
                  </w:pPr>
                </w:p>
              </w:tc>
              <w:tc>
                <w:tcPr>
                  <w:tcW w:w="2095" w:type="dxa"/>
                  <w:shd w:val="clear" w:color="auto" w:fill="auto"/>
                </w:tcPr>
                <w:p w14:paraId="7E0D3985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</w:p>
              </w:tc>
            </w:tr>
            <w:tr w:rsidR="00A31001" w14:paraId="36D30049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1B9FD9F7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5E799DD0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Имя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7AA82088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  <w:lang w:val="tr-TR"/>
                    </w:rPr>
                  </w:pPr>
                </w:p>
              </w:tc>
              <w:tc>
                <w:tcPr>
                  <w:tcW w:w="2095" w:type="dxa"/>
                  <w:shd w:val="clear" w:color="auto" w:fill="auto"/>
                </w:tcPr>
                <w:p w14:paraId="1EF4F7CC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</w:p>
              </w:tc>
            </w:tr>
            <w:tr w:rsidR="00A31001" w14:paraId="6D7C9C3E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57BECCAE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4DBF1916" w14:textId="224583C2" w:rsidR="00A31001" w:rsidRDefault="009B17B0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Поля2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37322DB8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  <w:lang w:val="tr-TR"/>
                    </w:rPr>
                  </w:pPr>
                </w:p>
              </w:tc>
              <w:tc>
                <w:tcPr>
                  <w:tcW w:w="2095" w:type="dxa"/>
                  <w:shd w:val="clear" w:color="auto" w:fill="auto"/>
                </w:tcPr>
                <w:p w14:paraId="1B10C5AF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</w:p>
              </w:tc>
            </w:tr>
            <w:tr w:rsidR="00A31001" w14:paraId="1C4BD69E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6082F646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1B2ED018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Гражданство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6DF1FB70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  <w:lang w:val="tr-TR"/>
                    </w:rPr>
                  </w:pPr>
                </w:p>
              </w:tc>
              <w:tc>
                <w:tcPr>
                  <w:tcW w:w="2095" w:type="dxa"/>
                  <w:shd w:val="clear" w:color="auto" w:fill="auto"/>
                </w:tcPr>
                <w:p w14:paraId="7747E5E7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Персональный №</w:t>
                  </w:r>
                </w:p>
              </w:tc>
            </w:tr>
            <w:tr w:rsidR="00A31001" w14:paraId="304A72B8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24751D14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3BE94C27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ТУРКМЕНИСТАН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001B3D61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  <w:lang w:val="tr-TR"/>
                    </w:rPr>
                  </w:pPr>
                </w:p>
              </w:tc>
              <w:tc>
                <w:tcPr>
                  <w:tcW w:w="2095" w:type="dxa"/>
                  <w:shd w:val="clear" w:color="auto" w:fill="auto"/>
                </w:tcPr>
                <w:p w14:paraId="300E511C" w14:textId="2EF12309" w:rsidR="00A31001" w:rsidRPr="009B17B0" w:rsidRDefault="009B17B0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Поля5</w:t>
                  </w:r>
                </w:p>
              </w:tc>
            </w:tr>
            <w:tr w:rsidR="00A31001" w14:paraId="7D49C38F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331FD303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/ФОТО/</w:t>
                  </w:r>
                </w:p>
              </w:tc>
              <w:tc>
                <w:tcPr>
                  <w:tcW w:w="2407" w:type="dxa"/>
                  <w:shd w:val="clear" w:color="auto" w:fill="auto"/>
                </w:tcPr>
                <w:p w14:paraId="66EEEF95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Дата рождения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776A0AA1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  <w:lang w:val="tr-TR"/>
                    </w:rPr>
                  </w:pPr>
                </w:p>
              </w:tc>
              <w:tc>
                <w:tcPr>
                  <w:tcW w:w="2095" w:type="dxa"/>
                  <w:shd w:val="clear" w:color="auto" w:fill="auto"/>
                </w:tcPr>
                <w:p w14:paraId="3A26CB15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  <w:lang w:val="tr-TR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Орган, выдавший документ</w:t>
                  </w:r>
                </w:p>
              </w:tc>
            </w:tr>
            <w:tr w:rsidR="00A31001" w14:paraId="2B3B2FBD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11E04A79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6495D1A8" w14:textId="6D2F2E8E" w:rsidR="00A31001" w:rsidRDefault="009B17B0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Поля4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629901BB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  <w:lang w:val="tr-TR"/>
                    </w:rPr>
                  </w:pPr>
                </w:p>
              </w:tc>
              <w:tc>
                <w:tcPr>
                  <w:tcW w:w="2095" w:type="dxa"/>
                  <w:shd w:val="clear" w:color="auto" w:fill="auto"/>
                </w:tcPr>
                <w:p w14:paraId="22E44BC3" w14:textId="507FCAF5" w:rsidR="00A31001" w:rsidRDefault="009B17B0">
                  <w:pPr>
                    <w:pStyle w:val="NoSpacing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Поля9</w:t>
                  </w:r>
                  <w:r w:rsidR="00A31001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                                                                                        </w:t>
                  </w:r>
                </w:p>
              </w:tc>
            </w:tr>
            <w:tr w:rsidR="00A31001" w14:paraId="0891F67A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18A32C78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46EDC405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Пол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2A85D826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Место рождения</w:t>
                  </w:r>
                </w:p>
              </w:tc>
              <w:tc>
                <w:tcPr>
                  <w:tcW w:w="2095" w:type="dxa"/>
                  <w:shd w:val="clear" w:color="auto" w:fill="auto"/>
                </w:tcPr>
                <w:p w14:paraId="6BC1E598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A31001" w14:paraId="70944CCA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62A95C58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16487463" w14:textId="0E6325C1" w:rsidR="00A31001" w:rsidRDefault="009B17B0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Ген1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74A5BA53" w14:textId="2215A5E6" w:rsidR="00A31001" w:rsidRDefault="009B17B0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Поля6</w:t>
                  </w:r>
                </w:p>
              </w:tc>
              <w:tc>
                <w:tcPr>
                  <w:tcW w:w="2095" w:type="dxa"/>
                  <w:shd w:val="clear" w:color="auto" w:fill="auto"/>
                </w:tcPr>
                <w:p w14:paraId="14EA037B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16"/>
                      <w:szCs w:val="24"/>
                    </w:rPr>
                  </w:pPr>
                </w:p>
              </w:tc>
            </w:tr>
            <w:tr w:rsidR="00A31001" w14:paraId="4C157573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0452C9B0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7710126A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Дата выдачи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3E9F7687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2095" w:type="dxa"/>
                  <w:shd w:val="clear" w:color="auto" w:fill="auto"/>
                </w:tcPr>
                <w:p w14:paraId="0692E2DA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16"/>
                      <w:szCs w:val="24"/>
                    </w:rPr>
                  </w:pPr>
                </w:p>
              </w:tc>
            </w:tr>
            <w:tr w:rsidR="00A31001" w14:paraId="1995BF44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51" w:type="dxa"/>
                  <w:shd w:val="clear" w:color="auto" w:fill="auto"/>
                </w:tcPr>
                <w:p w14:paraId="6E4795B7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4B477E9F" w14:textId="0364B2C0" w:rsidR="00A31001" w:rsidRDefault="009B17B0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Поля7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10D17E3E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2095" w:type="dxa"/>
                  <w:shd w:val="clear" w:color="auto" w:fill="auto"/>
                </w:tcPr>
                <w:p w14:paraId="4FE4DA41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16"/>
                      <w:szCs w:val="24"/>
                    </w:rPr>
                  </w:pPr>
                </w:p>
              </w:tc>
            </w:tr>
            <w:tr w:rsidR="00A31001" w14:paraId="777D1A1E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c>
                <w:tcPr>
                  <w:tcW w:w="1651" w:type="dxa"/>
                  <w:shd w:val="clear" w:color="auto" w:fill="auto"/>
                </w:tcPr>
                <w:p w14:paraId="20D74A67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7E4E1BD1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Дата окончания срока действия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158E2F4B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2095" w:type="dxa"/>
                  <w:shd w:val="clear" w:color="auto" w:fill="auto"/>
                </w:tcPr>
                <w:p w14:paraId="0AB90839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sz w:val="16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Подпись владельца</w:t>
                  </w:r>
                </w:p>
              </w:tc>
            </w:tr>
            <w:tr w:rsidR="00A31001" w14:paraId="6F10F156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c>
                <w:tcPr>
                  <w:tcW w:w="1651" w:type="dxa"/>
                  <w:shd w:val="clear" w:color="auto" w:fill="auto"/>
                </w:tcPr>
                <w:p w14:paraId="155FDF92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07" w:type="dxa"/>
                  <w:shd w:val="clear" w:color="auto" w:fill="auto"/>
                </w:tcPr>
                <w:p w14:paraId="1A10A275" w14:textId="3EED31A9" w:rsidR="00A31001" w:rsidRDefault="009B17B0">
                  <w:pPr>
                    <w:pStyle w:val="NoSpacing"/>
                    <w:rPr>
                      <w:rFonts w:ascii="Times New Roman" w:hAnsi="Times New Roman"/>
                      <w:b/>
                      <w:sz w:val="16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Поля8</w:t>
                  </w:r>
                </w:p>
              </w:tc>
              <w:tc>
                <w:tcPr>
                  <w:tcW w:w="2203" w:type="dxa"/>
                  <w:shd w:val="clear" w:color="auto" w:fill="auto"/>
                </w:tcPr>
                <w:p w14:paraId="0B3521BF" w14:textId="77777777" w:rsidR="00A31001" w:rsidRDefault="00A31001">
                  <w:pPr>
                    <w:pStyle w:val="NoSpacing"/>
                    <w:rPr>
                      <w:rFonts w:ascii="Times New Roman" w:hAnsi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2095" w:type="dxa"/>
                  <w:shd w:val="clear" w:color="auto" w:fill="auto"/>
                </w:tcPr>
                <w:p w14:paraId="105C5B8E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i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0"/>
                      <w:szCs w:val="24"/>
                    </w:rPr>
                    <w:t>/подпись/</w:t>
                  </w:r>
                </w:p>
                <w:p w14:paraId="42310EC8" w14:textId="77777777" w:rsidR="00A31001" w:rsidRDefault="00A3100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16"/>
                      <w:szCs w:val="24"/>
                    </w:rPr>
                  </w:pPr>
                </w:p>
              </w:tc>
            </w:tr>
          </w:tbl>
          <w:p w14:paraId="7807528C" w14:textId="77777777" w:rsidR="00A31001" w:rsidRDefault="00A31001">
            <w:pPr>
              <w:pStyle w:val="NoSpacing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14:paraId="50FEF615" w14:textId="77777777" w:rsidR="00A31001" w:rsidRDefault="00A31001">
      <w:pPr>
        <w:pStyle w:val="NoSpacing"/>
        <w:jc w:val="center"/>
        <w:rPr>
          <w:rFonts w:ascii="Times New Roman" w:hAnsi="Times New Roman"/>
          <w:i/>
          <w:iCs/>
          <w:sz w:val="16"/>
          <w:szCs w:val="20"/>
        </w:rPr>
      </w:pPr>
    </w:p>
    <w:p w14:paraId="60335CCB" w14:textId="77777777" w:rsidR="00A31001" w:rsidRDefault="00A31001">
      <w:pPr>
        <w:tabs>
          <w:tab w:val="left" w:pos="3315"/>
        </w:tabs>
        <w:rPr>
          <w:lang w:eastAsia="en-US"/>
        </w:rPr>
      </w:pPr>
    </w:p>
    <w:p w14:paraId="2D7BB76E" w14:textId="77777777" w:rsidR="00A31001" w:rsidRDefault="00A31001">
      <w:pPr>
        <w:rPr>
          <w:lang w:eastAsia="en-US"/>
        </w:rPr>
      </w:pPr>
    </w:p>
    <w:p w14:paraId="7E38CF13" w14:textId="77777777" w:rsidR="00A31001" w:rsidRDefault="00A31001">
      <w:pPr>
        <w:pStyle w:val="NoSpacing"/>
        <w:jc w:val="center"/>
        <w:rPr>
          <w:rFonts w:hint="default"/>
        </w:rPr>
      </w:pPr>
    </w:p>
    <w:sectPr w:rsidR="00A310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30" w:right="1134" w:bottom="531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240BF" w14:textId="77777777" w:rsidR="001C1B4C" w:rsidRDefault="001C1B4C">
      <w:pPr>
        <w:rPr>
          <w:rFonts w:hint="default"/>
        </w:rPr>
      </w:pPr>
      <w:r>
        <w:rPr>
          <w:rFonts w:hint="default"/>
        </w:rPr>
        <w:separator/>
      </w:r>
    </w:p>
  </w:endnote>
  <w:endnote w:type="continuationSeparator" w:id="0">
    <w:p w14:paraId="5FF54D10" w14:textId="77777777" w:rsidR="001C1B4C" w:rsidRDefault="001C1B4C">
      <w:pPr>
        <w:rPr>
          <w:rFonts w:hint="default"/>
        </w:rPr>
      </w:pPr>
      <w:r>
        <w:rPr>
          <w:rFonts w:hint="defaul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461EE" w14:textId="77777777" w:rsidR="009B17B0" w:rsidRDefault="009B17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10ACF" w14:textId="77777777" w:rsidR="009B17B0" w:rsidRDefault="009B17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06C48" w14:textId="77777777" w:rsidR="009B17B0" w:rsidRDefault="009B1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974CD" w14:textId="77777777" w:rsidR="001C1B4C" w:rsidRDefault="001C1B4C">
      <w:pPr>
        <w:rPr>
          <w:rFonts w:hint="default"/>
        </w:rPr>
      </w:pPr>
      <w:r>
        <w:rPr>
          <w:rFonts w:hint="default"/>
        </w:rPr>
        <w:separator/>
      </w:r>
    </w:p>
  </w:footnote>
  <w:footnote w:type="continuationSeparator" w:id="0">
    <w:p w14:paraId="41690BF1" w14:textId="77777777" w:rsidR="001C1B4C" w:rsidRDefault="001C1B4C">
      <w:pPr>
        <w:rPr>
          <w:rFonts w:hint="default"/>
        </w:rPr>
      </w:pPr>
      <w:r>
        <w:rPr>
          <w:rFonts w:hint="defaul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E3D99" w14:textId="77777777" w:rsidR="009B17B0" w:rsidRDefault="009B17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362A0" w14:textId="77777777" w:rsidR="009B17B0" w:rsidRDefault="009B17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2AFCE" w14:textId="77777777" w:rsidR="009B17B0" w:rsidRDefault="009B17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8D"/>
    <w:rsid w:val="001C1B4C"/>
    <w:rsid w:val="006F758D"/>
    <w:rsid w:val="009B17B0"/>
    <w:rsid w:val="00A3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A71822"/>
  <w15:chartTrackingRefBased/>
  <w15:docId w15:val="{D11ACD2D-A45B-824D-BD4F-199C9DD4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b/>
      <w:bCs/>
      <w:color w:val="2F539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b/>
      <w:bCs/>
      <w:color w:val="4472C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1"/>
    <w:qFormat/>
    <w:pPr>
      <w:keepNext/>
      <w:jc w:val="both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iCs/>
      <w:color w:val="1F3763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  <w:rPr>
      <w:rFonts w:hint="default"/>
    </w:rPr>
  </w:style>
  <w:style w:type="table" w:default="1" w:styleId="TableNormal">
    <w:name w:val="Normal Table"/>
    <w:next w:val="Normal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ext w:val="Normal"/>
    <w:semiHidden/>
  </w:style>
  <w:style w:type="table" w:styleId="TableGrid">
    <w:name w:val="Table Grid"/>
    <w:basedOn w:val="TableNormal"/>
    <w:next w:val="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Spacing">
    <w:name w:val="No Spacing"/>
    <w:qFormat/>
    <w:rPr>
      <w:rFonts w:ascii="Calibri" w:eastAsia="Calibri" w:hAnsi="Calibri"/>
      <w:sz w:val="22"/>
      <w:szCs w:val="22"/>
      <w:lang w:val="ru-RU"/>
    </w:rPr>
  </w:style>
  <w:style w:type="character" w:customStyle="1" w:styleId="Heading5Char1">
    <w:name w:val="Heading 5 Char1"/>
    <w:link w:val="Heading5"/>
    <w:rPr>
      <w:rFonts w:hint="default"/>
      <w:i/>
    </w:rPr>
  </w:style>
  <w:style w:type="paragraph" w:styleId="BodyText2">
    <w:name w:val="Body Text 2"/>
    <w:basedOn w:val="Normal"/>
    <w:link w:val="BodyText2Char"/>
    <w:pPr>
      <w:jc w:val="both"/>
    </w:pPr>
    <w:rPr>
      <w:i/>
      <w:sz w:val="20"/>
      <w:szCs w:val="20"/>
    </w:rPr>
  </w:style>
  <w:style w:type="character" w:customStyle="1" w:styleId="BodyText2Char">
    <w:name w:val="Body Text 2 Char"/>
    <w:link w:val="BodyText2"/>
    <w:rPr>
      <w:rFonts w:hint="default"/>
      <w:i/>
    </w:rPr>
  </w:style>
  <w:style w:type="paragraph" w:styleId="BodyText">
    <w:name w:val="Body Text"/>
    <w:basedOn w:val="Normal"/>
    <w:link w:val="BodyTextChar"/>
    <w:pPr>
      <w:jc w:val="both"/>
    </w:pPr>
    <w:rPr>
      <w:i/>
      <w:sz w:val="20"/>
      <w:szCs w:val="20"/>
    </w:rPr>
  </w:style>
  <w:style w:type="character" w:customStyle="1" w:styleId="BodyTextChar">
    <w:name w:val="Body Text Char"/>
    <w:link w:val="BodyText"/>
    <w:rPr>
      <w:rFonts w:hint="default"/>
      <w:i/>
    </w:rPr>
  </w:style>
  <w:style w:type="character" w:styleId="Emphasis">
    <w:name w:val="Emphasis"/>
    <w:qFormat/>
    <w:rPr>
      <w:rFonts w:hint="default"/>
      <w:i/>
      <w:iCs/>
    </w:rPr>
  </w:style>
  <w:style w:type="paragraph" w:styleId="Header">
    <w:name w:val="header"/>
    <w:basedOn w:val="Normal"/>
    <w:link w:val="HeaderChar1"/>
    <w:pPr>
      <w:tabs>
        <w:tab w:val="center" w:pos="4844"/>
        <w:tab w:val="right" w:pos="9689"/>
      </w:tabs>
    </w:pPr>
  </w:style>
  <w:style w:type="character" w:customStyle="1" w:styleId="HeaderChar1">
    <w:name w:val="Header Char1"/>
    <w:link w:val="Header"/>
    <w:rPr>
      <w:rFonts w:hint="default"/>
      <w:sz w:val="26"/>
      <w:szCs w:val="26"/>
      <w:lang w:val="ru-RU" w:eastAsia="ru-RU"/>
    </w:rPr>
  </w:style>
  <w:style w:type="paragraph" w:styleId="Footer">
    <w:name w:val="footer"/>
    <w:basedOn w:val="Normal"/>
    <w:link w:val="FooterChar1"/>
    <w:pPr>
      <w:tabs>
        <w:tab w:val="center" w:pos="4844"/>
        <w:tab w:val="right" w:pos="9689"/>
      </w:tabs>
    </w:pPr>
  </w:style>
  <w:style w:type="character" w:customStyle="1" w:styleId="FooterChar1">
    <w:name w:val="Footer Char1"/>
    <w:link w:val="Footer"/>
    <w:rPr>
      <w:rFonts w:hint="default"/>
      <w:sz w:val="26"/>
      <w:szCs w:val="26"/>
      <w:lang w:val="ru-RU" w:eastAsia="ru-RU"/>
    </w:rPr>
  </w:style>
  <w:style w:type="character" w:customStyle="1" w:styleId="Heading1Char">
    <w:name w:val="Heading 1 Char"/>
    <w:link w:val="Heading1"/>
    <w:uiPriority w:val="9"/>
    <w:rPr>
      <w:rFonts w:cs="Times New Roman" w:hint="default"/>
      <w:b/>
      <w:bCs/>
      <w:color w:val="2F5395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cs="Times New Roman" w:hint="default"/>
      <w:b/>
      <w:bCs/>
      <w:color w:val="4472C4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cs="Times New Roman" w:hint="default"/>
      <w:b/>
      <w:bCs/>
      <w:color w:val="4472C4"/>
    </w:rPr>
  </w:style>
  <w:style w:type="character" w:customStyle="1" w:styleId="Heading4Char">
    <w:name w:val="Heading 4 Char"/>
    <w:link w:val="Heading4"/>
    <w:uiPriority w:val="9"/>
    <w:rPr>
      <w:rFonts w:cs="Times New Roman" w:hint="default"/>
      <w:b/>
      <w:bCs/>
      <w:i/>
      <w:iCs/>
      <w:color w:val="4472C4"/>
    </w:rPr>
  </w:style>
  <w:style w:type="character" w:customStyle="1" w:styleId="Heading5Char">
    <w:name w:val="Heading 5 Char"/>
    <w:link w:val="Heading5"/>
    <w:uiPriority w:val="9"/>
    <w:rPr>
      <w:rFonts w:cs="Times New Roman" w:hint="default"/>
      <w:color w:val="1F3763"/>
    </w:rPr>
  </w:style>
  <w:style w:type="character" w:customStyle="1" w:styleId="Heading6Char">
    <w:name w:val="Heading 6 Char"/>
    <w:link w:val="Heading6"/>
    <w:uiPriority w:val="9"/>
    <w:rPr>
      <w:rFonts w:cs="Times New Roman" w:hint="default"/>
      <w:i/>
      <w:iCs/>
      <w:color w:val="1F3763"/>
    </w:rPr>
  </w:style>
  <w:style w:type="character" w:customStyle="1" w:styleId="Heading7Char">
    <w:name w:val="Heading 7 Char"/>
    <w:link w:val="Heading7"/>
    <w:uiPriority w:val="9"/>
    <w:rPr>
      <w:rFonts w:cs="Times New Roman" w:hint="default"/>
      <w:i/>
      <w:iCs/>
      <w:color w:val="404040"/>
    </w:rPr>
  </w:style>
  <w:style w:type="character" w:customStyle="1" w:styleId="Heading8Char">
    <w:name w:val="Heading 8 Char"/>
    <w:link w:val="Heading8"/>
    <w:uiPriority w:val="9"/>
    <w:rPr>
      <w:rFonts w:cs="Times New Roman" w:hint="default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cs="Times New Roman" w:hint="default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</w:pPr>
    <w:rPr>
      <w:color w:val="333F4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cs="Times New Roman" w:hint="default"/>
      <w:color w:val="333F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cs="Times New Roman" w:hint="default"/>
      <w:i/>
      <w:iCs/>
      <w:color w:val="4472C4"/>
      <w:spacing w:val="15"/>
      <w:sz w:val="24"/>
      <w:szCs w:val="24"/>
    </w:rPr>
  </w:style>
  <w:style w:type="character" w:styleId="SubtleEmphasis">
    <w:name w:val="Subtle Emphasis"/>
    <w:uiPriority w:val="19"/>
    <w:qFormat/>
    <w:rPr>
      <w:rFonts w:hint="default"/>
      <w:i/>
      <w:iCs/>
      <w:color w:val="808080"/>
    </w:rPr>
  </w:style>
  <w:style w:type="character" w:styleId="IntenseEmphasis">
    <w:name w:val="Intense Emphasis"/>
    <w:uiPriority w:val="21"/>
    <w:qFormat/>
    <w:rPr>
      <w:rFonts w:hint="default"/>
      <w:b/>
      <w:bCs/>
      <w:i/>
      <w:iCs/>
      <w:color w:val="4472C4"/>
    </w:rPr>
  </w:style>
  <w:style w:type="character" w:styleId="Strong">
    <w:name w:val="Strong"/>
    <w:uiPriority w:val="22"/>
    <w:qFormat/>
    <w:rPr>
      <w:rFonts w:hint="default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rFonts w:hint="default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Pr>
      <w:rFonts w:hint="default"/>
      <w:b/>
      <w:bCs/>
      <w:i/>
      <w:iCs/>
      <w:color w:val="4472C4"/>
    </w:rPr>
  </w:style>
  <w:style w:type="character" w:styleId="SubtleReference">
    <w:name w:val="Subtle Reference"/>
    <w:uiPriority w:val="31"/>
    <w:qFormat/>
    <w:rPr>
      <w:rFonts w:hint="default"/>
      <w:smallCaps/>
      <w:color w:val="ED7D31"/>
      <w:u w:val="single"/>
    </w:rPr>
  </w:style>
  <w:style w:type="character" w:styleId="IntenseReference">
    <w:name w:val="Intense Reference"/>
    <w:uiPriority w:val="32"/>
    <w:qFormat/>
    <w:rPr>
      <w:rFonts w:hint="default"/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Pr>
      <w:rFonts w:hint="default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rFonts w:hint="default"/>
      <w:sz w:val="20"/>
      <w:szCs w:val="20"/>
    </w:rPr>
  </w:style>
  <w:style w:type="character" w:styleId="FootnoteReference">
    <w:name w:val="footnote reference"/>
    <w:uiPriority w:val="99"/>
    <w:semiHidden/>
    <w:unhideWhenUsed/>
    <w:rPr>
      <w:rFonts w:hint="default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rFonts w:hint="default"/>
      <w:sz w:val="20"/>
      <w:szCs w:val="20"/>
    </w:rPr>
  </w:style>
  <w:style w:type="character" w:styleId="EndnoteReference">
    <w:name w:val="endnote reference"/>
    <w:uiPriority w:val="99"/>
    <w:semiHidden/>
    <w:unhideWhenUsed/>
    <w:rPr>
      <w:rFonts w:hint="default"/>
      <w:vertAlign w:val="superscript"/>
    </w:rPr>
  </w:style>
  <w:style w:type="character" w:styleId="Hyperlink">
    <w:name w:val="Hyperlink"/>
    <w:uiPriority w:val="99"/>
    <w:unhideWhenUsed/>
    <w:rPr>
      <w:rFonts w:hint="default"/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 w:hint="default"/>
      <w:sz w:val="21"/>
      <w:szCs w:val="21"/>
    </w:rPr>
  </w:style>
  <w:style w:type="character" w:customStyle="1" w:styleId="HeaderChar">
    <w:name w:val="Header Char"/>
    <w:link w:val="Header"/>
    <w:uiPriority w:val="99"/>
    <w:rPr>
      <w:rFonts w:hint="default"/>
    </w:rPr>
  </w:style>
  <w:style w:type="character" w:customStyle="1" w:styleId="FooterChar">
    <w:name w:val="Footer Char"/>
    <w:link w:val="Footer"/>
    <w:uiPriority w:val="99"/>
    <w:rPr>
      <w:rFonts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выполнен с турецкого языка на русский язык</vt:lpstr>
    </vt:vector>
  </TitlesOfParts>
  <Company>Юридическое Бюро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выполнен с турецкого языка на русский язык</dc:title>
  <dc:subject/>
  <dc:creator>Евгения</dc:creator>
  <cp:keywords/>
  <cp:lastModifiedBy>Asadbek Beganov</cp:lastModifiedBy>
  <cp:revision>2</cp:revision>
  <cp:lastPrinted>2017-01-10T16:27:00Z</cp:lastPrinted>
  <dcterms:created xsi:type="dcterms:W3CDTF">2025-06-26T19:09:00Z</dcterms:created>
  <dcterms:modified xsi:type="dcterms:W3CDTF">2025-06-26T19:09:00Z</dcterms:modified>
</cp:coreProperties>
</file>