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A3" w:rsidRDefault="004B2C80" w:rsidP="004B2C80">
      <w:pPr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4B2C80">
        <w:rPr>
          <w:rFonts w:ascii="Times New Roman" w:eastAsia="TimesNewRomanPS-BoldMT" w:hAnsi="Times New Roman" w:cs="Times New Roman"/>
          <w:bCs/>
          <w:sz w:val="28"/>
          <w:szCs w:val="28"/>
        </w:rPr>
        <w:t>Тема: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="00987638"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Применения предельных теорем</w:t>
      </w:r>
    </w:p>
    <w:p w:rsidR="00171B28" w:rsidRPr="00987638" w:rsidRDefault="00171B28" w:rsidP="004B2C80">
      <w:pPr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Теоретический материал</w:t>
      </w:r>
    </w:p>
    <w:p w:rsidR="004B2C80" w:rsidRDefault="00987638" w:rsidP="004B2C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При больших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подсчет вероятностей</w:t>
      </w:r>
      <w:r w:rsidR="004B2C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87638" w:rsidRPr="00987638" w:rsidRDefault="008E7CDA" w:rsidP="004B2C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9307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26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75pt;height:21.75pt" o:ole="">
            <v:imagedata r:id="rId4" o:title=""/>
          </v:shape>
          <o:OLEObject Type="Embed" ProgID="Equation.DSMT4" ShapeID="_x0000_i1026" DrawAspect="Content" ObjectID="_1707581894" r:id="rId5"/>
        </w:object>
      </w:r>
      <w:r w:rsidRPr="00E93072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9307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</w:t>
      </w:r>
      <w:r w:rsidRPr="00E93072">
        <w:rPr>
          <w:rFonts w:ascii="Times New Roman" w:eastAsia="TimesNewRomanPS-ItalicMT" w:hAnsi="Times New Roman" w:cs="Times New Roman"/>
          <w:i/>
          <w:iCs/>
          <w:position w:val="-10"/>
          <w:sz w:val="28"/>
          <w:szCs w:val="28"/>
        </w:rPr>
        <w:object w:dxaOrig="1600" w:dyaOrig="340">
          <v:shape id="_x0000_i1025" type="#_x0000_t75" style="width:80.25pt;height:17.25pt" o:ole="">
            <v:imagedata r:id="rId6" o:title=""/>
          </v:shape>
          <o:OLEObject Type="Embed" ProgID="Equation.DSMT4" ShapeID="_x0000_i1025" DrawAspect="Content" ObjectID="_1707581895" r:id="rId7"/>
        </w:objec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87638" w:rsidRPr="00987638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в схеме Бернулли может оказаться весьма затруднительным. Теорема</w:t>
      </w:r>
      <w:r w:rsidR="008E7C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Пуассона, предельная теорема Муавра</w:t>
      </w:r>
      <w:r w:rsidR="008E7CDA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Лапласа и интегральная</w:t>
      </w:r>
      <w:r w:rsidR="008E7C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теорема Муавра</w:t>
      </w:r>
      <w:r w:rsidR="008E7CDA">
        <w:rPr>
          <w:rFonts w:ascii="Times New Roman" w:eastAsia="TimesNewRomanPSMT" w:hAnsi="Times New Roman" w:cs="Times New Roman"/>
          <w:sz w:val="28"/>
          <w:szCs w:val="28"/>
        </w:rPr>
        <w:t xml:space="preserve"> –</w:t>
      </w:r>
      <w:r w:rsidR="008E7CDA">
        <w:rPr>
          <w:rFonts w:ascii="Times New Roman" w:eastAsia="TimesNewRomanPSMT" w:hAnsi="Times New Roman" w:cs="Times New Roman"/>
          <w:sz w:val="28"/>
          <w:szCs w:val="28"/>
        </w:rPr>
        <w:br/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Лапласа позволяют решить эту задачу.</w:t>
      </w:r>
    </w:p>
    <w:p w:rsidR="00987638" w:rsidRPr="00987638" w:rsidRDefault="00987638" w:rsidP="008E7C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предельной теоремы Пуассона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следует приближенная формула</w:t>
      </w:r>
    </w:p>
    <w:p w:rsidR="00987638" w:rsidRPr="008E7CDA" w:rsidRDefault="003003B4" w:rsidP="0064268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7CDA">
        <w:rPr>
          <w:rFonts w:ascii="Times New Roman" w:eastAsia="TimesNewRomanPS-ItalicMT" w:hAnsi="Times New Roman" w:cs="Times New Roman"/>
          <w:i/>
          <w:iCs/>
          <w:position w:val="-24"/>
          <w:sz w:val="28"/>
          <w:szCs w:val="28"/>
        </w:rPr>
        <w:object w:dxaOrig="1740" w:dyaOrig="660">
          <v:shape id="_x0000_i1083" type="#_x0000_t75" style="width:87pt;height:33pt" o:ole="">
            <v:imagedata r:id="rId8" o:title=""/>
          </v:shape>
          <o:OLEObject Type="Embed" ProgID="Equation.DSMT4" ShapeID="_x0000_i1083" DrawAspect="Content" ObjectID="_1707581896" r:id="rId9"/>
        </w:object>
      </w:r>
      <w:r w:rsidR="008E7CDA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87638" w:rsidRPr="00987638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="008E7CDA" w:rsidRPr="008E7CDA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780" w:dyaOrig="360">
          <v:shape id="_x0000_i1036" type="#_x0000_t75" style="width:39pt;height:18pt" o:ole="">
            <v:imagedata r:id="rId10" o:title=""/>
          </v:shape>
          <o:OLEObject Type="Embed" ProgID="Equation.DSMT4" ShapeID="_x0000_i1036" DrawAspect="Content" ObjectID="_1707581897" r:id="rId11"/>
        </w:objec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8E7CDA" w:rsidRDefault="00987638" w:rsidP="008E7C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Данное приближение можно использовать, если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имеет одинаковый с</w:t>
      </w:r>
      <w:r w:rsidR="008E7CDA" w:rsidRPr="008E7C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E7CDA" w:rsidRPr="008E7CDA">
        <w:rPr>
          <w:rFonts w:ascii="Times New Roman" w:eastAsia="TimesNewRomanPSMT" w:hAnsi="Times New Roman" w:cs="Times New Roman"/>
          <w:i/>
          <w:sz w:val="28"/>
          <w:szCs w:val="28"/>
        </w:rPr>
        <w:t>1/</w:t>
      </w:r>
      <w:r w:rsidR="008E7CDA" w:rsidRPr="008E7CD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="008E7CDA" w:rsidRPr="008E7CDA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порядок при больших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либо </w:t>
      </w:r>
      <w:r w:rsidR="008E7CDA" w:rsidRPr="008E7CD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&lt;0,1.</w:t>
      </w:r>
    </w:p>
    <w:p w:rsidR="00987638" w:rsidRDefault="00987638" w:rsidP="008E7C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локальной предельной теоремы Муавра</w:t>
      </w:r>
      <w:r w:rsidR="008E7CDA" w:rsidRPr="008E7CD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Лапласа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следует</w:t>
      </w:r>
      <w:r w:rsidR="008E7CDA" w:rsidRPr="008E7CD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приближенная формула</w:t>
      </w:r>
    </w:p>
    <w:p w:rsidR="00987638" w:rsidRPr="00987638" w:rsidRDefault="00642682" w:rsidP="0064268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642682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2180" w:dyaOrig="740">
          <v:shape id="_x0000_i1044" type="#_x0000_t75" style="width:108.75pt;height:36.75pt" o:ole="">
            <v:imagedata r:id="rId12" o:title=""/>
          </v:shape>
          <o:OLEObject Type="Embed" ProgID="Equation.DSMT4" ShapeID="_x0000_i1044" DrawAspect="Content" ObjectID="_1707581898" r:id="rId13"/>
        </w:objec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87638" w:rsidRPr="00987638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="00642682" w:rsidRPr="0064268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1860" w:dyaOrig="840">
          <v:shape id="_x0000_i1047" type="#_x0000_t75" style="width:93pt;height:42pt" o:ole="">
            <v:imagedata r:id="rId14" o:title=""/>
          </v:shape>
          <o:OLEObject Type="Embed" ProgID="Equation.DSMT4" ShapeID="_x0000_i1047" DrawAspect="Content" ObjectID="_1707581899" r:id="rId15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642682" w:rsidRPr="00642682">
        <w:rPr>
          <w:rFonts w:ascii="Times New Roman" w:eastAsia="TimesNewRomanPSMT" w:hAnsi="Times New Roman" w:cs="Times New Roman"/>
          <w:position w:val="-34"/>
          <w:sz w:val="28"/>
          <w:szCs w:val="28"/>
        </w:rPr>
        <w:object w:dxaOrig="1240" w:dyaOrig="720">
          <v:shape id="_x0000_i1052" type="#_x0000_t75" style="width:62.25pt;height:36pt" o:ole="">
            <v:imagedata r:id="rId16" o:title=""/>
          </v:shape>
          <o:OLEObject Type="Embed" ProgID="Equation.DSMT4" ShapeID="_x0000_i1052" DrawAspect="Content" ObjectID="_1707581900" r:id="rId17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642682" w:rsidRPr="00642682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980" w:dyaOrig="360">
          <v:shape id="_x0000_i1055" type="#_x0000_t75" style="width:48.75pt;height:18pt" o:ole="">
            <v:imagedata r:id="rId18" o:title=""/>
          </v:shape>
          <o:OLEObject Type="Embed" ProgID="Equation.DSMT4" ShapeID="_x0000_i1055" DrawAspect="Content" ObjectID="_1707581901" r:id="rId19"/>
        </w:objec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987638" w:rsidRDefault="00987638" w:rsidP="006426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интегральной предельной теоремы </w:t>
      </w:r>
      <w:r w:rsidR="00642682"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Муавра</w:t>
      </w:r>
      <w:r w:rsidR="00642682" w:rsidRPr="008E7CD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="00642682"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Лапласа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следует</w:t>
      </w:r>
      <w:r w:rsidR="00642682" w:rsidRPr="006426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приближенная формула</w:t>
      </w:r>
    </w:p>
    <w:p w:rsidR="00642682" w:rsidRPr="00987638" w:rsidRDefault="00642682" w:rsidP="006426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87638" w:rsidRPr="00987638" w:rsidRDefault="00642682" w:rsidP="00EC1E9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64268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500" w:dyaOrig="400">
          <v:shape id="_x0000_i1058" type="#_x0000_t75" style="width:174.75pt;height:20.25pt" o:ole="">
            <v:imagedata r:id="rId20" o:title=""/>
          </v:shape>
          <o:OLEObject Type="Embed" ProgID="Equation.DSMT4" ShapeID="_x0000_i1058" DrawAspect="Content" ObjectID="_1707581902" r:id="rId21"/>
        </w:object>
      </w:r>
      <w:r w:rsidR="00987638" w:rsidRPr="00642682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</w:p>
    <w:p w:rsidR="00987638" w:rsidRPr="00642682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="00642682" w:rsidRPr="0064268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240" w:dyaOrig="840">
          <v:shape id="_x0000_i1062" type="#_x0000_t75" style="width:111.75pt;height:42pt" o:ole="">
            <v:imagedata r:id="rId22" o:title=""/>
          </v:shape>
          <o:OLEObject Type="Embed" ProgID="Equation.DSMT4" ShapeID="_x0000_i1062" DrawAspect="Content" ObjectID="_1707581903" r:id="rId23"/>
        </w:object>
      </w:r>
      <w:r w:rsidRPr="00642682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642682" w:rsidRPr="006426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42682" w:rsidRPr="00642682">
        <w:rPr>
          <w:rFonts w:ascii="Times New Roman" w:eastAsia="TimesNewRomanPSMT" w:hAnsi="Times New Roman" w:cs="Times New Roman"/>
          <w:position w:val="-34"/>
          <w:sz w:val="28"/>
          <w:szCs w:val="28"/>
        </w:rPr>
        <w:object w:dxaOrig="1359" w:dyaOrig="720">
          <v:shape id="_x0000_i1064" type="#_x0000_t75" style="width:68.25pt;height:36pt" o:ole="">
            <v:imagedata r:id="rId24" o:title=""/>
          </v:shape>
          <o:OLEObject Type="Embed" ProgID="Equation.DSMT4" ShapeID="_x0000_i1064" DrawAspect="Content" ObjectID="_1707581904" r:id="rId25"/>
        </w:object>
      </w:r>
      <w:r w:rsidRPr="0064268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642682" w:rsidRPr="006426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42682" w:rsidRPr="00642682">
        <w:rPr>
          <w:rFonts w:ascii="Times New Roman" w:eastAsia="TimesNewRomanPSMT" w:hAnsi="Times New Roman" w:cs="Times New Roman"/>
          <w:position w:val="-34"/>
          <w:sz w:val="28"/>
          <w:szCs w:val="28"/>
        </w:rPr>
        <w:object w:dxaOrig="1400" w:dyaOrig="720">
          <v:shape id="_x0000_i1067" type="#_x0000_t75" style="width:69.75pt;height:36pt" o:ole="">
            <v:imagedata r:id="rId26" o:title=""/>
          </v:shape>
          <o:OLEObject Type="Embed" ProgID="Equation.DSMT4" ShapeID="_x0000_i1067" DrawAspect="Content" ObjectID="_1707581905" r:id="rId27"/>
        </w:object>
      </w:r>
      <w:r w:rsidR="00642682" w:rsidRPr="00EC1E96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987638" w:rsidRDefault="00987638" w:rsidP="00EC1E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Приближения в теоремах </w:t>
      </w:r>
      <w:r w:rsidR="00642682" w:rsidRPr="00642682">
        <w:rPr>
          <w:rFonts w:ascii="Times New Roman" w:eastAsia="TimesNewRomanPS-ItalicMT" w:hAnsi="Times New Roman" w:cs="Times New Roman"/>
          <w:iCs/>
          <w:sz w:val="28"/>
          <w:szCs w:val="28"/>
        </w:rPr>
        <w:t>Муавра – Лапласа</w:t>
      </w:r>
      <w:r w:rsidR="00642682"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можно использовать,</w:t>
      </w:r>
      <w:r w:rsidR="00EC1E96" w:rsidRPr="00EC1E9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таково, что</w:t>
      </w:r>
      <w:r w:rsidR="00EC1E96" w:rsidRPr="00EC1E9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87638" w:rsidRPr="00987638" w:rsidRDefault="00FF6CD4" w:rsidP="003003B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FF6CD4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460" w:dyaOrig="400">
          <v:shape id="_x0000_i1070" type="#_x0000_t75" style="width:72.75pt;height:20.25pt" o:ole="">
            <v:imagedata r:id="rId28" o:title=""/>
          </v:shape>
          <o:OLEObject Type="Embed" ProgID="Equation.DSMT4" ShapeID="_x0000_i1070" DrawAspect="Content" ObjectID="_1707581906" r:id="rId29"/>
        </w:object>
      </w:r>
      <w:r w:rsidRPr="00FF6C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003B4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 </w:t>
      </w:r>
      <w:r w:rsidR="00987638" w:rsidRPr="00FF6CD4">
        <w:rPr>
          <w:rFonts w:ascii="Times New Roman" w:eastAsia="TimesNewRomanPS-BoldMT" w:hAnsi="Times New Roman" w:cs="Times New Roman"/>
          <w:bCs/>
          <w:sz w:val="28"/>
          <w:szCs w:val="28"/>
        </w:rPr>
        <w:t>и</w:t>
      </w:r>
      <w:r w:rsidRPr="00FF6CD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r w:rsidR="003003B4">
        <w:rPr>
          <w:rFonts w:ascii="Times New Roman" w:eastAsia="TimesNewRomanPS-BoldMT" w:hAnsi="Times New Roman" w:cs="Times New Roman"/>
          <w:bCs/>
          <w:sz w:val="28"/>
          <w:szCs w:val="28"/>
          <w:lang w:val="en-US"/>
        </w:rPr>
        <w:t xml:space="preserve">  </w:t>
      </w:r>
      <w:r w:rsidRPr="00FF6CD4">
        <w:rPr>
          <w:rFonts w:ascii="Times New Roman" w:eastAsia="TimesNewRomanPS-BoldMT" w:hAnsi="Times New Roman" w:cs="Times New Roman"/>
          <w:bCs/>
          <w:position w:val="-24"/>
          <w:sz w:val="28"/>
          <w:szCs w:val="28"/>
          <w:lang w:val="en-US"/>
        </w:rPr>
        <w:object w:dxaOrig="1760" w:dyaOrig="639">
          <v:shape id="_x0000_i1075" type="#_x0000_t75" style="width:87.75pt;height:32.25pt" o:ole="">
            <v:imagedata r:id="rId30" o:title=""/>
          </v:shape>
          <o:OLEObject Type="Embed" ProgID="Equation.DSMT4" ShapeID="_x0000_i1075" DrawAspect="Content" ObjectID="_1707581907" r:id="rId31"/>
        </w:object>
      </w:r>
      <w:r w:rsidR="00987638" w:rsidRPr="00FF6CD4"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:rsidR="003003B4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="00FF6CD4" w:rsidRPr="00FF6CD4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140" w:dyaOrig="639">
          <v:shape id="_x0000_i1078" type="#_x0000_t75" style="width:57pt;height:32.25pt" o:ole="">
            <v:imagedata r:id="rId32" o:title=""/>
          </v:shape>
          <o:OLEObject Type="Embed" ProgID="Equation.DSMT4" ShapeID="_x0000_i1078" DrawAspect="Content" ObjectID="_1707581908" r:id="rId33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, то ошибка при использовании данных приближений</w:t>
      </w:r>
      <w:r w:rsidR="00FF6CD4" w:rsidRPr="00FF6C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не превосходит 0,05 при всех </w:t>
      </w:r>
      <w:r w:rsidRPr="00FF6CD4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F6CD4" w:rsidRPr="00FF6C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87638" w:rsidRPr="00FF6CD4" w:rsidRDefault="00987638" w:rsidP="003003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Для вычислений по приведенным формулам пользуются специальными</w:t>
      </w:r>
      <w:r w:rsidR="00FF6CD4" w:rsidRPr="00FF6C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таблицами функций</w:t>
      </w:r>
      <w:r w:rsidR="00FF6CD4" w:rsidRPr="00FF6C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F6CD4" w:rsidRPr="00FF6CD4" w:rsidRDefault="00FF6CD4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87638" w:rsidRPr="00987638" w:rsidRDefault="003003B4" w:rsidP="00ED60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7CDA">
        <w:rPr>
          <w:rFonts w:ascii="Times New Roman" w:eastAsia="TimesNewRomanPS-ItalicMT" w:hAnsi="Times New Roman" w:cs="Times New Roman"/>
          <w:i/>
          <w:iCs/>
          <w:position w:val="-24"/>
          <w:sz w:val="28"/>
          <w:szCs w:val="28"/>
        </w:rPr>
        <w:object w:dxaOrig="1840" w:dyaOrig="700">
          <v:shape id="_x0000_i1081" type="#_x0000_t75" style="width:92.25pt;height:35.25pt" o:ole="">
            <v:imagedata r:id="rId34" o:title=""/>
          </v:shape>
          <o:OLEObject Type="Embed" ProgID="Equation.DSMT4" ShapeID="_x0000_i1081" DrawAspect="Content" ObjectID="_1707581909" r:id="rId35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(см</w:t>
      </w:r>
      <w:r w:rsidRPr="003003B4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Приложение 1);</w:t>
      </w:r>
    </w:p>
    <w:p w:rsidR="00987638" w:rsidRPr="00987638" w:rsidRDefault="003003B4" w:rsidP="00ED60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4268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1860" w:dyaOrig="840">
          <v:shape id="_x0000_i1084" type="#_x0000_t75" style="width:93pt;height:42pt" o:ole="">
            <v:imagedata r:id="rId14" o:title=""/>
          </v:shape>
          <o:OLEObject Type="Embed" ProgID="Equation.DSMT4" ShapeID="_x0000_i1084" DrawAspect="Content" ObjectID="_1707581910" r:id="rId36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(см. Приложение 2);</w:t>
      </w:r>
    </w:p>
    <w:p w:rsidR="00987638" w:rsidRPr="00987638" w:rsidRDefault="003003B4" w:rsidP="00ED60F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4268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240" w:dyaOrig="840">
          <v:shape id="_x0000_i1085" type="#_x0000_t75" style="width:111.75pt;height:42pt" o:ole="">
            <v:imagedata r:id="rId22" o:title=""/>
          </v:shape>
          <o:OLEObject Type="Embed" ProgID="Equation.DSMT4" ShapeID="_x0000_i1085" DrawAspect="Content" ObjectID="_1707581911" r:id="rId37"/>
        </w:object>
      </w:r>
      <w:r w:rsidR="00987638"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(см. Приложение 3);</w:t>
      </w:r>
    </w:p>
    <w:p w:rsidR="00987638" w:rsidRPr="00987638" w:rsidRDefault="003003B4" w:rsidP="00300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 xml:space="preserve">Имеют место равенства </w:t>
      </w:r>
      <w:r w:rsidR="00D94663" w:rsidRPr="0064268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2020" w:dyaOrig="400">
          <v:shape id="_x0000_i1088" type="#_x0000_t75" style="width:101.25pt;height:20.25pt" o:ole="">
            <v:imagedata r:id="rId38" o:title=""/>
          </v:shape>
          <o:OLEObject Type="Embed" ProgID="Equation.DSMT4" ShapeID="_x0000_i1088" DrawAspect="Content" ObjectID="_1707581912" r:id="rId39"/>
        </w:objec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D94663" w:rsidRPr="00642682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1900" w:dyaOrig="400">
          <v:shape id="_x0000_i1091" type="#_x0000_t75" style="width:95.25pt;height:20.25pt" o:ole="">
            <v:imagedata r:id="rId40" o:title=""/>
          </v:shape>
          <o:OLEObject Type="Embed" ProgID="Equation.DSMT4" ShapeID="_x0000_i1091" DrawAspect="Content" ObjectID="_1707581913" r:id="rId41"/>
        </w:objec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003B4" w:rsidRDefault="003003B4" w:rsidP="00171B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171B28" w:rsidRDefault="00171B28" w:rsidP="003003B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Образец решения</w:t>
      </w:r>
    </w:p>
    <w:p w:rsidR="001329B8" w:rsidRDefault="00987638" w:rsidP="001329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1. Прядильщица обслуживает 200 веретен. Вероятность</w:t>
      </w:r>
      <w:r w:rsidR="001329B8" w:rsidRPr="001329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обрыва нити на одном веретене в течение одного часа равна 0,02.</w:t>
      </w:r>
      <w:r w:rsidR="001329B8" w:rsidRPr="001329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Какова вероятность того, что в течение одного часа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произойдет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обрыв</w:t>
      </w:r>
      <w:r w:rsidR="001329B8" w:rsidRPr="001329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нити: а) на пяти веретенах? б) более чем на двух веретенах?</w:t>
      </w:r>
    </w:p>
    <w:p w:rsidR="003502E6" w:rsidRDefault="00987638" w:rsidP="003502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Решение,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Испытания, рассматриваемые в задаче, удовлетворяют</w:t>
      </w:r>
      <w:r w:rsidR="001329B8" w:rsidRPr="00ED60F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схеме Бернулли,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По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условию задачи </w:t>
      </w:r>
      <w:r w:rsidR="003502E6" w:rsidRPr="003502E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=200,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= 5, </w:t>
      </w:r>
      <w:r w:rsidR="003502E6" w:rsidRPr="003502E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= 0,02.</w:t>
      </w:r>
      <w:r w:rsidR="003502E6" w:rsidRPr="003502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Так как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достаточно велико, а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р=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0,02 сравнительно мало, то для</w:t>
      </w:r>
      <w:r w:rsidR="003502E6" w:rsidRPr="003502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вычисления </w:t>
      </w:r>
      <w:r w:rsidRPr="003502E6">
        <w:rPr>
          <w:rFonts w:ascii="Times New Roman" w:eastAsia="TimesNewRomanPSMT" w:hAnsi="Times New Roman" w:cs="Times New Roman"/>
          <w:i/>
          <w:sz w:val="28"/>
          <w:szCs w:val="28"/>
        </w:rPr>
        <w:t>Р</w:t>
      </w:r>
      <w:r w:rsidR="003502E6" w:rsidRPr="003502E6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200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3502E6" w:rsidRPr="003502E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=5) можно воспользоваться теоремой Пуассона.</w:t>
      </w:r>
      <w:r w:rsidR="003502E6" w:rsidRPr="003502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Сначала вычислим </w:t>
      </w:r>
      <w:r w:rsidR="003502E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λ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пр=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4. Тогда</w:t>
      </w:r>
    </w:p>
    <w:p w:rsidR="003502E6" w:rsidRPr="003502E6" w:rsidRDefault="003502E6" w:rsidP="003502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7CDA">
        <w:rPr>
          <w:rFonts w:ascii="Times New Roman" w:eastAsia="TimesNewRomanPS-ItalicMT" w:hAnsi="Times New Roman" w:cs="Times New Roman"/>
          <w:i/>
          <w:iCs/>
          <w:position w:val="-24"/>
          <w:sz w:val="28"/>
          <w:szCs w:val="28"/>
        </w:rPr>
        <w:object w:dxaOrig="2940" w:dyaOrig="700">
          <v:shape id="_x0000_i1097" type="#_x0000_t75" style="width:147pt;height:35.25pt" o:ole="">
            <v:imagedata r:id="rId42" o:title=""/>
          </v:shape>
          <o:OLEObject Type="Embed" ProgID="Equation.DSMT4" ShapeID="_x0000_i1097" DrawAspect="Content" ObjectID="_1707581914" r:id="rId43"/>
        </w:object>
      </w:r>
      <w:r w:rsidRPr="003502E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502E6" w:rsidRPr="00903371" w:rsidRDefault="00987638" w:rsidP="003502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б) Сначала вычислим вероятность события </w:t>
      </w:r>
      <w:r w:rsidRPr="003502E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="003502E6" w:rsidRPr="003502E6">
        <w:rPr>
          <w:rFonts w:ascii="Times New Roman" w:eastAsia="TimesNewRomanPS-ItalicMT" w:hAnsi="Times New Roman" w:cs="Times New Roman"/>
          <w:i/>
          <w:iCs/>
          <w:position w:val="-6"/>
          <w:sz w:val="28"/>
          <w:szCs w:val="28"/>
        </w:rPr>
        <w:object w:dxaOrig="680" w:dyaOrig="300">
          <v:shape id="_x0000_i1101" type="#_x0000_t75" style="width:33.75pt;height:15pt" o:ole="">
            <v:imagedata r:id="rId44" o:title=""/>
          </v:shape>
          <o:OLEObject Type="Embed" ProgID="Equation.DSMT4" ShapeID="_x0000_i1101" DrawAspect="Content" ObjectID="_1707581915" r:id="rId45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), означаю обрыв нити не более чем на двух веретенах. По вышеизложенным</w:t>
      </w:r>
      <w:r w:rsidR="003502E6" w:rsidRPr="003502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соображениям имеем</w:t>
      </w:r>
      <w:r w:rsidR="003502E6" w:rsidRPr="009033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03371" w:rsidRPr="00903371" w:rsidRDefault="003502E6" w:rsidP="0090337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3502E6">
        <w:rPr>
          <w:rFonts w:ascii="Times New Roman" w:eastAsia="TimesNewRomanPS-ItalicMT" w:hAnsi="Times New Roman" w:cs="Times New Roman"/>
          <w:i/>
          <w:iCs/>
          <w:position w:val="-32"/>
          <w:sz w:val="28"/>
          <w:szCs w:val="28"/>
        </w:rPr>
        <w:object w:dxaOrig="4140" w:dyaOrig="760">
          <v:shape id="_x0000_i1104" type="#_x0000_t75" style="width:207pt;height:38.25pt" o:ole="">
            <v:imagedata r:id="rId46" o:title=""/>
          </v:shape>
          <o:OLEObject Type="Embed" ProgID="Equation.DSMT4" ShapeID="_x0000_i1104" DrawAspect="Content" ObjectID="_1707581916" r:id="rId47"/>
        </w:object>
      </w:r>
      <w:r w:rsidRPr="0090337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03371" w:rsidRDefault="00987638" w:rsidP="00903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Тогда искомая вероятность равна </w:t>
      </w:r>
      <w:r w:rsidR="00903371" w:rsidRPr="00903371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379" w:dyaOrig="400">
          <v:shape id="_x0000_i1108" type="#_x0000_t75" style="width:168.75pt;height:20.25pt" o:ole="">
            <v:imagedata r:id="rId48" o:title=""/>
          </v:shape>
          <o:OLEObject Type="Embed" ProgID="Equation.DSMT4" ShapeID="_x0000_i1108" DrawAspect="Content" ObjectID="_1707581917" r:id="rId49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03371" w:rsidRDefault="00987638" w:rsidP="009033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2.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выигрыша по одному лотерейному билету</w:t>
      </w:r>
      <w:r w:rsidR="00903371" w:rsidRPr="009033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0,01. Сколько нужно купить билетов, чтобы выиграть хотя</w:t>
      </w:r>
      <w:r w:rsidR="00903371" w:rsidRPr="009033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по одному из них с вероятностью, не меньшей чем 0,95?</w:t>
      </w:r>
    </w:p>
    <w:p w:rsidR="00FF6ABB" w:rsidRDefault="00987638" w:rsidP="00FF6A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Испытания, рассматриваемые в задаче, удовлетворяют</w:t>
      </w:r>
      <w:r w:rsidR="00365714" w:rsidRPr="003657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схеме Бернулли. В задаче требуется найти такое</w:t>
      </w:r>
      <w:r w:rsidR="00365714" w:rsidRPr="003657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65714" w:rsidRPr="0036571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n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, чтобы</w:t>
      </w:r>
      <w:r w:rsidR="00365714" w:rsidRPr="0036571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выполнялось условие </w:t>
      </w:r>
      <w:r w:rsidR="00365714" w:rsidRPr="00365714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1820" w:dyaOrig="400">
          <v:shape id="_x0000_i1114" type="#_x0000_t75" style="width:90.75pt;height:20.25pt" o:ole="">
            <v:imagedata r:id="rId50" o:title=""/>
          </v:shape>
          <o:OLEObject Type="Embed" ProgID="Equation.DSMT4" ShapeID="_x0000_i1114" DrawAspect="Content" ObjectID="_1707581918" r:id="rId51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. Так как </w:t>
      </w:r>
      <w:r w:rsidR="00472627" w:rsidRPr="0047262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= 0,01 мало, то</w:t>
      </w:r>
      <w:r w:rsidR="00472627" w:rsidRPr="0047262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полагая, что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велико, воспользуемся теоремой Пуассона. Имеем</w:t>
      </w:r>
      <w:r w:rsidR="00472627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6ABB" w:rsidRPr="00FF6ABB">
        <w:rPr>
          <w:rFonts w:ascii="Times New Roman" w:eastAsia="TimesNewRomanPSMT" w:hAnsi="Times New Roman" w:cs="Times New Roman"/>
          <w:position w:val="-10"/>
          <w:sz w:val="28"/>
          <w:szCs w:val="28"/>
          <w:lang w:val="en-US"/>
        </w:rPr>
        <w:object w:dxaOrig="1840" w:dyaOrig="420">
          <v:shape id="_x0000_i1123" type="#_x0000_t75" style="width:92.25pt;height:21pt" o:ole="">
            <v:imagedata r:id="rId52" o:title=""/>
          </v:shape>
          <o:OLEObject Type="Embed" ProgID="Equation.DSMT4" ShapeID="_x0000_i1123" DrawAspect="Content" ObjectID="_1707581919" r:id="rId53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. Отсюда </w:t>
      </w:r>
      <w:r w:rsidR="00FF6ABB" w:rsidRPr="00FF6ABB">
        <w:rPr>
          <w:rFonts w:ascii="Times New Roman" w:eastAsia="TimesNewRomanPSMT" w:hAnsi="Times New Roman" w:cs="Times New Roman"/>
          <w:position w:val="-10"/>
          <w:sz w:val="28"/>
          <w:szCs w:val="28"/>
          <w:lang w:val="en-US"/>
        </w:rPr>
        <w:object w:dxaOrig="1540" w:dyaOrig="420">
          <v:shape id="_x0000_i1128" type="#_x0000_t75" style="width:77.25pt;height:21pt" o:ole="">
            <v:imagedata r:id="rId54" o:title=""/>
          </v:shape>
          <o:OLEObject Type="Embed" ProgID="Equation.DSMT4" ShapeID="_x0000_i1128" DrawAspect="Content" ObjectID="_1707581920" r:id="rId55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 Прологарифмируем это неравенство,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тогда </w:t>
      </w:r>
      <w:r w:rsidR="00FF6ABB" w:rsidRPr="00FF6ABB">
        <w:rPr>
          <w:rFonts w:ascii="Times New Roman" w:eastAsia="TimesNewRomanPSMT" w:hAnsi="Times New Roman" w:cs="Times New Roman"/>
          <w:position w:val="-10"/>
          <w:sz w:val="28"/>
          <w:szCs w:val="28"/>
          <w:lang w:val="en-US"/>
        </w:rPr>
        <w:object w:dxaOrig="1860" w:dyaOrig="340">
          <v:shape id="_x0000_i1136" type="#_x0000_t75" style="width:93pt;height:17.25pt" o:ole="">
            <v:imagedata r:id="rId56" o:title=""/>
          </v:shape>
          <o:OLEObject Type="Embed" ProgID="Equation.DSMT4" ShapeID="_x0000_i1136" DrawAspect="Content" ObjectID="_1707581921" r:id="rId57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или </w:t>
      </w:r>
      <w:r w:rsidR="00FF6ABB" w:rsidRPr="00FF6ABB">
        <w:rPr>
          <w:rFonts w:ascii="Times New Roman" w:eastAsia="TimesNewRomanPSMT" w:hAnsi="Times New Roman" w:cs="Times New Roman"/>
          <w:position w:val="-6"/>
          <w:sz w:val="28"/>
          <w:szCs w:val="28"/>
          <w:lang w:val="en-US"/>
        </w:rPr>
        <w:object w:dxaOrig="1420" w:dyaOrig="300">
          <v:shape id="_x0000_i1134" type="#_x0000_t75" style="width:71.25pt;height:15pt" o:ole="">
            <v:imagedata r:id="rId58" o:title=""/>
          </v:shape>
          <o:OLEObject Type="Embed" ProgID="Equation.DSMT4" ShapeID="_x0000_i1134" DrawAspect="Content" ObjectID="_1707581922" r:id="rId59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, откуда </w:t>
      </w:r>
      <w:r w:rsidR="00FF6ABB" w:rsidRPr="00FF6ABB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1120" w:dyaOrig="340">
          <v:shape id="_x0000_i1139" type="#_x0000_t75" style="width:56.25pt;height:17.25pt" o:ole="">
            <v:imagedata r:id="rId60" o:title=""/>
          </v:shape>
          <o:OLEObject Type="Embed" ProgID="Equation.DSMT4" ShapeID="_x0000_i1139" DrawAspect="Content" ObjectID="_1707581923" r:id="rId61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Следовательно, нужно купить не менее 300 лотерейных билетов,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чтобы с вероятностью, не меньшей чем 0,95, выиграть хотя бы по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одному из них.</w:t>
      </w:r>
    </w:p>
    <w:p w:rsidR="00FF6ABB" w:rsidRDefault="00987638" w:rsidP="00FF6A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3. Из таблицы случайны х чисел наудачу выписаны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200 двузначных случайных чисел (от 00 до 99). Определить вероятность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среди них число, кратное 5, встретится: а) 35 раз;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от 30 до 50 раз вклю чительно; в) более 39 раз.</w:t>
      </w:r>
    </w:p>
    <w:p w:rsidR="00FF6ABB" w:rsidRDefault="00987638" w:rsidP="00FF6A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Решение,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а) Испытания, рассматриваемые в задаче, удовлетворяют схеме Бернулли. По условию задачи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=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200,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=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35,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="00FF6ABB" w:rsidRPr="00FF6A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0,2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(среди ста натуральных, чисел от 0 до 99 только двадцать чисел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кратны 5). Так как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достаточно велико, а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="00FF6ABB" w:rsidRPr="00FF6A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0,2 и 1</w:t>
      </w:r>
      <w:r w:rsidR="00FF6ABB" w:rsidRPr="00FF6ABB">
        <w:rPr>
          <w:rFonts w:ascii="Times New Roman" w:eastAsia="TimesNewRomanPSMT" w:hAnsi="Times New Roman" w:cs="Times New Roman"/>
          <w:i/>
          <w:sz w:val="28"/>
          <w:szCs w:val="28"/>
        </w:rPr>
        <w:t>-</w:t>
      </w:r>
      <w:r w:rsidR="00FF6ABB" w:rsidRPr="00FF6ABB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p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= 0,8 не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малы, то для вычисления </w:t>
      </w:r>
      <w:r w:rsidR="00FF6ABB" w:rsidRPr="003502E6">
        <w:rPr>
          <w:rFonts w:ascii="Times New Roman" w:eastAsia="TimesNewRomanPSMT" w:hAnsi="Times New Roman" w:cs="Times New Roman"/>
          <w:i/>
          <w:sz w:val="28"/>
          <w:szCs w:val="28"/>
        </w:rPr>
        <w:t>Р</w:t>
      </w:r>
      <w:r w:rsidR="00FF6ABB" w:rsidRPr="003502E6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200</w:t>
      </w:r>
      <w:r w:rsidR="00FF6ABB" w:rsidRPr="00987638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FF6ABB" w:rsidRPr="003502E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</w:t>
      </w:r>
      <w:r w:rsidR="00FF6ABB" w:rsidRPr="00987638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>3</w:t>
      </w:r>
      <w:r w:rsidR="00FF6ABB" w:rsidRPr="00987638">
        <w:rPr>
          <w:rFonts w:ascii="Times New Roman" w:eastAsia="TimesNewRomanPSMT" w:hAnsi="Times New Roman" w:cs="Times New Roman"/>
          <w:sz w:val="28"/>
          <w:szCs w:val="28"/>
        </w:rPr>
        <w:t xml:space="preserve">5)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можно воспользоваться локальной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теоремой Муавра</w:t>
      </w:r>
      <w:r w:rsidR="00FF6ABB" w:rsidRPr="00FF6ABB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Лапласа. Вычисления осуществим в</w:t>
      </w:r>
      <w:r w:rsidR="00FF6ABB" w:rsidRPr="008A0E8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следующем порядке:</w:t>
      </w:r>
    </w:p>
    <w:p w:rsidR="008A0E88" w:rsidRDefault="00987638" w:rsidP="008A0E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1. Вначале вычислим </w:t>
      </w:r>
      <w:r w:rsidR="008A0E88" w:rsidRPr="00642682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3440" w:dyaOrig="740">
          <v:shape id="_x0000_i1174" type="#_x0000_t75" style="width:171.75pt;height:36.75pt" o:ole="">
            <v:imagedata r:id="rId62" o:title=""/>
          </v:shape>
          <o:OLEObject Type="Embed" ProgID="Equation.DSMT4" ShapeID="_x0000_i1174" DrawAspect="Content" ObjectID="_1707581924" r:id="rId63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A0E88" w:rsidRDefault="00987638" w:rsidP="008A0E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2. Затем находим </w:t>
      </w:r>
      <w:r w:rsidR="008A0E88" w:rsidRPr="00642682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4239" w:dyaOrig="720">
          <v:shape id="_x0000_i1179" type="#_x0000_t75" style="width:212.25pt;height:36pt" o:ole="">
            <v:imagedata r:id="rId64" o:title=""/>
          </v:shape>
          <o:OLEObject Type="Embed" ProgID="Equation.DSMT4" ShapeID="_x0000_i1179" DrawAspect="Content" ObjectID="_1707581925" r:id="rId65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A102E" w:rsidRDefault="00987638" w:rsidP="009A10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3. В силу четности функции </w:t>
      </w:r>
      <w:r w:rsidR="009A102E" w:rsidRPr="009A102E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560" w:dyaOrig="400">
          <v:shape id="_x0000_i1186" type="#_x0000_t75" style="width:27.75pt;height:20.25pt" o:ole="">
            <v:imagedata r:id="rId66" o:title=""/>
          </v:shape>
          <o:OLEObject Type="Embed" ProgID="Equation.DSMT4" ShapeID="_x0000_i1186" DrawAspect="Content" ObjectID="_1707581926" r:id="rId67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имеем </w:t>
      </w:r>
      <w:r w:rsidR="009A102E" w:rsidRPr="009A102E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2520" w:dyaOrig="400">
          <v:shape id="_x0000_i1188" type="#_x0000_t75" style="width:126pt;height:20.25pt" o:ole="">
            <v:imagedata r:id="rId68" o:title=""/>
          </v:shape>
          <o:OLEObject Type="Embed" ProgID="Equation.DSMT4" ShapeID="_x0000_i1188" DrawAspect="Content" ObjectID="_1707581927" r:id="rId69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A102E" w:rsidRDefault="00987638" w:rsidP="009A10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4. По таблице значений </w:t>
      </w:r>
      <w:r w:rsidR="009A102E" w:rsidRPr="0064268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1860" w:dyaOrig="840">
          <v:shape id="_x0000_i1181" type="#_x0000_t75" style="width:93pt;height:42pt" o:ole="">
            <v:imagedata r:id="rId14" o:title=""/>
          </v:shape>
          <o:OLEObject Type="Embed" ProgID="Equation.DSMT4" ShapeID="_x0000_i1181" DrawAspect="Content" ObjectID="_1707581928" r:id="rId70"/>
        </w:object>
      </w:r>
      <w:r w:rsidR="009A102E" w:rsidRPr="009A10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находим</w:t>
      </w:r>
      <w:r w:rsidR="009A102E" w:rsidRPr="009A10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A102E" w:rsidRPr="009A102E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1860" w:dyaOrig="400">
          <v:shape id="_x0000_i1194" type="#_x0000_t75" style="width:93pt;height:20.25pt" o:ole="">
            <v:imagedata r:id="rId71" o:title=""/>
          </v:shape>
          <o:OLEObject Type="Embed" ProgID="Equation.DSMT4" ShapeID="_x0000_i1194" DrawAspect="Content" ObjectID="_1707581929" r:id="rId72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A102E" w:rsidRDefault="00987638" w:rsidP="009A10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5. Следовательно, </w:t>
      </w:r>
      <w:r w:rsidR="009A102E" w:rsidRPr="009A102E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780" w:dyaOrig="400">
          <v:shape id="_x0000_i1204" type="#_x0000_t75" style="width:189pt;height:20.25pt" o:ole="">
            <v:imagedata r:id="rId73" o:title=""/>
          </v:shape>
          <o:OLEObject Type="Embed" ProgID="Equation.DSMT4" ShapeID="_x0000_i1204" DrawAspect="Content" ObjectID="_1707581930" r:id="rId74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A102E" w:rsidRDefault="00987638" w:rsidP="009A10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6. Для вы числения </w:t>
      </w:r>
      <w:r w:rsidR="009A102E" w:rsidRPr="009A102E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3960" w:dyaOrig="400">
          <v:shape id="_x0000_i1207" type="#_x0000_t75" style="width:198pt;height:20.25pt" o:ole="">
            <v:imagedata r:id="rId75" o:title=""/>
          </v:shape>
          <o:OLEObject Type="Embed" ProgID="Equation.DSMT4" ShapeID="_x0000_i1207" DrawAspect="Content" ObjectID="_1707581931" r:id="rId76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воспользуемся</w:t>
      </w:r>
      <w:r w:rsidR="009A102E" w:rsidRPr="009A10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интегральной теоремой Муавра</w:t>
      </w:r>
      <w:r w:rsidR="009A102E" w:rsidRPr="009A102E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Лапласа. Вычисления</w:t>
      </w:r>
      <w:r w:rsidR="009A102E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осуществим в следующем порядке:</w:t>
      </w:r>
      <w:r w:rsidR="009A102E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8F6B40" w:rsidRDefault="00987638" w:rsidP="009A10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1) Вначале вычислим:</w:t>
      </w:r>
      <w:r w:rsidR="009A102E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987638" w:rsidRPr="008F6B40" w:rsidRDefault="009A102E" w:rsidP="008F6B4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42682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3900" w:dyaOrig="720">
          <v:shape id="_x0000_i1213" type="#_x0000_t75" style="width:195pt;height:36pt" o:ole="">
            <v:imagedata r:id="rId77" o:title=""/>
          </v:shape>
          <o:OLEObject Type="Embed" ProgID="Equation.DSMT4" ShapeID="_x0000_i1213" DrawAspect="Content" ObjectID="_1707581932" r:id="rId78"/>
        </w:object>
      </w:r>
      <w:r w:rsidRPr="008F6B40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8F6B40" w:rsidRDefault="008F6B40" w:rsidP="008F6B40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8F6B40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3940" w:dyaOrig="720">
          <v:shape id="_x0000_i1220" type="#_x0000_t75" style="width:197.25pt;height:36pt" o:ole="">
            <v:imagedata r:id="rId79" o:title=""/>
          </v:shape>
          <o:OLEObject Type="Embed" ProgID="Equation.DSMT4" ShapeID="_x0000_i1220" DrawAspect="Content" ObjectID="_1707581933" r:id="rId80"/>
        </w:object>
      </w:r>
      <w:r w:rsidR="00987638"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:rsidR="00951676" w:rsidRDefault="00987638" w:rsidP="008F6B4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2) По таблице значений функции Лапласа</w:t>
      </w:r>
      <w:r w:rsidR="008F6B40" w:rsidRPr="008F6B4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F6B40" w:rsidRPr="008F6B40" w:rsidRDefault="008F6B40" w:rsidP="0095167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4268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400" w:dyaOrig="840">
          <v:shape id="_x0000_i1223" type="#_x0000_t75" style="width:120pt;height:42pt" o:ole="">
            <v:imagedata r:id="rId81" o:title=""/>
          </v:shape>
          <o:OLEObject Type="Embed" ProgID="Equation.DSMT4" ShapeID="_x0000_i1223" DrawAspect="Content" ObjectID="_1707581934" r:id="rId82"/>
        </w:object>
      </w:r>
      <w:r w:rsidRPr="008F6B40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8F6B40" w:rsidRDefault="00987638" w:rsidP="008F6B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учитывая ее нечетность, находим Ф</w:t>
      </w:r>
      <w:r w:rsidRPr="008F6B40">
        <w:rPr>
          <w:rFonts w:ascii="Times New Roman" w:eastAsia="TimesNewRomanPS-BoldMT" w:hAnsi="Times New Roman" w:cs="Times New Roman"/>
          <w:bCs/>
          <w:sz w:val="28"/>
          <w:szCs w:val="28"/>
          <w:vertAlign w:val="subscript"/>
        </w:rPr>
        <w:t>0</w:t>
      </w:r>
      <w:r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(</w:t>
      </w:r>
      <w:r w:rsidR="008F6B40" w:rsidRPr="008F6B40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t</w:t>
      </w:r>
      <w:r w:rsidR="008F6B40" w:rsidRPr="008F6B40">
        <w:rPr>
          <w:rFonts w:ascii="Times New Roman" w:eastAsia="TimesNewRomanPS-BoldMT" w:hAnsi="Times New Roman" w:cs="Times New Roman"/>
          <w:bCs/>
          <w:sz w:val="28"/>
          <w:szCs w:val="28"/>
          <w:vertAlign w:val="subscript"/>
        </w:rPr>
        <w:t>1</w:t>
      </w:r>
      <w:r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) и </w:t>
      </w:r>
      <w:r w:rsidR="008F6B40"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Ф</w:t>
      </w:r>
      <w:r w:rsidR="008F6B40" w:rsidRPr="008F6B40">
        <w:rPr>
          <w:rFonts w:ascii="Times New Roman" w:eastAsia="TimesNewRomanPS-BoldMT" w:hAnsi="Times New Roman" w:cs="Times New Roman"/>
          <w:bCs/>
          <w:sz w:val="28"/>
          <w:szCs w:val="28"/>
          <w:vertAlign w:val="subscript"/>
        </w:rPr>
        <w:t>0</w:t>
      </w:r>
      <w:r w:rsidR="008F6B40"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(</w:t>
      </w:r>
      <w:r w:rsidR="008F6B40" w:rsidRPr="008F6B40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t</w:t>
      </w:r>
      <w:r w:rsidR="008F6B40">
        <w:rPr>
          <w:rFonts w:ascii="Times New Roman" w:eastAsia="TimesNewRomanPS-BoldMT" w:hAnsi="Times New Roman" w:cs="Times New Roman"/>
          <w:bCs/>
          <w:sz w:val="28"/>
          <w:szCs w:val="28"/>
          <w:vertAlign w:val="subscript"/>
        </w:rPr>
        <w:t>2</w:t>
      </w:r>
      <w:r w:rsidR="008F6B40"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)</w:t>
      </w:r>
      <w:r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:</w:t>
      </w:r>
    </w:p>
    <w:p w:rsidR="008F6B40" w:rsidRDefault="00987638" w:rsidP="0095167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Ф</w:t>
      </w:r>
      <w:r w:rsidRPr="008F6B40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(1,77) = 0,4616, Ф</w:t>
      </w:r>
      <w:r w:rsidRPr="008F6B40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8F6B40" w:rsidRPr="009A102E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1,77) = </w:t>
      </w:r>
      <w:r w:rsidR="008F6B40" w:rsidRPr="009A102E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Ф</w:t>
      </w:r>
      <w:r w:rsidRPr="008F6B40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(1,77) = </w:t>
      </w:r>
      <w:r w:rsidR="008F6B40" w:rsidRPr="009A102E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0,4616,</w:t>
      </w:r>
    </w:p>
    <w:p w:rsidR="00E0535F" w:rsidRDefault="00951676" w:rsidP="008F6B4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3)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Следовательно</w:t>
      </w:r>
      <w:proofErr w:type="gramEnd"/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E0535F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E0535F" w:rsidRDefault="00E0535F" w:rsidP="0095167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A102E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7500" w:dyaOrig="400">
          <v:shape id="_x0000_i1234" type="#_x0000_t75" style="width:375pt;height:20.25pt" o:ole="">
            <v:imagedata r:id="rId83" o:title=""/>
          </v:shape>
          <o:OLEObject Type="Embed" ProgID="Equation.DSMT4" ShapeID="_x0000_i1234" DrawAspect="Content" ObjectID="_1707581935" r:id="rId84"/>
        </w:objec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0535F" w:rsidRDefault="00987638" w:rsidP="00E053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б) Для вычисления вероятности </w:t>
      </w:r>
      <w:r w:rsidR="00E0535F" w:rsidRPr="00D70625">
        <w:rPr>
          <w:position w:val="-14"/>
        </w:rPr>
        <w:object w:dxaOrig="980" w:dyaOrig="400">
          <v:shape id="_x0000_i1235" type="#_x0000_t75" style="width:48.75pt;height:20.25pt" o:ole="">
            <v:imagedata r:id="rId85" o:title=""/>
          </v:shape>
          <o:OLEObject Type="Embed" ProgID="Equation.DSMT4" ShapeID="_x0000_i1235" DrawAspect="Content" ObjectID="_1707581936" r:id="rId86"/>
        </w:object>
      </w:r>
      <w:r w:rsidR="00E0535F" w:rsidRPr="00E0535F"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воспользуемся</w:t>
      </w:r>
      <w:r w:rsidR="00E0535F" w:rsidRPr="00E0535F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интегральной теоремой Муавра</w:t>
      </w:r>
      <w:r w:rsidR="00E0535F" w:rsidRPr="00E0535F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Лапласа. Вычисления осуществим</w:t>
      </w:r>
      <w:r w:rsidR="00E0535F" w:rsidRPr="00E0535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следующем порядке:</w:t>
      </w:r>
    </w:p>
    <w:p w:rsidR="00987638" w:rsidRDefault="00987638" w:rsidP="00E0535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1) Вначале вычислим</w:t>
      </w:r>
    </w:p>
    <w:p w:rsidR="00951676" w:rsidRPr="008F6B40" w:rsidRDefault="00951676" w:rsidP="0095167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42682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4020" w:dyaOrig="720">
          <v:shape id="_x0000_i1242" type="#_x0000_t75" style="width:201pt;height:36pt" o:ole="">
            <v:imagedata r:id="rId87" o:title=""/>
          </v:shape>
          <o:OLEObject Type="Embed" ProgID="Equation.DSMT4" ShapeID="_x0000_i1242" DrawAspect="Content" ObjectID="_1707581937" r:id="rId88"/>
        </w:object>
      </w:r>
      <w:r w:rsidRPr="008F6B40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51676" w:rsidRDefault="00951676" w:rsidP="0095167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8F6B40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3940" w:dyaOrig="720">
          <v:shape id="_x0000_i1244" type="#_x0000_t75" style="width:197.25pt;height:36pt" o:ole="">
            <v:imagedata r:id="rId89" o:title=""/>
          </v:shape>
          <o:OLEObject Type="Embed" ProgID="Equation.DSMT4" ShapeID="_x0000_i1244" DrawAspect="Content" ObjectID="_1707581938" r:id="rId90"/>
        </w:object>
      </w:r>
      <w:r w:rsidRPr="008F6B40"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:rsidR="00987638" w:rsidRPr="00951676" w:rsidRDefault="00987638" w:rsidP="009516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2) По таблице значений функции Лапласа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51676" w:rsidRPr="00642682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400" w:dyaOrig="840">
          <v:shape id="_x0000_i1245" type="#_x0000_t75" style="width:120pt;height:42pt" o:ole="">
            <v:imagedata r:id="rId81" o:title=""/>
          </v:shape>
          <o:OLEObject Type="Embed" ProgID="Equation.DSMT4" ShapeID="_x0000_i1245" DrawAspect="Content" ObjectID="_1707581939" r:id="rId91"/>
        </w:objec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87638" w:rsidRPr="00987638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учитывая ее нечетность, находим</w:t>
      </w:r>
    </w:p>
    <w:p w:rsidR="00987638" w:rsidRPr="00987638" w:rsidRDefault="00987638" w:rsidP="0095167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Ф</w:t>
      </w:r>
      <w:r w:rsidRPr="009516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951676" w:rsidRPr="009A102E">
        <w:rPr>
          <w:rFonts w:ascii="Times New Roman" w:eastAsia="TimesNewRomanPSMT" w:hAnsi="Times New Roman" w:cs="Times New Roman"/>
          <w:sz w:val="28"/>
          <w:szCs w:val="28"/>
        </w:rPr>
        <w:t>–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0,177)</w:t>
      </w:r>
      <w:r w:rsidR="00951676" w:rsidRPr="00951676">
        <w:rPr>
          <w:rFonts w:ascii="Cambria Math" w:eastAsia="TimesNewRomanPSMT" w:hAnsi="Cambria Math" w:cs="Times New Roman"/>
          <w:sz w:val="28"/>
          <w:szCs w:val="28"/>
        </w:rPr>
        <w:t>≈</w:t>
      </w:r>
      <w:proofErr w:type="gramEnd"/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51676" w:rsidRPr="009A102E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 ,0714, Ф</w:t>
      </w:r>
      <w:r w:rsidRPr="009516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(28,32)</w:t>
      </w:r>
      <w:r w:rsidR="00951676">
        <w:rPr>
          <w:rFonts w:ascii="Cambria Math" w:eastAsia="TimesNewRomanPSMT" w:hAnsi="Cambria Math" w:cs="Times New Roman"/>
          <w:sz w:val="28"/>
          <w:szCs w:val="28"/>
        </w:rPr>
        <w:t>≈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0,5.</w:t>
      </w:r>
    </w:p>
    <w:p w:rsidR="00987638" w:rsidRDefault="00987638" w:rsidP="009516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3) Следовательно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51676" w:rsidRDefault="00951676" w:rsidP="0095167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A102E">
        <w:rPr>
          <w:rFonts w:ascii="Times New Roman" w:eastAsia="TimesNewRomanPS-ItalicMT" w:hAnsi="Times New Roman" w:cs="Times New Roman"/>
          <w:i/>
          <w:iCs/>
          <w:position w:val="-14"/>
          <w:sz w:val="28"/>
          <w:szCs w:val="28"/>
        </w:rPr>
        <w:object w:dxaOrig="5220" w:dyaOrig="400">
          <v:shape id="_x0000_i1250" type="#_x0000_t75" style="width:261pt;height:20.25pt" o:ole="">
            <v:imagedata r:id="rId92" o:title=""/>
          </v:shape>
          <o:OLEObject Type="Embed" ProgID="Equation.DSMT4" ShapeID="_x0000_i1250" DrawAspect="Content" ObjectID="_1707581940" r:id="rId93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51676" w:rsidRDefault="00987638" w:rsidP="009516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4.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Отдел технического контроля проверяет 420 изделий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 брак. Вероятность того, что изделие бракованное, равна 0,2.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Найти с вероятностью 0,95 симметричные относительно среднего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числа бракованных изделий границы, в которых будет заключено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число бракованных изделий среди проверенных.</w:t>
      </w:r>
    </w:p>
    <w:p w:rsidR="00951676" w:rsidRDefault="00987638" w:rsidP="009516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 xml:space="preserve">Решение.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 спы тания, рассматриваемые в задаче, удовлетворяют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схеме Бернулли. В задаче требуется найти такие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="00951676" w:rsidRPr="00951676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Pr="009516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, чтобы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выполнялось условие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="009516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="00951676" w:rsidRPr="00951676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951676">
        <w:rPr>
          <w:rFonts w:ascii="Cambria Math" w:eastAsia="TimesNewRomanPSMT" w:hAnsi="Cambria Math" w:cs="Times New Roman"/>
          <w:sz w:val="28"/>
          <w:szCs w:val="28"/>
        </w:rPr>
        <w:t>≤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="00951676">
        <w:rPr>
          <w:rFonts w:ascii="Cambria Math" w:eastAsia="TimesNewRomanPSMT" w:hAnsi="Cambria Math" w:cs="Times New Roman"/>
          <w:sz w:val="28"/>
          <w:szCs w:val="28"/>
        </w:rPr>
        <w:t>≤</w:t>
      </w:r>
      <w:r w:rsidR="00951676" w:rsidRPr="0095167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</w:t>
      </w:r>
      <w:r w:rsidRPr="009516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) = 0,95. Так как границы должны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быть симметричны относительно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, то достаточно найти такое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51676" w:rsidRPr="00951676">
        <w:rPr>
          <w:rFonts w:ascii="Cambria Math" w:eastAsia="TimesNewRomanPSMT" w:hAnsi="Cambria Math" w:cs="Times New Roman"/>
          <w:sz w:val="28"/>
          <w:szCs w:val="28"/>
          <w:lang w:val="en-US"/>
        </w:rPr>
        <w:t>ε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&gt;0, чтобы </w:t>
      </w:r>
      <w:proofErr w:type="gramStart"/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95167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proofErr w:type="gramEnd"/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</w:t>
      </w:r>
      <w:r w:rsidR="00951676" w:rsidRPr="0095167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="00951676">
        <w:rPr>
          <w:rFonts w:ascii="Cambria Math" w:eastAsia="TimesNewRomanPS-ItalicMT" w:hAnsi="Cambria Math" w:cs="Times New Roman"/>
          <w:i/>
          <w:iCs/>
          <w:sz w:val="28"/>
          <w:szCs w:val="28"/>
          <w:lang w:val="en-US"/>
        </w:rPr>
        <w:t>𝜀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51676">
        <w:rPr>
          <w:rFonts w:ascii="Cambria Math" w:eastAsia="TimesNewRomanPSMT" w:hAnsi="Cambria Math" w:cs="Times New Roman"/>
          <w:sz w:val="28"/>
          <w:szCs w:val="28"/>
        </w:rPr>
        <w:t>≤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="00951676">
        <w:rPr>
          <w:rFonts w:ascii="Cambria Math" w:eastAsia="TimesNewRomanPS-ItalicMT" w:hAnsi="Cambria Math" w:cs="Times New Roman"/>
          <w:i/>
          <w:iCs/>
          <w:sz w:val="28"/>
          <w:szCs w:val="28"/>
        </w:rPr>
        <w:t>≤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+</w:t>
      </w:r>
      <w:r w:rsidR="00951676">
        <w:rPr>
          <w:rFonts w:ascii="Cambria Math" w:eastAsia="TimesNewRomanPSMT" w:hAnsi="Cambria Math" w:cs="Times New Roman"/>
          <w:sz w:val="28"/>
          <w:szCs w:val="28"/>
        </w:rPr>
        <w:t>ε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) = 0,95. По условию задачи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= 420,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= 0,2. Так как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достаточно велико, а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= 0,2 и 1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= 0,8 не</w:t>
      </w:r>
      <w:r w:rsidR="00951676" w:rsidRPr="0095167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малы, то воспользуемся интегральной теоремой Муавра</w:t>
      </w:r>
      <w:r w:rsidR="00951676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Лапласа.</w:t>
      </w:r>
    </w:p>
    <w:p w:rsidR="00987638" w:rsidRPr="00951676" w:rsidRDefault="00951676" w:rsidP="009516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ahoma-Bold" w:hAnsi="Times New Roman" w:cs="Times New Roman"/>
          <w:b/>
          <w:bCs/>
          <w:sz w:val="28"/>
          <w:szCs w:val="28"/>
        </w:rPr>
      </w:pPr>
      <w:r w:rsidRPr="00951676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3320" w:dyaOrig="800">
          <v:shape id="_x0000_i1253" type="#_x0000_t75" style="width:165.75pt;height:39.75pt" o:ole="">
            <v:imagedata r:id="rId94" o:title=""/>
          </v:shape>
          <o:OLEObject Type="Embed" ProgID="Equation.DSMT4" ShapeID="_x0000_i1253" DrawAspect="Content" ObjectID="_1707581941" r:id="rId95"/>
        </w:object>
      </w:r>
      <w:r w:rsidRPr="00951676">
        <w:rPr>
          <w:rFonts w:ascii="Times New Roman" w:hAnsi="Times New Roman" w:cs="Times New Roman"/>
          <w:sz w:val="28"/>
          <w:szCs w:val="28"/>
        </w:rPr>
        <w:t>,</w:t>
      </w:r>
    </w:p>
    <w:p w:rsidR="00987638" w:rsidRPr="00987638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в силу нечетности функции Ф</w:t>
      </w:r>
      <w:r w:rsidRPr="0095167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951676" w:rsidRPr="0095167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x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) имеем </w:t>
      </w:r>
      <w:r w:rsidR="005665CD" w:rsidRPr="00951676">
        <w:rPr>
          <w:rFonts w:ascii="Times New Roman" w:eastAsia="TimesNewRomanPS-ItalicMT" w:hAnsi="Times New Roman" w:cs="Times New Roman"/>
          <w:i/>
          <w:iCs/>
          <w:position w:val="-34"/>
          <w:sz w:val="28"/>
          <w:szCs w:val="28"/>
        </w:rPr>
        <w:object w:dxaOrig="2079" w:dyaOrig="800">
          <v:shape id="_x0000_i1256" type="#_x0000_t75" style="width:104.25pt;height:39.75pt" o:ole="">
            <v:imagedata r:id="rId96" o:title=""/>
          </v:shape>
          <o:OLEObject Type="Embed" ProgID="Equation.DSMT4" ShapeID="_x0000_i1256" DrawAspect="Content" ObjectID="_1707581942" r:id="rId97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 По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таблице значений функции Лапласа найдем </w:t>
      </w:r>
      <w:r w:rsidR="005665CD" w:rsidRPr="005665CD">
        <w:rPr>
          <w:position w:val="-34"/>
        </w:rPr>
        <w:object w:dxaOrig="1460" w:dyaOrig="720">
          <v:shape id="_x0000_i1259" type="#_x0000_t75" style="width:72.75pt;height:36pt" o:ole="">
            <v:imagedata r:id="rId98" o:title=""/>
          </v:shape>
          <o:OLEObject Type="Embed" ProgID="Equation.DSMT4" ShapeID="_x0000_i1259" DrawAspect="Content" ObjectID="_1707581943" r:id="rId99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, тогда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="005665CD" w:rsidRPr="005665CD">
        <w:rPr>
          <w:position w:val="-10"/>
        </w:rPr>
        <w:object w:dxaOrig="3019" w:dyaOrig="380">
          <v:shape id="_x0000_i1262" type="#_x0000_t75" style="width:150.75pt;height:18.75pt" o:ole="">
            <v:imagedata r:id="rId100" o:title=""/>
          </v:shape>
          <o:OLEObject Type="Embed" ProgID="Equation.DSMT4" ShapeID="_x0000_i1262" DrawAspect="Content" ObjectID="_1707581944" r:id="rId101"/>
        </w:objec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. Так как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= 84, то число бракованных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изделий среди проверенных 420 с вероятностью 0,95 заключено в</w:t>
      </w:r>
      <w:r w:rsidR="005665CD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следующих границах 84</w:t>
      </w:r>
      <w:r w:rsidR="005665CD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–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16 </w:t>
      </w:r>
      <w:r w:rsidR="005665CD">
        <w:rPr>
          <w:rFonts w:ascii="Cambria Math" w:eastAsia="TimesNewRomanPSMT" w:hAnsi="Cambria Math" w:cs="Times New Roman"/>
          <w:sz w:val="28"/>
          <w:szCs w:val="28"/>
        </w:rPr>
        <w:t>≤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="005665CD">
        <w:rPr>
          <w:rFonts w:ascii="Cambria Math" w:eastAsia="TimesNewRomanPSMT" w:hAnsi="Cambria Math" w:cs="Times New Roman"/>
          <w:sz w:val="28"/>
          <w:szCs w:val="28"/>
        </w:rPr>
        <w:t>≤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84 + 16, или 68 </w:t>
      </w:r>
      <w:r w:rsidR="005665CD">
        <w:rPr>
          <w:rFonts w:ascii="Cambria Math" w:eastAsia="TimesNewRomanPSMT" w:hAnsi="Cambria Math" w:cs="Times New Roman"/>
          <w:sz w:val="28"/>
          <w:szCs w:val="28"/>
        </w:rPr>
        <w:t>≤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 </w:t>
      </w:r>
      <w:r w:rsidR="005665CD">
        <w:rPr>
          <w:rFonts w:ascii="Cambria Math" w:eastAsia="TimesNewRomanPSMT" w:hAnsi="Cambria Math" w:cs="Times New Roman"/>
          <w:sz w:val="28"/>
          <w:szCs w:val="28"/>
        </w:rPr>
        <w:t>≤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100.</w:t>
      </w:r>
    </w:p>
    <w:p w:rsidR="005665CD" w:rsidRDefault="005665CD" w:rsidP="004B2C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5665CD" w:rsidRDefault="005665CD" w:rsidP="004B2C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4B2C80" w:rsidRDefault="004B2C80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З</w:t>
      </w:r>
      <w:r w:rsidR="00987638"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адания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для самостоятельного решения</w:t>
      </w:r>
    </w:p>
    <w:p w:rsidR="004B2C80" w:rsidRDefault="00987638" w:rsidP="004B2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Средняя плотность болезнетворных микробов в одном кубическом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метре воздуха равна 200. На пробу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берется 5</w:t>
      </w:r>
      <w:r w:rsidR="008C5CE3">
        <w:rPr>
          <w:rFonts w:ascii="Times New Roman" w:eastAsia="TimesNewRomanPSMT" w:hAnsi="Times New Roman" w:cs="Times New Roman"/>
          <w:sz w:val="28"/>
          <w:szCs w:val="28"/>
        </w:rPr>
        <w:t>дм</w:t>
      </w:r>
      <w:r w:rsidRPr="008C5CE3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воздуха.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во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взятой пробе будет обнаружено: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один или три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микроба? б) два</w:t>
      </w:r>
      <w:r w:rsidR="008C5CE3" w:rsidRPr="00CA13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микроба? в) хотя два микроба?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г) 2 или 3 микроба?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хотя бы одного появления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четырех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независимых опытах равна 0,59. Какова вероятность появления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одном опыте, если при каждом опыте эта вероятность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постоянна?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В сейсмоопасной местности создано 100 автоматических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сейсмических станций. Каждая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станция в течение года может выйти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 строя с вероятностью 0,4. Какова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в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одном рассматриваемом году выйдет из строя: а) 40 станций? б) от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35 до 45 станций?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Аппаратура содержит 200 одинаково надежных независимо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работающих элементов, вероятност</w:t>
      </w:r>
      <w:r w:rsidR="008C5CE3">
        <w:rPr>
          <w:rFonts w:ascii="Times New Roman" w:eastAsia="TimesNewRomanPSMT" w:hAnsi="Times New Roman" w:cs="Times New Roman"/>
          <w:sz w:val="28"/>
          <w:szCs w:val="28"/>
        </w:rPr>
        <w:t>ь отказа в течение года для каж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дого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 которых равна 0,5. Найдите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течение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рассматриваемого года выйдет из строя: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105 элементов; б) более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105 элементов.</w:t>
      </w:r>
    </w:p>
    <w:p w:rsidR="00987638" w:rsidRPr="00987638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Вероятность появления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каждом из 900 независимых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0,5. Найти вероятность того, что относительная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частота появления события отклонится от его вероятности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 абсолютной величине не более чем на 0,02.</w:t>
      </w:r>
    </w:p>
    <w:p w:rsidR="005665CD" w:rsidRDefault="005665CD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987638" w:rsidRPr="00987638" w:rsidRDefault="00987638" w:rsidP="009876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Вероятность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попадания в цель при каждом выстреле равна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0,01. Произведено 300 независимых выстрелов. Какова вероятность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попаданий в цель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будет: а) четыре? б) более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двух? в) не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менее четырех? г) 2 или 4?</w:t>
      </w:r>
    </w:p>
    <w:p w:rsidR="005665CD" w:rsidRPr="008C5CE3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2. Вероятность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хотя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один раз при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пяти независимых испытаниях равна 0,99757. Какова постоянная</w:t>
      </w:r>
      <w:r w:rsidR="005665CD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появления этого события при одном испытании?</w:t>
      </w:r>
      <w:r w:rsidR="005665CD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Вероятность того,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 любой абонент позвонит на коммутатор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течение часа, равна 0,3. Телефонная станция обслуживает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300 абонентов. Найдите вероятность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на коммутатор в течение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рассматриваемого часа позвонят: а) 95 абонентов; б) от 85 до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95 абонентов.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Тест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состоит из 120 вопросов. На каждый вопрос приведено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пять ответов, один из которых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правильный. Тестируемый отвечает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 вопросы наугад. Какова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правильных ответов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будет: а) 21? б) не более 25?</w:t>
      </w:r>
    </w:p>
    <w:p w:rsidR="005665CD" w:rsidRDefault="005665CD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 xml:space="preserve">5. Вероятность появления события </w:t>
      </w:r>
      <w:r w:rsidR="00987638"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в каждом из 1000 независимых</w:t>
      </w:r>
      <w:r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0,75. Найти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относительная</w:t>
      </w:r>
      <w:r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частота появления события отклонится от его вероятности</w:t>
      </w:r>
      <w:r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87638" w:rsidRPr="00987638">
        <w:rPr>
          <w:rFonts w:ascii="Times New Roman" w:eastAsia="TimesNewRomanPSMT" w:hAnsi="Times New Roman" w:cs="Times New Roman"/>
          <w:sz w:val="28"/>
          <w:szCs w:val="28"/>
        </w:rPr>
        <w:t>по абсолютной величине не более чем на 0,01.</w:t>
      </w:r>
    </w:p>
    <w:p w:rsidR="005665CD" w:rsidRDefault="005665CD" w:rsidP="00566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3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Вероятность того, что любой абонент позвонит на коммутатор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течение часа, равна 0,02. Телефонная станция обслуживает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300 абонентов. Какова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течение рассматриваемого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часа на коммутатор позвонят: а) три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абонента? б) хотя бы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три абонента? в) 2 или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4 абонента? г) более одного абонента?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Известно,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 5% радиоламп, изготавливаемых заводом, являются нестандартными. Из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большой партии (независимо друг от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друга) производится случайная выборка радиоламп. Сколько ламп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надо взять, чтобы с вероятностью не менее 0,9 была извлечена хотя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одна нестандартная лампа?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Вероятность того, что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стрелок попадет в цель при каждом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выстреле равна 0,55. Произведено 150 независимых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выстрелов. Какова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что: а) стрелок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попадет в цель 80 раз?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будет больше попаданий, чем промахов?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При высаживании не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пикированной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рассады помидоров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только 80% растений приживаются. Посажено 200 кустов помидоров.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приживутся: а) 165 кустов? б) не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менее 155, но менее 165 кустов?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Французский ученый Бюффон (XVIII в.) бросил монету 4040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раз, причем герб появился 2048 раз. Найти вероятность того, что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5CE3">
        <w:rPr>
          <w:rFonts w:ascii="Times New Roman" w:eastAsia="TimesNewRomanPSMT" w:hAnsi="Times New Roman" w:cs="Times New Roman"/>
          <w:sz w:val="28"/>
          <w:szCs w:val="28"/>
        </w:rPr>
        <w:t>при повторении опыта Бю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ффона относительная частота появления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герба отклонится от вероятности появления герба по абсолютной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величине не более чем в опыте Бюффона.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665CD" w:rsidRDefault="005665CD" w:rsidP="00566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4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Имеется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общество из 500 человек. Считая, что вероятность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рождения в фиксированный день равна 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>1/365,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най</w:t>
      </w:r>
      <w:r w:rsidR="005665CD">
        <w:rPr>
          <w:rFonts w:ascii="Times New Roman" w:eastAsia="TimesNewRomanPSMT" w:hAnsi="Times New Roman" w:cs="Times New Roman"/>
          <w:sz w:val="28"/>
          <w:szCs w:val="28"/>
        </w:rPr>
        <w:t xml:space="preserve">ти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</w:t>
      </w:r>
      <w:r w:rsidR="008C5CE3">
        <w:rPr>
          <w:rFonts w:ascii="Times New Roman" w:eastAsia="TimesNewRomanPSMT" w:hAnsi="Times New Roman" w:cs="Times New Roman"/>
          <w:sz w:val="28"/>
          <w:szCs w:val="28"/>
        </w:rPr>
        <w:t xml:space="preserve"> что 1 января родились: а) пять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человек; б) более трех человек;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в) хотя бы пять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человек; г) 1 или 2 человека.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попадания в цель при каждом выстреле равна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0,8. Сколько надо произвести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независимых выстрелов, чтобы с вероятностью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</w:t>
      </w:r>
      <w:r w:rsidR="005665CD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99 в мишени была хотя бы одна пробоина?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3. Вероятность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любой абонент позвонит на коммутатор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течение часа, равна 0,5. Телефонная станция обслуживает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1000 абонентов. Какова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течение рассматриваемого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часа на коммутатор позвонят: а) менее половины абонентов?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половина абонентов?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Проверяемая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книга, насчитывает 170 страниц, а вероятность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на странице могут оказаться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опечатки, равна 0,55. Найдите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число страниц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 опечатками в данной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книге окажется равным: а) 90; б) от 90 до 100.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Вероятность</w:t>
      </w:r>
      <w:r w:rsidR="008C5CE3" w:rsidRPr="008C5C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каждом из независимых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0,5. Найти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число испытаний, при котором с вероятностью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0,7698 можно ожидать, что относительная частота появления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события отклонится от его вероятности по абсолютной величине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 более чем на 0,2.</w:t>
      </w:r>
    </w:p>
    <w:p w:rsidR="005665CD" w:rsidRDefault="005665CD" w:rsidP="00566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5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Аппаратура содержит 200 одинаково надежных независимо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работающих элементов, вероятность отказа для каждого из которых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0,005. Какова вероятность того, что при испытании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аппаратуры откажет: а) пять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элементов? б) более трех элементов?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в) 1 или 2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элемента? г) хотя бы один элемент?</w:t>
      </w:r>
    </w:p>
    <w:p w:rsidR="005665CD" w:rsidRDefault="00987638" w:rsidP="00566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Известно, что вероятность прорастания семян данной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партии пшеницы 0,95. Сколько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семян следует взять из этой партии,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чтобы наивероятнейшее число взошедших семян равнялось 100?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Испытываются 600 деталей, а вероятность того, что изделие</w:t>
      </w:r>
      <w:r w:rsidR="005665CD" w:rsidRPr="005665C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 выдержит испытание, равна 0,55. Найдите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деталей, выдержавших испытание, окажется: а) 280; б) не менее 260,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но мене</w:t>
      </w:r>
      <w:r w:rsidR="00946872">
        <w:rPr>
          <w:rFonts w:ascii="Times New Roman" w:eastAsia="TimesNewRomanPSMT" w:hAnsi="Times New Roman" w:cs="Times New Roman"/>
          <w:sz w:val="28"/>
          <w:szCs w:val="28"/>
        </w:rPr>
        <w:t xml:space="preserve">е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280.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Известно, что 5% радиоламп, изготавливаемых заводом, являются нестандартными. Из большой партии (независимо друг от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друга) производится случайная выборка 150 радиоламп. Найдите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выборке окажется: а) 5 нестандартных радиоламп;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более 5 и менее 10 нестандартных радиоламп.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Сколько раз нужно бросить правильную игральную кость,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чтобы вероятность неравенства </w:t>
      </w:r>
      <w:r w:rsidR="00946872" w:rsidRPr="00946872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1380" w:dyaOrig="680">
          <v:shape id="_x0000_i1268" type="#_x0000_t75" style="width:69pt;height:33.75pt" o:ole="">
            <v:imagedata r:id="rId102" o:title=""/>
          </v:shape>
          <o:OLEObject Type="Embed" ProgID="Equation.DSMT4" ShapeID="_x0000_i1268" DrawAspect="Content" ObjectID="_1707581945" r:id="rId103"/>
        </w:objec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была не меньше чем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противоположного неравенства, где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="00946872" w:rsidRPr="0094687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число появления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определенного очка в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подбрасываниях игральной кости.</w:t>
      </w:r>
    </w:p>
    <w:p w:rsidR="00946872" w:rsidRDefault="00946872" w:rsidP="00946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6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В течение часа коммутатор получает в среднем 20 вызовов.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за четверть часа, в течение которых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телефонистка отлучалась, на коммутатор поступило: а) хотя бы два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вызова? б) два вызова? в) более двух вызовов? г) 2 или 5 вызовов?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Для победы в волейбольном состязании команде необходимо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выиграть три партии из пяти; команды неравносильны. Определить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выигрыша в каждой партии для первой команды,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если для уравнивания шансов она должна дать фору в две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партии.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3. В</w:t>
      </w:r>
      <w:r w:rsidR="00946872">
        <w:rPr>
          <w:rFonts w:ascii="Times New Roman" w:eastAsia="TimesNewRomanPSMT" w:hAnsi="Times New Roman" w:cs="Times New Roman"/>
          <w:sz w:val="28"/>
          <w:szCs w:val="28"/>
        </w:rPr>
        <w:t>ероятность попадания в цель при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каждом выстреле равна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0,6. Произведено 400 независимых выстрелов. Какова вероятность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попаданий в цель будет: а) 235? б) от 230 до 250?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Аппаратура содержит 200 одинаково надежных независимо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работающих элементов, вероятность отказа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для каждого из которых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0,65. Какова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при испытании аппаратуры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откажет: а) 125 элементов? б) более 120 элементов?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Вероятность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появления события в каждом из независимых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0,2. Найти наименьшее число испытаний, при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котором с вероятностью 0,99 можно ожидать, что относительная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частота появления события отклонится от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его вероятности по абсолютной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величине не более чем на 0,04.</w:t>
      </w:r>
    </w:p>
    <w:p w:rsidR="00946872" w:rsidRDefault="00946872" w:rsidP="00946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946872" w:rsidRDefault="00946872" w:rsidP="00946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46872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="00987638"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7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Проверяемая книга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насчитывает 800 страниц, а вероятность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на странице могут оказаться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опечатки, равна 0,0025. Какова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с опечатками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окажется: а) хотя бы одна страница?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2 страницы? в) не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менее 2 страниц? г) 1 или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3 страницы?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Партия изделий содержит один процент брака. Каков должен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быть объем выборки, чтобы вероятность встретить в ней хотя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одно бракованное изделие была не меньше 0,95?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Известно, что вероятность прорастания семян данной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партии пшеницы 0,95. П осажено 1000 семян. Найдите вероятность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прорастет: а) хотя бы 950 семян; б) от 940 до 960 семян.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При передаче сообщения вероятность искажения одного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знака равна 0,35. Сообщение содержит 150 знаков. Найти вероятность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в сообщении искаженных знаков окажется: а) больше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половины; б) 60.</w:t>
      </w: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 урне содержатся белые и черные шары в отношении 4:1.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После извлечения шара регистрируется его цвет и шар возвращается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урну. Чему равно наименьшее число извлечений, при котором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 вероятность 0,95 можно ожидать, что абсолютная величина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отклонения относительной частоты появления белого шара от его</w:t>
      </w:r>
      <w:r w:rsidR="00946872" w:rsidRPr="009468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вероятности будет не более чем 0,01.</w:t>
      </w:r>
    </w:p>
    <w:p w:rsidR="00946872" w:rsidRDefault="00946872" w:rsidP="00946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946872" w:rsidRDefault="00987638" w:rsidP="00946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8</w:t>
      </w:r>
    </w:p>
    <w:p w:rsidR="00740A94" w:rsidRDefault="00987638" w:rsidP="00740A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Испытываются 600 одинаковых деталей, а вероятность того,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 каждое изделие выдержит испытание, равна 0,005. Какова вероятность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испытание выдержат: а) хотя бы две детали?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2 детали? в) не менее 2 деталей? г) 2 или 4 детали?</w:t>
      </w:r>
    </w:p>
    <w:p w:rsidR="00740A94" w:rsidRDefault="00987638" w:rsidP="00740A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 отказа каждого прибора при испытании равна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0,2. Сколько таких приборов нужно испытать, чтобы с вероятностью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 менее 0,9 получить не меньше трех отказов?</w:t>
      </w:r>
    </w:p>
    <w:p w:rsidR="00740A94" w:rsidRDefault="00987638" w:rsidP="00740A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Проверяемая книга насчитывает 800 страниц, а вероятность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на странице могут оказаться опечатки, равна 0,25. Какова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с опечатками окажется: а) 200 страниц? б) более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210 страниц?</w:t>
      </w:r>
    </w:p>
    <w:p w:rsidR="00740A94" w:rsidRDefault="00987638" w:rsidP="00740A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4. Электростанция обслуживает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сеть с 500 лампочек, вероятность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включения каждой из которых за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время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0,25. Найдите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того, что включившихся за время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лампочек оказалось: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135; б) от 20% до 30%.</w:t>
      </w:r>
    </w:p>
    <w:p w:rsidR="00740A94" w:rsidRDefault="00987638" w:rsidP="00740A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Вероятность появления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события в каждом из 400 независимых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0,8. Найти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такое положительное число, чтобы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вероятностью 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>,99 абсолютная величина отклонения относительной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частоты появления события от его вероятности 0,8 не</w:t>
      </w:r>
      <w:r w:rsidR="00740A94" w:rsidRPr="00740A9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превысила искомое положительное число.</w:t>
      </w:r>
    </w:p>
    <w:p w:rsidR="00740A94" w:rsidRDefault="00740A94" w:rsidP="00740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740A94" w:rsidRDefault="00987638" w:rsidP="00740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9</w:t>
      </w:r>
    </w:p>
    <w:p w:rsidR="007F57F8" w:rsidRDefault="00987638" w:rsidP="007F57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Упаковщик укладывает 900 деталей, проверенных ОТК или</w:t>
      </w:r>
      <w:r w:rsidR="00740A94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 имеющими личное клеймо. Вероятность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деталь помечена личным клеймом, равна 0,005. Какова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среди укладываемых деталей окажется: а) хотя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две детали, помеченных личным клеймом? б) 2 детали, помеченных личным клеймом? в) 895 деталей, проверенных ОТК?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г) 3 или 4 детали, помеченных личным клеймом?</w:t>
      </w:r>
    </w:p>
    <w:p w:rsidR="007F57F8" w:rsidRDefault="00987638" w:rsidP="007F57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Для данного баскетболиста вероятность забросить мяч в корзину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каждом броске равна 0,4. Сколько необходимо сделать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баскетболисту бросков, чтобы с вероятностью не менее 0,95 попасть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корзину хотя бы один раз?</w:t>
      </w:r>
    </w:p>
    <w:p w:rsidR="007F57F8" w:rsidRDefault="00987638" w:rsidP="007F57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Какова вероятность того, что при 1500 подбрасываниях правильной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монеты герб выпадет: а) ровно 750 раз? б) от 730 до 770 раз?</w:t>
      </w:r>
    </w:p>
    <w:p w:rsidR="007F57F8" w:rsidRDefault="00987638" w:rsidP="007F57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Вероятность попадания в цель при каждом выстреле равна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0,9. Произведено 300-независимых выстрелов. Найдите вероятность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попаданий в цель ока</w:t>
      </w:r>
      <w:r w:rsidR="007F57F8">
        <w:rPr>
          <w:rFonts w:ascii="Times New Roman" w:eastAsia="TimesNewRomanPSMT" w:hAnsi="Times New Roman" w:cs="Times New Roman"/>
          <w:sz w:val="28"/>
          <w:szCs w:val="28"/>
        </w:rPr>
        <w:t>жется: а) 275; б) не менее 270.</w:t>
      </w:r>
    </w:p>
    <w:p w:rsidR="007F57F8" w:rsidRDefault="00987638" w:rsidP="007F57F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Вероятность появления события в каждом из 900 независимых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0,5. Найти такое положительное число, чтобы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 вероятностью 0,77 абсолютная величина отклонения относительной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частоты появления события от его вероятности 0,5 не</w:t>
      </w:r>
      <w:r w:rsidR="007F57F8" w:rsidRPr="007F57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превысила искомое положительное число.</w:t>
      </w:r>
    </w:p>
    <w:p w:rsidR="007F57F8" w:rsidRDefault="007F57F8" w:rsidP="007F57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7F57F8" w:rsidRDefault="00987638" w:rsidP="007F57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10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Электростанция обслуживает сеть с 400 лампочек,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включения каждой из которых за время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0,02. Какова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того, что за рассматриваемое время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включится: а) хотя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три лампочки? б) три лампочки? в) менее 3 лампочек? г) 2 или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4 лампочки?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Из ящика, в котором 20 белых и 2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черных шара,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раз извлекается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 одному шару, причем после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каждого извлечения шар возвращается.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Определить наименьшее число извлечений, при котором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08FA">
        <w:rPr>
          <w:rFonts w:ascii="Times New Roman" w:eastAsia="TimesNewRomanPSMT" w:hAnsi="Times New Roman" w:cs="Times New Roman"/>
          <w:sz w:val="28"/>
          <w:szCs w:val="28"/>
        </w:rPr>
        <w:t>вероятность достать хотя бы оди</w:t>
      </w:r>
      <w:r w:rsidR="00A708FA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н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раз черный шар будет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больше половины.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Какова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выпадения пятерки при 250 подбрасываниях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правильной игральной кости: а) 50 раз? б) от 45 до 55 раз?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Упаковщик укладывает 900 деталей, проверенных ОТК или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имеющими личное клеймо.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деталь помечена личным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клеймом, равна 0,45. Найдите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деталей, помеченных личным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клеймом, окажется: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400 штук; б) более 405 штук.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Вероятность появления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каждом из 1000 независимых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0,75. Найти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такое положительное число, чтобы с вероятностью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0,98 абсолютная величина отклонения относительной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частоты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 его вероятности 0,75 не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превысила искомое положительное число.</w:t>
      </w:r>
    </w:p>
    <w:p w:rsidR="00A708FA" w:rsidRDefault="00A708FA" w:rsidP="00A70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11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Некто приобрел 100 билетов лотереи. Известно, что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выигрыш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а на один билет лотереи равна 0,02. Какова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среди приобретенных выигрышных билетов о кажется: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хотя бы три? б) три? в) не менее 5? г) 2 или 3?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За один цикл автомат изготовляет 10 деталей. За какое количество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циклов вероятность изготовления хотя бы одной бракованной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детали будет не менее 0,8, если вероятность того, что деталь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окажется бракованной, равна 0,01?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Для данного участника игры вероятность набросить кольцо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 колышек равна 0,35 (броски считать независимы ми). Какова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попадания: а) 75 раз при 200 попытках? б) более 70 раз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200 попытках?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Упаковщик укладывает 400 деталей, проверенных ОТК или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 имеющими личное клеймо.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деталь помечена личным клеймам, равна 0,25. Какова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среди укладываемых деталей окажется: а) 100 деталей,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помеченных личным клеймом? б) от 100 до 115 деталей,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помеченных личным клеймом?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Отдел технического контроля проверяет стандартность 900 деталей.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деталь стандартна, равна 0,9. Найти с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вероятностью 0,95 границы, в которых будет заключено число стандартных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деталей среди проверенных.</w:t>
      </w:r>
    </w:p>
    <w:p w:rsidR="00A708FA" w:rsidRDefault="00A708FA" w:rsidP="00A70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12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Прядильщица обслуживает 100 веретен. Вероятность обрыва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нити на одном веретене в течение одного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часа равна 0,04. Какова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в течение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одного часа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произойдет</w:t>
      </w:r>
      <w:proofErr w:type="gramEnd"/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обрыв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нити: а) хотя бы на трех веретенах? б) на трех веретенах? в) более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чем на 3 веретенах? г) на 2 или 4 веретенах?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Сколько чисел необходимо взять из таблицы случайных чисел,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чтобы с наибольшей вероятностью обеспечить появление среди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них трех чисел, оканчивающихся цифрой 7?</w:t>
      </w:r>
    </w:p>
    <w:p w:rsidR="00A708FA" w:rsidRDefault="00987638" w:rsidP="00A708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Испытываются 600 одинаковых деталей, а вероятность того,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 каждое изделие выдержит испытание, равна 0,05. Какова вероятность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испытание выдержат: а) хотя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35 деталей?</w:t>
      </w:r>
      <w:r w:rsidR="00A708FA" w:rsidRPr="00A708F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33 детали?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Некто приобрел 100 билетов лотереи. Известно, что вероятность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>выигрыш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 на один билет лотереи равна 0,25. Найдите вероятность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выигрышных среди приобретенных билетов лотереи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окажется: а) 20; б) более 25.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Отдел технического контроля проверяет 475 изделий на брак.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изделие бракованное, равна 0,5. Найти с вероятностью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0,95 границы, в которых будет заключено число бракованных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изделий среди проверенных.</w:t>
      </w:r>
    </w:p>
    <w:p w:rsidR="003E74FE" w:rsidRDefault="003E74FE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13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1. В течение часа коммутатор получает в среднем 60 вызовов.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за 10 минут, в течение которых телефонистка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отлучалась, на коммутатор поступит: а) два вызова? б) более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двух вызовов? в) от 2 до 5 вызовов? г) два или пять вызова?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 попадания в десятку при одном выстреле равна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0,2. Сколько нужно произвести независимых выстрелов, чтобы с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вероятностью не менее 0,9 попасть в десятку хотя бы один раз?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Из ящика, в котором 18 белых и 2 черных шара, 200 раз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извлекается по одному шару, причем после каждого извлечения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шар возвращается. Найдите вероятность того, что черный шар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извлечен; а) 12 раз; б) не менее 20 ра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>з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Баскетболист делает 150 броска мячом в корзину. Вероятность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попадания мяча при каждом броске равна 0,7. Найти вероятность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что: а) попаданий будет в 2 раза больше, чем промахов;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от 100 до 110 попаданий.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Правильную игральную кость подбрасывают 80 раз. Найти с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вероятностью 0,99 границы, в которых будет заключено число выпадений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шестерки.</w:t>
      </w:r>
    </w:p>
    <w:p w:rsidR="003E74FE" w:rsidRDefault="003E74FE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14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Аппаратура содержит 400 одинаково надежных независимо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работающих элементов, вероятность отказа в течение года для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каждого из которых равна 0,002. Какова вероятность того, что в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течение, рассматриваемого года в аппаратуре откажет: а) хотя бы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один элемент? б) 4 элемента? в) 2 или 3 элемента? г) более пяти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элементов?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отказа каждого прибора при испытании равна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0,1. Сколько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таких приборов нужно испытать, чтобы с вероятностью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 менее 0,95 получить не меньше двух отказов?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Прядильщица обслуживает 100 веретен. Вероятность обрыва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нити на одном веретене в течение одного часа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равна 0,4. Найдите вероятность того, что течение рассматриваемого часа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произойдет</w:t>
      </w:r>
      <w:proofErr w:type="gramEnd"/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обрыв нити на: а) 45 веретенах; б) более чем на 50 веретенах.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Для данного баскетболиста вероятность забросить мяч в корзину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каждом броске равна 0,65. Произведено 50 бросков. Найти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попаданий окажется: а) 35; б) не менее 25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 не более 40.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Производится 500 независимых испытаний, в каждом из которых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наступления события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, равна 0,3. Какова вероятность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того, что частота наступления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отклонится от его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вероятности по абсолютной величине меньше чем на 0,05?</w:t>
      </w:r>
    </w:p>
    <w:p w:rsidR="003E74FE" w:rsidRDefault="003E74FE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15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Имеется общество из 730 человек. Считая, что вероятность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рождения в фиксированный день равна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1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>/3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>65,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найдите вероятность</w:t>
      </w:r>
      <w:r w:rsid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день рождения на 1 января приходится у: а) 2 человек;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хотя бы одного человека; в) 1 или 2 человек; г) более чем 2 человек.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2. Вероятность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хотя бы один раз при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семи независимых испытаниях равна 0,95. Какова постоянная вероятность</w:t>
      </w:r>
      <w:r w:rsidR="003E74FE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появления этого события при одном испытании?</w:t>
      </w:r>
      <w:r w:rsidR="003E74FE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Из таблицы случайных чисел наудачу взято 250 чисел. Найти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среди них окажется: а) 2 0 чисел, оканчивающихся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цифрой 2; б) больше четных чисел, чем нечетных.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4. Прибор состоит из 75 ламп типа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А.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перегорания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лампы типа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7. Определить вероятность того, что перегорело: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50 ламп; б) от 45 до 55 ламп.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По мишени произведено 800 независимых выстрелов. Вероятность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попадания в мишень при одном выстреле равна 0,3.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Какое максимально возможное отклонение относительной частоты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 вероятности попадания в мишень можно ожидать с вероятностью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0,962?</w:t>
      </w:r>
    </w:p>
    <w:p w:rsidR="003E74FE" w:rsidRDefault="003E74FE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16</w:t>
      </w:r>
    </w:p>
    <w:p w:rsidR="003E74FE" w:rsidRDefault="00987638" w:rsidP="003E7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Вероятность того, что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любой абонент позвонит на коммутатор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течение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часа, равна 0,02. Телефонная станция обслуживает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200 абонентов. Какова вероятность того, что в течение часа не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позвонят на коммутатор: а) 200 абонентов? б) более 195 абонентов?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в) 195 или 198 абонентов? г) 196 абонентов?</w:t>
      </w:r>
    </w:p>
    <w:p w:rsidR="0076043C" w:rsidRDefault="00987638" w:rsidP="007604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 попадания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цель при каждом выстреле равна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0,7. Сколько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надо произвести независимых выстрелов, чтобы с вероятностью</w:t>
      </w:r>
      <w:r w:rsidR="003E74FE" w:rsidRPr="003E74F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0,95 в мишени была хотя бы одна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пробоина?</w:t>
      </w:r>
    </w:p>
    <w:p w:rsidR="0076043C" w:rsidRDefault="00987638" w:rsidP="007604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Испытываются 450 независим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работающих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одинаковых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прибора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>. Вероятность отказа каждого прибора при испытании равна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0,44. Какова вероятность того, что при испытании откажут: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200 приборов? б) не более чем 2</w:t>
      </w:r>
      <w:r w:rsidR="0076043C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 приборов?</w:t>
      </w:r>
    </w:p>
    <w:p w:rsidR="0076043C" w:rsidRDefault="00987638" w:rsidP="007604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За один цикл автомат изготовляет 100 деталей. Вероятность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деталь окажется бракованной, равна 0,25? Найти вероятность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за цикл автомат изготовит: а) 70 исправных деталей;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б) от 20 до 30 бракованных деталей.</w:t>
      </w:r>
    </w:p>
    <w:p w:rsidR="0076043C" w:rsidRDefault="00987638" w:rsidP="007604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Правильная игральная кость подброшена 200 раз. Найти с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вероятностью 0,95 границы, в которых будет заключено число выпадений</w:t>
      </w:r>
      <w:r w:rsidR="0076043C" w:rsidRPr="0076043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тройки.</w:t>
      </w:r>
    </w:p>
    <w:p w:rsidR="0076043C" w:rsidRDefault="0076043C" w:rsidP="0076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76043C" w:rsidRDefault="00987638" w:rsidP="00760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17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Вероятность попадания в цель при каждом выстреле равна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0,97. Произведено 100 независимых выстрелов. Какова вероятность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окажется: а) 2 промаха? б) 2 или 4 промаха? в) более трех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промахов? г) не менее одного промаха?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Партия изделий содержит 3% брака. Каков должен быть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объем выборки, чтобы вероятность встретить в ней хотя бы одно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бракованное изделие была не меньше 0,99?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Испытываются 70 независимо работающих одинаковых прибора.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отказа каждого прибора при испытании равна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0,4. Найдите вероятность того, что отказавших при испытании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приборов окажется: а) 25; б) от 25 до 35.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4. Известно, что все номера автомашин четырехзначные, неповторяющиеся и равновозможные. Наудачу выбрано 100 номеров.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Определить вероятность того, что не оканчиваются цифрой 5 номера: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1 0 автомашин; б) менее четверти автомашин.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5. Вероятность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каждом из 500 независимых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0,25. Найти вероятность того, что относительная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частота появления события отклонится от его вероятности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 абсолютной величине не более чем на 0,05.</w:t>
      </w:r>
    </w:p>
    <w:p w:rsidR="0059751A" w:rsidRDefault="0059751A" w:rsidP="00597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18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Средняя плотность болезнетворных микробов в одном кубическом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метре воздуха равна 500. На пробу берется 4 дм</w:t>
      </w:r>
      <w:r w:rsidRPr="0059751A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воздуха.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Какова вероятность того, что болезнетворных микробов, находящихся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во взятой пробе, окажется: а) 4? б) от 1 до 5 включительно?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9751A">
        <w:rPr>
          <w:rFonts w:ascii="Times New Roman" w:eastAsia="TimesNewRomanPSMT" w:hAnsi="Times New Roman" w:cs="Times New Roman"/>
          <w:sz w:val="28"/>
          <w:szCs w:val="28"/>
        </w:rPr>
        <w:t>в) 2? г) более 2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?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 безотказной работы двигателя типа X в полете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0,8. Сколькими двигателями необходимо снабдить самолет,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чтобы вероятность его успешного полета была не менее 0;99? С читать,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 самолет может осуществлять полет, если работает хотя бы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один двигатель.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Вероятн</w:t>
      </w:r>
      <w:r w:rsidR="0059751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сть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одном испытании равна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0,85. Какова вероятность появления этого события при 180 независимых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испытаниях: а) 150 раз; б) от 145 до 1б0 раз?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4. В круг радиуса </w:t>
      </w:r>
      <w:r w:rsidR="0059751A">
        <w:rPr>
          <w:rFonts w:ascii="Times New Roman" w:eastAsia="TimesNewRomanPSMT" w:hAnsi="Times New Roman" w:cs="Times New Roman"/>
          <w:sz w:val="28"/>
          <w:szCs w:val="28"/>
          <w:lang w:val="en-US"/>
        </w:rPr>
        <w:t>R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вписан квадрат. В круг случайным образом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бросается 150 точек. Найти вероятность того, что попало в квадрат: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90 точек; б) более 95 точек.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5. Вероятность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каждом из 700 независимых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0,65. Найти вероятность того, что относительная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частота появления события отклонится от его вероятности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 абсолютной величине не более чем на 0</w:t>
      </w:r>
      <w:r w:rsidR="0059751A">
        <w:rPr>
          <w:rFonts w:ascii="Times New Roman" w:eastAsia="TimesNewRomanPSMT" w:hAnsi="Times New Roman" w:cs="Times New Roman"/>
          <w:sz w:val="28"/>
          <w:szCs w:val="28"/>
        </w:rPr>
        <w:t>,0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2.</w:t>
      </w:r>
    </w:p>
    <w:p w:rsidR="0059751A" w:rsidRDefault="0059751A" w:rsidP="00597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19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Среднее число ошибочных соединений, приходящихся 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одного телефонного абонента в течение года, равно 10. Какова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ошибочных соединений, приходящихся 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одного абонента в течение полугода, окажется: а) три? б) пять?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в) более одного? г) хотя бы одно?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Для данного баскетболиста вероятность забросить мяч в корзину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каждом броске равна 0,8. Сколько необходимо сделать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баскетболисту бросков, чтобы с вероятностью не менее 0,9 попасть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корзину хотя бы один раз?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Вероятность попадания в цель при каждом выстреле равна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0,7. Произведено 300 независимых выстрелов в цель. Найти вероятность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окажется: а) 90 промахов; б) более 105 промахов.</w:t>
      </w:r>
    </w:p>
    <w:p w:rsidR="0059751A" w:rsidRP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отрезок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АВ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длины 1 наудачу брошено 100 точек. Найти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что: а) 20 точек; б) более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20 точек будут находиться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от точки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 расстоянии, меньшем 0,25. Предполагается,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 вероятность попадания точки на отрезок пропорциональна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длине отрезка и не зависит от его расположения.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5. Вероятность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каждом из независимых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0,2. Найти число испытаний, при котором с вероятностью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0,98 можно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ожидать, что относительная частота появления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события отклонится от его вероятности по абсолютной величине</w:t>
      </w:r>
      <w:r w:rsidR="0059751A" w:rsidRPr="0059751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 более чем на 0,02.</w:t>
      </w:r>
    </w:p>
    <w:p w:rsidR="0059751A" w:rsidRDefault="0059751A" w:rsidP="00597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59751A" w:rsidRDefault="00987638" w:rsidP="005975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20</w:t>
      </w:r>
    </w:p>
    <w:p w:rsidR="00694A16" w:rsidRDefault="00987638" w:rsidP="00694A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Проверяемая книга насчитывает 500 страниц, а вероятность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на странице могут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оказаться опечатки, равна 0,006. Какова вероятность того, что с опечатками окажется: а) хотя бы одна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страница? б) 2 страницы? в) менее 2 страниц? г) 3 или 5 страниц?</w:t>
      </w:r>
    </w:p>
    <w:p w:rsidR="00694A16" w:rsidRDefault="00987638" w:rsidP="00694A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2. Из ящика, в котором 8 белых и 2 черных шара;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раз извлекается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 одному шару, причем после каждого извлечения шар возвращается.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Определить наименьшее число, извлечений, при котором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достать хотя бы один раз черный шар будет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больше половины.</w:t>
      </w:r>
    </w:p>
    <w:p w:rsidR="00694A16" w:rsidRDefault="00987638" w:rsidP="00694A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Вероятность попадания в десятку при одном выстреле равна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0,25. Произведено 80 выстрелов. Найти вероятность попадания в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десятку: а) 20 раз; б) от 18 до 22 раз.</w:t>
      </w:r>
    </w:p>
    <w:p w:rsidR="00694A16" w:rsidRDefault="00987638" w:rsidP="00694A1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Вероятность возникновения опасной для прибора перегрузки в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каждом опыте равна 0,4. Определить вероятность перегрузки прибора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серии из 100 независимых опытов: а) 45 раз; б) более 50 раз.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Сколько раз нужно бросить правильную игральную кость,</w:t>
      </w:r>
      <w:r w:rsidR="00694A16" w:rsidRPr="00694A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7D98" w:rsidRPr="00987638">
        <w:rPr>
          <w:rFonts w:ascii="Times New Roman" w:eastAsia="TimesNewRomanPSMT" w:hAnsi="Times New Roman" w:cs="Times New Roman"/>
          <w:sz w:val="28"/>
          <w:szCs w:val="28"/>
        </w:rPr>
        <w:t>чтобы вероятность неравенства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7D98" w:rsidRPr="00946872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1280" w:dyaOrig="680">
          <v:shape id="_x0000_i1274" type="#_x0000_t75" style="width:63.75pt;height:33.75pt" o:ole="">
            <v:imagedata r:id="rId104" o:title=""/>
          </v:shape>
          <o:OLEObject Type="Embed" ProgID="Equation.DSMT4" ShapeID="_x0000_i1274" DrawAspect="Content" ObjectID="_1707581946" r:id="rId105"/>
        </w:objec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7D98" w:rsidRPr="00987638">
        <w:rPr>
          <w:rFonts w:ascii="Times New Roman" w:eastAsia="TimesNewRomanPSMT" w:hAnsi="Times New Roman" w:cs="Times New Roman"/>
          <w:sz w:val="28"/>
          <w:szCs w:val="28"/>
        </w:rPr>
        <w:t>была не меньше чем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7D98" w:rsidRPr="00987638">
        <w:rPr>
          <w:rFonts w:ascii="Times New Roman" w:eastAsia="TimesNewRomanPSMT" w:hAnsi="Times New Roman" w:cs="Times New Roman"/>
          <w:sz w:val="28"/>
          <w:szCs w:val="28"/>
        </w:rPr>
        <w:t>вероятность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97D98" w:rsidRPr="00987638">
        <w:rPr>
          <w:rFonts w:ascii="Times New Roman" w:eastAsia="TimesNewRomanPSMT" w:hAnsi="Times New Roman" w:cs="Times New Roman"/>
          <w:sz w:val="28"/>
          <w:szCs w:val="28"/>
        </w:rPr>
        <w:t>противоположного неравенства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, где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</w:t>
      </w:r>
      <w:r w:rsidR="00B97D98" w:rsidRPr="00B97D9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число появления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определенного очка в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подбрасываниях игральной кости?</w:t>
      </w:r>
    </w:p>
    <w:p w:rsidR="00B97D98" w:rsidRDefault="00B97D98" w:rsidP="00B97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21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Испытываются 400 деталей, а вероятность того, что деталь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выдержит испытание, равна 0,992. Какова вероятность того, что не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выдержат испытания: а) 2 детали? б) более 3 деталей? в) 1 или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3 детали? г) от 2 до 5 деталей включительно?</w:t>
      </w: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За один цикл автомат изготовляет 20 деталей. За какое количество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циклов вероятность изготовления хотя бы одной бракованной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детали будет не менее 0,97, если вероятность того, что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деталь окажется бракованной, равна 0,02?</w:t>
      </w: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Отрезок разделен на четыре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равные части. На отрезок наудачу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брошено 20 точек. Определить вероятность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5 точек попали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 одну из четырех частей отрезка. Предполагается, что вероятность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попадания точки на отрезок пропорциональна длине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отрезка и не зависит от его расположения.</w:t>
      </w: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Из ящика, в котором 8 белых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 2 черных шара, 80 раз извлекается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 одному шару, причем после каждого извлечения шар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возвращается. Найти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черный шар при этом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извлечен: а) 15 раз; б) от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15 до 25 раз.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 урне содержатся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белые и черные шары в отношении 7:3.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После извлечения ш ара регистрируется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его цвет и шар возвращается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 урну.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Чему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равно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наименьшее число извлечений, при котором с вероятностью 0,795 можно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ожидать, что абсолютная величина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отклонения относительной частоты появления белого шара от</w:t>
      </w:r>
      <w:r w:rsidR="00B97D98" w:rsidRPr="00B97D9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его вероятности будет не более чем 0,25.</w:t>
      </w:r>
    </w:p>
    <w:p w:rsidR="00B97D98" w:rsidRDefault="00987638" w:rsidP="00B97D9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22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Упаковщик укладывает 900 деталей, проверенных ОТК или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 имею щ ими личное клеймо. Вероятность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деталь помечена личным клеймом, равна 0,005. Какова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деталей, помеченных личным клеймом, окажется: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хотя бы две? б) 2? в) не менее 2? г) 3 или 5?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Сколько чисел необходимо взять из таблицы случайных чисел,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чтобы с наибольшей вероятностью обеспечить появление среди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них двух чисел, делящихся на 5?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Для данного баскетболиста вероятность забросить мяч в корзину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каждом броске равна 0,8. Найти вероятность попадания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корзину при 200 бросках: а) 150 раз; б) от 145 до 155 раз.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4. Событие </w:t>
      </w:r>
      <w:proofErr w:type="gramStart"/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="00E07407" w:rsidRPr="008C5CE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наступает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в том случае, если событие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появится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 менее 10 раз. Определить вероятность появления события 5,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если вероятность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при одном опыте равна 0,1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 произведено 150 независимых опытов.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Вероятность появления события в каждом из 400 независимых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0,45. Найти такое положительное число, чтобы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 вероятностью 0,78 абсолютная величина отклонения относительной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частоты 1 появления события от его вероятности 0,45 не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превысила искомое положительное число.</w:t>
      </w:r>
    </w:p>
    <w:p w:rsidR="00F628C8" w:rsidRDefault="00F628C8" w:rsidP="00F628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23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Электростанция обслуживает сеть с 700 лампочек, вероятность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включения каждой из которых за время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равна 0,01. Какова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вероятность того, что за время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включится: а) 3 лампочки? б) не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более 2 лампочек? в) хотя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две лампочки? г) 2 или 3 лампочки?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 попадания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десятку при одном выстреле равна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0,02. Сколько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нужно произвести независимых выстрелов, чтобы с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вероятностью не менее 0,8 попасть в десятку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хотя бы один раз?</w:t>
      </w:r>
    </w:p>
    <w:p w:rsidR="00F628C8" w:rsidRDefault="00987638" w:rsidP="00F628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За один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цикл автомат изготовляет 500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деталей. Вероятность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деталь окажется бракованной, равна 0,02? Найти вероятность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за один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цикл автомат изготовит: а) 12 бракованных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деталей; б) более 1 0 бракованных</w:t>
      </w:r>
      <w:r w:rsidR="00F628C8" w:rsidRPr="00F628C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деталей.</w:t>
      </w:r>
    </w:p>
    <w:p w:rsidR="00410C2F" w:rsidRDefault="00987638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Какова вероятность того, что в столбике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из 100 наугад отобранных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правильных монет число, монет, расположенных гербом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вверх будет: а) 50; б) от 45 до 55.</w:t>
      </w:r>
    </w:p>
    <w:p w:rsidR="00410C2F" w:rsidRDefault="00987638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5. Вероятность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каждом из 600 независимых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0,55. Найти такое положительное число,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чтобы с вероятностью 0,898 абсолютная величина отклонения относительной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частоты появления события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от его вероятности 0,55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 превысила искомое положительное число.</w:t>
      </w:r>
    </w:p>
    <w:p w:rsidR="00410C2F" w:rsidRDefault="00410C2F" w:rsidP="00410C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410C2F" w:rsidRDefault="00987638" w:rsidP="00410C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24</w:t>
      </w:r>
    </w:p>
    <w:p w:rsidR="00410C2F" w:rsidRDefault="00987638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1. Некто приобрел 200 билетов лотереи. Известно, что вероятность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выигрыша на один билет лотереи равна 0,002. Какова вероятность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того, что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lastRenderedPageBreak/>
        <w:t>среди приобретенных выигрышных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билетов окажется: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хотя бы пять? б) пять? в) не менее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4? г) от 1 до 3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включительно?</w:t>
      </w:r>
    </w:p>
    <w:p w:rsidR="00410C2F" w:rsidRDefault="00987638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2. Вероятность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появления положительного результата в каждом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из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независимых испытаний равна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0,9. Сколько нужно произвести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опытов, чтобы с вероятностью 0,9 можно было ожидать, </w:t>
      </w:r>
      <w:proofErr w:type="gramStart"/>
      <w:r w:rsidRPr="00987638">
        <w:rPr>
          <w:rFonts w:ascii="Times New Roman" w:eastAsia="TimesNewRomanPSMT" w:hAnsi="Times New Roman" w:cs="Times New Roman"/>
          <w:sz w:val="28"/>
          <w:szCs w:val="28"/>
        </w:rPr>
        <w:t>что</w:t>
      </w:r>
      <w:proofErr w:type="gramEnd"/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 хотя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бы один опыт даст положительный результат?</w:t>
      </w:r>
    </w:p>
    <w:p w:rsidR="00410C2F" w:rsidRDefault="00987638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3. Вероятность появления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успеха в каждом из 625 независимых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испытаний равна 0,8. Найти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успех появится: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а) 505 раз; б) не менее 475 раз.</w:t>
      </w:r>
    </w:p>
    <w:p w:rsidR="00410C2F" w:rsidRDefault="00987638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4. В круг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 xml:space="preserve">радиуса </w:t>
      </w:r>
      <w:r w:rsidRPr="0098763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R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вписан равносторонний треугольник.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 круг случайным образом бросается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50 точек. Найти вероятность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того, что попало в треугольник: а) 25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точек; б) от 20 до 30 точек.</w:t>
      </w:r>
    </w:p>
    <w:p w:rsidR="00987638" w:rsidRDefault="00987638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7638">
        <w:rPr>
          <w:rFonts w:ascii="Times New Roman" w:eastAsia="TimesNewRomanPSMT" w:hAnsi="Times New Roman" w:cs="Times New Roman"/>
          <w:sz w:val="28"/>
          <w:szCs w:val="28"/>
        </w:rPr>
        <w:t>5. Отдел технического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контроля проверяет стандартность 300 деталей.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Вероятность того, что деталь стандартна, равна 0,75. Найти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 вероятностью 0,99 границы, в которых будет заключено число</w:t>
      </w:r>
      <w:r w:rsidR="00410C2F" w:rsidRPr="00410C2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7638">
        <w:rPr>
          <w:rFonts w:ascii="Times New Roman" w:eastAsia="TimesNewRomanPSMT" w:hAnsi="Times New Roman" w:cs="Times New Roman"/>
          <w:sz w:val="28"/>
          <w:szCs w:val="28"/>
        </w:rPr>
        <w:t>стандартных деталей среди проверенных.</w:t>
      </w:r>
    </w:p>
    <w:p w:rsidR="00410C2F" w:rsidRPr="00987638" w:rsidRDefault="00410C2F" w:rsidP="00410C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10C2F" w:rsidRPr="00987638" w:rsidSect="0098763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38"/>
    <w:rsid w:val="00037880"/>
    <w:rsid w:val="00062FE8"/>
    <w:rsid w:val="00091EBE"/>
    <w:rsid w:val="000955FB"/>
    <w:rsid w:val="001329B8"/>
    <w:rsid w:val="00171B28"/>
    <w:rsid w:val="001A73EC"/>
    <w:rsid w:val="003003B4"/>
    <w:rsid w:val="003502E6"/>
    <w:rsid w:val="00365714"/>
    <w:rsid w:val="003E74FE"/>
    <w:rsid w:val="00410C2F"/>
    <w:rsid w:val="00472627"/>
    <w:rsid w:val="004B2C80"/>
    <w:rsid w:val="005665CD"/>
    <w:rsid w:val="0059751A"/>
    <w:rsid w:val="00642682"/>
    <w:rsid w:val="00694A16"/>
    <w:rsid w:val="00740A94"/>
    <w:rsid w:val="0076043C"/>
    <w:rsid w:val="007F57F8"/>
    <w:rsid w:val="008A0E88"/>
    <w:rsid w:val="008C5CE3"/>
    <w:rsid w:val="008E7CDA"/>
    <w:rsid w:val="008F6B40"/>
    <w:rsid w:val="00903371"/>
    <w:rsid w:val="00946872"/>
    <w:rsid w:val="00951676"/>
    <w:rsid w:val="00987638"/>
    <w:rsid w:val="009A102E"/>
    <w:rsid w:val="00A708FA"/>
    <w:rsid w:val="00AB0BB4"/>
    <w:rsid w:val="00B97D98"/>
    <w:rsid w:val="00CA132F"/>
    <w:rsid w:val="00CD23A3"/>
    <w:rsid w:val="00D94663"/>
    <w:rsid w:val="00E0535F"/>
    <w:rsid w:val="00E07407"/>
    <w:rsid w:val="00EC1E96"/>
    <w:rsid w:val="00ED60FD"/>
    <w:rsid w:val="00F628C8"/>
    <w:rsid w:val="00FF6ABB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14B1"/>
  <w15:chartTrackingRefBased/>
  <w15:docId w15:val="{8AB31FDF-E051-4BA8-941B-FEB5120D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2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5068</Words>
  <Characters>28894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31</cp:revision>
  <dcterms:created xsi:type="dcterms:W3CDTF">2022-02-28T08:35:00Z</dcterms:created>
  <dcterms:modified xsi:type="dcterms:W3CDTF">2022-02-28T14:11:00Z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