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0C0" w:rsidRPr="008525EF" w:rsidRDefault="002200C0" w:rsidP="002200C0">
      <w:pPr>
        <w:jc w:val="center"/>
        <w:rPr>
          <w:rFonts w:ascii="Times New Roman" w:hAnsi="Times New Roman" w:cs="Times New Roman"/>
          <w:b/>
          <w:color w:val="000000" w:themeColor="text1"/>
          <w:sz w:val="28"/>
          <w:szCs w:val="28"/>
          <w:shd w:val="clear" w:color="auto" w:fill="FFFFFF"/>
        </w:rPr>
      </w:pPr>
      <w:bookmarkStart w:id="0" w:name="_GoBack"/>
      <w:r w:rsidRPr="008525EF">
        <w:rPr>
          <w:rFonts w:ascii="Times New Roman" w:hAnsi="Times New Roman" w:cs="Times New Roman"/>
          <w:b/>
          <w:color w:val="000000" w:themeColor="text1"/>
          <w:sz w:val="28"/>
          <w:szCs w:val="28"/>
          <w:shd w:val="clear" w:color="auto" w:fill="FFFFFF"/>
        </w:rPr>
        <w:t xml:space="preserve">Тема </w:t>
      </w:r>
      <w:r>
        <w:rPr>
          <w:rFonts w:ascii="Times New Roman" w:hAnsi="Times New Roman" w:cs="Times New Roman"/>
          <w:b/>
          <w:color w:val="000000" w:themeColor="text1"/>
          <w:sz w:val="28"/>
          <w:szCs w:val="28"/>
          <w:shd w:val="clear" w:color="auto" w:fill="FFFFFF"/>
        </w:rPr>
        <w:t>9</w:t>
      </w:r>
      <w:bookmarkEnd w:id="0"/>
      <w:r w:rsidRPr="008525EF">
        <w:rPr>
          <w:rFonts w:ascii="Times New Roman" w:hAnsi="Times New Roman" w:cs="Times New Roman"/>
          <w:b/>
          <w:color w:val="000000" w:themeColor="text1"/>
          <w:sz w:val="28"/>
          <w:szCs w:val="28"/>
          <w:shd w:val="clear" w:color="auto" w:fill="FFFFFF"/>
        </w:rPr>
        <w:t xml:space="preserve">. </w:t>
      </w:r>
      <w:r w:rsidRPr="006936A5">
        <w:rPr>
          <w:rFonts w:ascii="Times New Roman" w:hAnsi="Times New Roman" w:cs="Times New Roman"/>
          <w:b/>
          <w:color w:val="000000" w:themeColor="text1"/>
          <w:sz w:val="28"/>
          <w:szCs w:val="28"/>
          <w:shd w:val="clear" w:color="auto" w:fill="FFFFFF"/>
        </w:rPr>
        <w:t>ПЬЕР ОГЮСТЕН КАРОН БОМАРШЕ</w:t>
      </w:r>
      <w:r w:rsidRPr="008525EF">
        <w:rPr>
          <w:rFonts w:ascii="Times New Roman" w:hAnsi="Times New Roman" w:cs="Times New Roman"/>
          <w:b/>
          <w:color w:val="000000" w:themeColor="text1"/>
          <w:sz w:val="28"/>
          <w:szCs w:val="28"/>
          <w:shd w:val="clear" w:color="auto" w:fill="FFFFFF"/>
        </w:rPr>
        <w:t>.</w:t>
      </w:r>
    </w:p>
    <w:p w:rsidR="002200C0" w:rsidRPr="008525EF" w:rsidRDefault="002200C0" w:rsidP="002200C0">
      <w:pPr>
        <w:spacing w:after="0"/>
        <w:ind w:firstLine="567"/>
        <w:jc w:val="center"/>
        <w:rPr>
          <w:rFonts w:ascii="Times New Roman" w:hAnsi="Times New Roman" w:cs="Times New Roman"/>
          <w:sz w:val="28"/>
          <w:szCs w:val="28"/>
        </w:rPr>
      </w:pPr>
      <w:r w:rsidRPr="008525EF">
        <w:rPr>
          <w:rFonts w:ascii="Times New Roman" w:hAnsi="Times New Roman" w:cs="Times New Roman"/>
          <w:sz w:val="28"/>
          <w:szCs w:val="28"/>
        </w:rPr>
        <w:t xml:space="preserve"> </w:t>
      </w:r>
    </w:p>
    <w:p w:rsidR="002200C0" w:rsidRPr="008525EF" w:rsidRDefault="002200C0" w:rsidP="002200C0">
      <w:pPr>
        <w:pStyle w:val="a5"/>
        <w:numPr>
          <w:ilvl w:val="0"/>
          <w:numId w:val="1"/>
        </w:numPr>
        <w:spacing w:after="0"/>
        <w:jc w:val="both"/>
        <w:rPr>
          <w:rFonts w:ascii="Times New Roman" w:hAnsi="Times New Roman" w:cs="Times New Roman"/>
          <w:i/>
          <w:sz w:val="28"/>
          <w:szCs w:val="28"/>
        </w:rPr>
      </w:pPr>
      <w:r>
        <w:rPr>
          <w:rFonts w:ascii="Times New Roman" w:hAnsi="Times New Roman" w:cs="Times New Roman"/>
          <w:i/>
          <w:sz w:val="28"/>
          <w:szCs w:val="28"/>
        </w:rPr>
        <w:t>Жизнь и творчество Бомарше.</w:t>
      </w:r>
    </w:p>
    <w:p w:rsidR="002200C0" w:rsidRDefault="002200C0" w:rsidP="002200C0">
      <w:pPr>
        <w:pStyle w:val="a5"/>
        <w:numPr>
          <w:ilvl w:val="0"/>
          <w:numId w:val="1"/>
        </w:numPr>
        <w:spacing w:after="0"/>
        <w:jc w:val="both"/>
        <w:rPr>
          <w:rFonts w:ascii="Times New Roman" w:hAnsi="Times New Roman" w:cs="Times New Roman"/>
          <w:i/>
          <w:sz w:val="28"/>
          <w:szCs w:val="28"/>
        </w:rPr>
      </w:pPr>
      <w:r w:rsidRPr="006936A5">
        <w:rPr>
          <w:rFonts w:ascii="Times New Roman" w:hAnsi="Times New Roman" w:cs="Times New Roman"/>
          <w:i/>
          <w:sz w:val="28"/>
          <w:szCs w:val="28"/>
        </w:rPr>
        <w:t>Драматургическую деятельность Бомарше.</w:t>
      </w:r>
    </w:p>
    <w:p w:rsidR="002200C0" w:rsidRDefault="002200C0" w:rsidP="002200C0">
      <w:pPr>
        <w:pStyle w:val="a5"/>
        <w:numPr>
          <w:ilvl w:val="0"/>
          <w:numId w:val="1"/>
        </w:numPr>
        <w:spacing w:after="0"/>
        <w:jc w:val="both"/>
        <w:rPr>
          <w:rFonts w:ascii="Times New Roman" w:hAnsi="Times New Roman" w:cs="Times New Roman"/>
          <w:i/>
          <w:sz w:val="28"/>
          <w:szCs w:val="28"/>
        </w:rPr>
      </w:pPr>
      <w:r w:rsidRPr="006936A5">
        <w:rPr>
          <w:rFonts w:ascii="Times New Roman" w:hAnsi="Times New Roman" w:cs="Times New Roman"/>
          <w:i/>
          <w:sz w:val="28"/>
          <w:szCs w:val="28"/>
        </w:rPr>
        <w:t>«Севильский цирюльник».</w:t>
      </w:r>
    </w:p>
    <w:p w:rsidR="002200C0" w:rsidRPr="008525EF" w:rsidRDefault="002200C0" w:rsidP="002200C0">
      <w:pPr>
        <w:pStyle w:val="a5"/>
        <w:numPr>
          <w:ilvl w:val="0"/>
          <w:numId w:val="1"/>
        </w:numPr>
        <w:spacing w:after="0"/>
        <w:jc w:val="both"/>
        <w:rPr>
          <w:rFonts w:ascii="Times New Roman" w:hAnsi="Times New Roman" w:cs="Times New Roman"/>
          <w:i/>
          <w:sz w:val="28"/>
          <w:szCs w:val="28"/>
        </w:rPr>
      </w:pPr>
      <w:r w:rsidRPr="006936A5">
        <w:rPr>
          <w:rFonts w:ascii="Times New Roman" w:hAnsi="Times New Roman" w:cs="Times New Roman"/>
          <w:i/>
          <w:sz w:val="28"/>
          <w:szCs w:val="28"/>
        </w:rPr>
        <w:t>«Безумный день, или женитьба Фигаро» — шедевр сценического искусства</w:t>
      </w:r>
      <w:r>
        <w:rPr>
          <w:rFonts w:ascii="Times New Roman" w:hAnsi="Times New Roman" w:cs="Times New Roman"/>
          <w:i/>
          <w:sz w:val="28"/>
          <w:szCs w:val="28"/>
        </w:rPr>
        <w:t>.</w:t>
      </w:r>
    </w:p>
    <w:p w:rsidR="002200C0" w:rsidRDefault="002200C0" w:rsidP="002200C0">
      <w:pPr>
        <w:pStyle w:val="a5"/>
        <w:numPr>
          <w:ilvl w:val="0"/>
          <w:numId w:val="1"/>
        </w:numPr>
        <w:spacing w:after="0"/>
        <w:jc w:val="both"/>
        <w:rPr>
          <w:rFonts w:ascii="Times New Roman" w:hAnsi="Times New Roman" w:cs="Times New Roman"/>
          <w:i/>
          <w:sz w:val="28"/>
          <w:szCs w:val="28"/>
        </w:rPr>
      </w:pPr>
      <w:r>
        <w:rPr>
          <w:rFonts w:ascii="Times New Roman" w:hAnsi="Times New Roman" w:cs="Times New Roman"/>
          <w:i/>
          <w:sz w:val="28"/>
          <w:szCs w:val="28"/>
        </w:rPr>
        <w:t>П</w:t>
      </w:r>
      <w:r w:rsidRPr="006936A5">
        <w:rPr>
          <w:rFonts w:ascii="Times New Roman" w:hAnsi="Times New Roman" w:cs="Times New Roman"/>
          <w:i/>
          <w:sz w:val="28"/>
          <w:szCs w:val="28"/>
        </w:rPr>
        <w:t>оследняя часть трилогии о Фигаро — «Преступная мать»</w:t>
      </w:r>
      <w:r w:rsidRPr="00D1364C">
        <w:rPr>
          <w:rFonts w:ascii="Times New Roman" w:hAnsi="Times New Roman" w:cs="Times New Roman"/>
          <w:i/>
          <w:sz w:val="28"/>
          <w:szCs w:val="28"/>
        </w:rPr>
        <w:t>.</w:t>
      </w:r>
      <w:r>
        <w:rPr>
          <w:rFonts w:ascii="Times New Roman" w:hAnsi="Times New Roman" w:cs="Times New Roman"/>
          <w:i/>
          <w:sz w:val="28"/>
          <w:szCs w:val="28"/>
        </w:rPr>
        <w:t xml:space="preserve"> </w:t>
      </w:r>
    </w:p>
    <w:p w:rsidR="002200C0" w:rsidRPr="006936A5" w:rsidRDefault="002200C0" w:rsidP="002200C0">
      <w:pPr>
        <w:spacing w:after="0"/>
        <w:ind w:firstLine="567"/>
        <w:jc w:val="both"/>
        <w:rPr>
          <w:rFonts w:ascii="Times New Roman" w:hAnsi="Times New Roman" w:cs="Times New Roman"/>
          <w:sz w:val="28"/>
          <w:szCs w:val="28"/>
        </w:rPr>
      </w:pPr>
    </w:p>
    <w:p w:rsidR="002200C0" w:rsidRPr="006936A5" w:rsidRDefault="002200C0" w:rsidP="002200C0">
      <w:pPr>
        <w:spacing w:after="0"/>
        <w:ind w:firstLine="567"/>
        <w:jc w:val="both"/>
        <w:rPr>
          <w:rFonts w:ascii="Times New Roman" w:hAnsi="Times New Roman" w:cs="Times New Roman"/>
          <w:sz w:val="28"/>
          <w:szCs w:val="28"/>
        </w:rPr>
      </w:pPr>
      <w:r w:rsidRPr="006936A5">
        <w:rPr>
          <w:rFonts w:ascii="Times New Roman" w:hAnsi="Times New Roman" w:cs="Times New Roman"/>
          <w:sz w:val="28"/>
          <w:szCs w:val="28"/>
        </w:rPr>
        <w:t>Жизнь и творчество </w:t>
      </w:r>
      <w:r w:rsidRPr="006936A5">
        <w:rPr>
          <w:rFonts w:ascii="Times New Roman" w:hAnsi="Times New Roman" w:cs="Times New Roman"/>
          <w:b/>
          <w:bCs/>
          <w:sz w:val="28"/>
          <w:szCs w:val="28"/>
        </w:rPr>
        <w:t xml:space="preserve">Пьера-Огюстена </w:t>
      </w:r>
      <w:proofErr w:type="spellStart"/>
      <w:r w:rsidRPr="006936A5">
        <w:rPr>
          <w:rFonts w:ascii="Times New Roman" w:hAnsi="Times New Roman" w:cs="Times New Roman"/>
          <w:b/>
          <w:bCs/>
          <w:sz w:val="28"/>
          <w:szCs w:val="28"/>
        </w:rPr>
        <w:t>Карона</w:t>
      </w:r>
      <w:proofErr w:type="spellEnd"/>
      <w:r w:rsidRPr="006936A5">
        <w:rPr>
          <w:rFonts w:ascii="Times New Roman" w:hAnsi="Times New Roman" w:cs="Times New Roman"/>
          <w:b/>
          <w:bCs/>
          <w:sz w:val="28"/>
          <w:szCs w:val="28"/>
        </w:rPr>
        <w:t xml:space="preserve"> де Бомарше</w:t>
      </w:r>
      <w:r w:rsidRPr="006936A5">
        <w:rPr>
          <w:rFonts w:ascii="Times New Roman" w:hAnsi="Times New Roman" w:cs="Times New Roman"/>
          <w:sz w:val="28"/>
          <w:szCs w:val="28"/>
        </w:rPr>
        <w:t> (</w:t>
      </w:r>
      <w:proofErr w:type="spellStart"/>
      <w:r w:rsidRPr="006936A5">
        <w:rPr>
          <w:rFonts w:ascii="Times New Roman" w:hAnsi="Times New Roman" w:cs="Times New Roman"/>
          <w:sz w:val="28"/>
          <w:szCs w:val="28"/>
        </w:rPr>
        <w:t>Pierre-Augustin</w:t>
      </w:r>
      <w:proofErr w:type="spellEnd"/>
      <w:r w:rsidRPr="006936A5">
        <w:rPr>
          <w:rFonts w:ascii="Times New Roman" w:hAnsi="Times New Roman" w:cs="Times New Roman"/>
          <w:sz w:val="28"/>
          <w:szCs w:val="28"/>
        </w:rPr>
        <w:t xml:space="preserve"> </w:t>
      </w:r>
      <w:proofErr w:type="spellStart"/>
      <w:r w:rsidRPr="006936A5">
        <w:rPr>
          <w:rFonts w:ascii="Times New Roman" w:hAnsi="Times New Roman" w:cs="Times New Roman"/>
          <w:sz w:val="28"/>
          <w:szCs w:val="28"/>
        </w:rPr>
        <w:t>Caron</w:t>
      </w:r>
      <w:proofErr w:type="spellEnd"/>
      <w:r w:rsidRPr="006936A5">
        <w:rPr>
          <w:rFonts w:ascii="Times New Roman" w:hAnsi="Times New Roman" w:cs="Times New Roman"/>
          <w:sz w:val="28"/>
          <w:szCs w:val="28"/>
        </w:rPr>
        <w:t xml:space="preserve"> </w:t>
      </w:r>
      <w:proofErr w:type="spellStart"/>
      <w:r w:rsidRPr="006936A5">
        <w:rPr>
          <w:rFonts w:ascii="Times New Roman" w:hAnsi="Times New Roman" w:cs="Times New Roman"/>
          <w:sz w:val="28"/>
          <w:szCs w:val="28"/>
        </w:rPr>
        <w:t>de</w:t>
      </w:r>
      <w:proofErr w:type="spellEnd"/>
      <w:r w:rsidRPr="006936A5">
        <w:rPr>
          <w:rFonts w:ascii="Times New Roman" w:hAnsi="Times New Roman" w:cs="Times New Roman"/>
          <w:sz w:val="28"/>
          <w:szCs w:val="28"/>
        </w:rPr>
        <w:t xml:space="preserve"> </w:t>
      </w:r>
      <w:proofErr w:type="spellStart"/>
      <w:r w:rsidRPr="006936A5">
        <w:rPr>
          <w:rFonts w:ascii="Times New Roman" w:hAnsi="Times New Roman" w:cs="Times New Roman"/>
          <w:sz w:val="28"/>
          <w:szCs w:val="28"/>
        </w:rPr>
        <w:t>Beaumarchais</w:t>
      </w:r>
      <w:proofErr w:type="spellEnd"/>
      <w:r w:rsidRPr="006936A5">
        <w:rPr>
          <w:rFonts w:ascii="Times New Roman" w:hAnsi="Times New Roman" w:cs="Times New Roman"/>
          <w:sz w:val="28"/>
          <w:szCs w:val="28"/>
        </w:rPr>
        <w:t xml:space="preserve">, 1732 — 1799) </w:t>
      </w:r>
      <w:proofErr w:type="gramStart"/>
      <w:r w:rsidRPr="006936A5">
        <w:rPr>
          <w:rFonts w:ascii="Times New Roman" w:hAnsi="Times New Roman" w:cs="Times New Roman"/>
          <w:sz w:val="28"/>
          <w:szCs w:val="28"/>
        </w:rPr>
        <w:t>уникальны</w:t>
      </w:r>
      <w:proofErr w:type="gramEnd"/>
      <w:r w:rsidRPr="006936A5">
        <w:rPr>
          <w:rFonts w:ascii="Times New Roman" w:hAnsi="Times New Roman" w:cs="Times New Roman"/>
          <w:sz w:val="28"/>
          <w:szCs w:val="28"/>
        </w:rPr>
        <w:t>.</w:t>
      </w:r>
    </w:p>
    <w:p w:rsidR="002200C0" w:rsidRPr="006936A5" w:rsidRDefault="002200C0" w:rsidP="002200C0">
      <w:pPr>
        <w:spacing w:after="0"/>
        <w:ind w:firstLine="567"/>
        <w:jc w:val="both"/>
        <w:rPr>
          <w:rFonts w:ascii="Times New Roman" w:hAnsi="Times New Roman" w:cs="Times New Roman"/>
          <w:sz w:val="28"/>
          <w:szCs w:val="28"/>
        </w:rPr>
      </w:pPr>
      <w:r w:rsidRPr="006936A5">
        <w:rPr>
          <w:rFonts w:ascii="Times New Roman" w:hAnsi="Times New Roman" w:cs="Times New Roman"/>
          <w:sz w:val="28"/>
          <w:szCs w:val="28"/>
        </w:rPr>
        <w:t xml:space="preserve">Сын ремесленника-часовщика и часовщик сам, он начал с того, что изобрел анкерный спуск в часовом механизме (что свидетельствовало о его таланте механика) и сумел отстоять свое изобретение, присвоенное одним королевским часовщиком. Так, он, подмастерье, выиграл свой первый процесс, посягнув на существующую систему и нарушив установленный порядок. Его заказчиками становятся королевская семья, знать, богатые финансисты. Постепенно Бомарше занимает видное положение в обществе, получает важные должности. Он приобщается к финансовым, банковским, коммерческим операциям. Бомарше предприимчив и часто удачлив. В 1764 г. он в первый раз отправляется за границу </w:t>
      </w:r>
      <w:proofErr w:type="gramStart"/>
      <w:r w:rsidRPr="006936A5">
        <w:rPr>
          <w:rFonts w:ascii="Times New Roman" w:hAnsi="Times New Roman" w:cs="Times New Roman"/>
          <w:sz w:val="28"/>
          <w:szCs w:val="28"/>
        </w:rPr>
        <w:t>-с</w:t>
      </w:r>
      <w:proofErr w:type="gramEnd"/>
      <w:r w:rsidRPr="006936A5">
        <w:rPr>
          <w:rFonts w:ascii="Times New Roman" w:hAnsi="Times New Roman" w:cs="Times New Roman"/>
          <w:sz w:val="28"/>
          <w:szCs w:val="28"/>
        </w:rPr>
        <w:t>начала в Испанию, где выполняет поручение французского правительства, связанное с деликатными политическими и экономическими обстоятельствами, в 70-е годы он несколько раз посещает Англию, Голландию, Австрию. Целью его поездок было выполнение различных дипломатических поручений.</w:t>
      </w:r>
    </w:p>
    <w:p w:rsidR="002200C0" w:rsidRPr="006936A5" w:rsidRDefault="002200C0" w:rsidP="002200C0">
      <w:pPr>
        <w:spacing w:after="0"/>
        <w:ind w:firstLine="567"/>
        <w:jc w:val="both"/>
        <w:rPr>
          <w:rFonts w:ascii="Times New Roman" w:hAnsi="Times New Roman" w:cs="Times New Roman"/>
          <w:sz w:val="28"/>
          <w:szCs w:val="28"/>
        </w:rPr>
      </w:pPr>
      <w:r w:rsidRPr="006936A5">
        <w:rPr>
          <w:rFonts w:ascii="Times New Roman" w:hAnsi="Times New Roman" w:cs="Times New Roman"/>
          <w:sz w:val="28"/>
          <w:szCs w:val="28"/>
        </w:rPr>
        <w:t>В 1777 г. Бомарше учреждает общество драматургов, которые в те времена находились в полной зависимости от книгоиздателей и актеров, и добивается признания авторского права. Он отдает все свои силы и все состояние для того, чтобы осуществить издание произведений Вольтера, две трети сочинений которого находились под запретом. В 1783 — 1790 гг. ему действительно удается издать собрание сочинений Вольтера в 70 и 92 томах.</w:t>
      </w:r>
    </w:p>
    <w:p w:rsidR="002200C0" w:rsidRPr="006936A5" w:rsidRDefault="002200C0" w:rsidP="002200C0">
      <w:pPr>
        <w:spacing w:after="0"/>
        <w:ind w:firstLine="567"/>
        <w:jc w:val="both"/>
        <w:rPr>
          <w:rFonts w:ascii="Times New Roman" w:hAnsi="Times New Roman" w:cs="Times New Roman"/>
          <w:sz w:val="28"/>
          <w:szCs w:val="28"/>
        </w:rPr>
      </w:pPr>
      <w:r w:rsidRPr="006936A5">
        <w:rPr>
          <w:rFonts w:ascii="Times New Roman" w:hAnsi="Times New Roman" w:cs="Times New Roman"/>
          <w:sz w:val="28"/>
          <w:szCs w:val="28"/>
        </w:rPr>
        <w:t xml:space="preserve">Ум, мужество, активность духа проявил Бомарше и в годы революции. Он снабжал Эволюционные войска оружием. В 1792 г. Бомарше был </w:t>
      </w:r>
      <w:proofErr w:type="gramStart"/>
      <w:r w:rsidRPr="006936A5">
        <w:rPr>
          <w:rFonts w:ascii="Times New Roman" w:hAnsi="Times New Roman" w:cs="Times New Roman"/>
          <w:sz w:val="28"/>
          <w:szCs w:val="28"/>
        </w:rPr>
        <w:t>арестован</w:t>
      </w:r>
      <w:proofErr w:type="gramEnd"/>
      <w:r w:rsidRPr="006936A5">
        <w:rPr>
          <w:rFonts w:ascii="Times New Roman" w:hAnsi="Times New Roman" w:cs="Times New Roman"/>
          <w:sz w:val="28"/>
          <w:szCs w:val="28"/>
        </w:rPr>
        <w:t xml:space="preserve"> но чудом избежал смерти, эмигрировал, а в 1793 г. вернулся на родину добившись снятия с себя обвинений. Во времена якобинской диктатуры и во времена Директории он пользуется заслуженным почетом.</w:t>
      </w:r>
    </w:p>
    <w:p w:rsidR="002200C0" w:rsidRPr="006936A5" w:rsidRDefault="002200C0" w:rsidP="002200C0">
      <w:pPr>
        <w:spacing w:after="0"/>
        <w:ind w:firstLine="567"/>
        <w:jc w:val="both"/>
        <w:rPr>
          <w:rFonts w:ascii="Times New Roman" w:hAnsi="Times New Roman" w:cs="Times New Roman"/>
          <w:sz w:val="28"/>
          <w:szCs w:val="28"/>
        </w:rPr>
      </w:pPr>
      <w:r w:rsidRPr="006936A5">
        <w:rPr>
          <w:rFonts w:ascii="Times New Roman" w:hAnsi="Times New Roman" w:cs="Times New Roman"/>
          <w:sz w:val="28"/>
          <w:szCs w:val="28"/>
        </w:rPr>
        <w:t>Активная общественная деятельность Бомарше постоянно сопровождалась литературным творчеством — и публицистическим, и художественным.</w:t>
      </w:r>
    </w:p>
    <w:p w:rsidR="002200C0" w:rsidRPr="006936A5" w:rsidRDefault="002200C0" w:rsidP="002200C0">
      <w:pPr>
        <w:spacing w:after="0"/>
        <w:ind w:firstLine="567"/>
        <w:jc w:val="both"/>
        <w:rPr>
          <w:rFonts w:ascii="Times New Roman" w:hAnsi="Times New Roman" w:cs="Times New Roman"/>
          <w:sz w:val="28"/>
          <w:szCs w:val="28"/>
        </w:rPr>
      </w:pPr>
      <w:r w:rsidRPr="006936A5">
        <w:rPr>
          <w:rFonts w:ascii="Times New Roman" w:hAnsi="Times New Roman" w:cs="Times New Roman"/>
          <w:sz w:val="28"/>
          <w:szCs w:val="28"/>
        </w:rPr>
        <w:t>Вдохновляясь </w:t>
      </w:r>
      <w:r w:rsidRPr="006936A5">
        <w:rPr>
          <w:rFonts w:ascii="Times New Roman" w:hAnsi="Times New Roman" w:cs="Times New Roman"/>
          <w:b/>
          <w:bCs/>
          <w:sz w:val="28"/>
          <w:szCs w:val="28"/>
        </w:rPr>
        <w:t>народными фарсами</w:t>
      </w:r>
      <w:r w:rsidRPr="006936A5">
        <w:rPr>
          <w:rFonts w:ascii="Times New Roman" w:hAnsi="Times New Roman" w:cs="Times New Roman"/>
          <w:sz w:val="28"/>
          <w:szCs w:val="28"/>
        </w:rPr>
        <w:t>, он пишет так называемые веселые «парады», в которых главные персонажи — простолюдины («</w:t>
      </w:r>
      <w:proofErr w:type="gramStart"/>
      <w:r w:rsidRPr="006936A5">
        <w:rPr>
          <w:rFonts w:ascii="Times New Roman" w:hAnsi="Times New Roman" w:cs="Times New Roman"/>
          <w:sz w:val="28"/>
          <w:szCs w:val="28"/>
        </w:rPr>
        <w:t>Жан-дурак</w:t>
      </w:r>
      <w:proofErr w:type="gramEnd"/>
      <w:r w:rsidRPr="006936A5">
        <w:rPr>
          <w:rFonts w:ascii="Times New Roman" w:hAnsi="Times New Roman" w:cs="Times New Roman"/>
          <w:sz w:val="28"/>
          <w:szCs w:val="28"/>
        </w:rPr>
        <w:t xml:space="preserve"> на </w:t>
      </w:r>
      <w:r w:rsidRPr="006936A5">
        <w:rPr>
          <w:rFonts w:ascii="Times New Roman" w:hAnsi="Times New Roman" w:cs="Times New Roman"/>
          <w:sz w:val="28"/>
          <w:szCs w:val="28"/>
        </w:rPr>
        <w:lastRenderedPageBreak/>
        <w:t xml:space="preserve">ярмарке», «Колен и </w:t>
      </w:r>
      <w:proofErr w:type="spellStart"/>
      <w:r w:rsidRPr="006936A5">
        <w:rPr>
          <w:rFonts w:ascii="Times New Roman" w:hAnsi="Times New Roman" w:cs="Times New Roman"/>
          <w:sz w:val="28"/>
          <w:szCs w:val="28"/>
        </w:rPr>
        <w:t>Колетта</w:t>
      </w:r>
      <w:proofErr w:type="spellEnd"/>
      <w:r w:rsidRPr="006936A5">
        <w:rPr>
          <w:rFonts w:ascii="Times New Roman" w:hAnsi="Times New Roman" w:cs="Times New Roman"/>
          <w:sz w:val="28"/>
          <w:szCs w:val="28"/>
        </w:rPr>
        <w:t>», «Семимильные сапоги» и др.). В этих произведениях Бомарше критикует пороки, свойственные абсолютной монархии: в «парадах» можно обнаружить наброски некоторых персонажей, которые появятся затем в более зрелых, прославивших имя Бомарше произведениях.</w:t>
      </w:r>
    </w:p>
    <w:p w:rsidR="002200C0" w:rsidRPr="006936A5" w:rsidRDefault="002200C0" w:rsidP="002200C0">
      <w:pPr>
        <w:spacing w:after="0"/>
        <w:ind w:firstLine="567"/>
        <w:jc w:val="both"/>
        <w:rPr>
          <w:rFonts w:ascii="Times New Roman" w:hAnsi="Times New Roman" w:cs="Times New Roman"/>
          <w:sz w:val="28"/>
          <w:szCs w:val="28"/>
        </w:rPr>
      </w:pPr>
      <w:r w:rsidRPr="006936A5">
        <w:rPr>
          <w:rFonts w:ascii="Times New Roman" w:hAnsi="Times New Roman" w:cs="Times New Roman"/>
          <w:sz w:val="28"/>
          <w:szCs w:val="28"/>
        </w:rPr>
        <w:t>Драматургическую деятельность Бомарше начинает с написания </w:t>
      </w:r>
      <w:r w:rsidRPr="006936A5">
        <w:rPr>
          <w:rFonts w:ascii="Times New Roman" w:hAnsi="Times New Roman" w:cs="Times New Roman"/>
          <w:b/>
          <w:bCs/>
          <w:sz w:val="28"/>
          <w:szCs w:val="28"/>
        </w:rPr>
        <w:t>мещанских драм</w:t>
      </w:r>
      <w:r w:rsidRPr="006936A5">
        <w:rPr>
          <w:rFonts w:ascii="Times New Roman" w:hAnsi="Times New Roman" w:cs="Times New Roman"/>
          <w:sz w:val="28"/>
          <w:szCs w:val="28"/>
        </w:rPr>
        <w:t>. Первой из них — </w:t>
      </w:r>
      <w:r w:rsidRPr="006936A5">
        <w:rPr>
          <w:rFonts w:ascii="Times New Roman" w:hAnsi="Times New Roman" w:cs="Times New Roman"/>
          <w:b/>
          <w:bCs/>
          <w:sz w:val="28"/>
          <w:szCs w:val="28"/>
        </w:rPr>
        <w:t>«Евгении» (1767</w:t>
      </w:r>
      <w:r w:rsidRPr="006936A5">
        <w:rPr>
          <w:rFonts w:ascii="Times New Roman" w:hAnsi="Times New Roman" w:cs="Times New Roman"/>
          <w:sz w:val="28"/>
          <w:szCs w:val="28"/>
        </w:rPr>
        <w:t>), в которой рассказывается о том, как развратный аристократ соблазнил невинную девушку, — Бомарше предпослал теоретический манифест «Опыт о серьезном драматическом жанре». Он отвергает трагедию, заявляя, что современному зрителю не могут быть интересны события, которые происходили в Афинах или Древнем Риме, ибо они не учат правилам морали, которые были бы приложимы к обычной жизни. Спектакль должен вызвать у зрителей чувство сострадания, это ставило бы зрителей на место героев и тем самым предостерегало бы их от совершения ошибок. Следуя своим принципам, Бомарше пишет еще одну мещанскую драму «Два друга, или Лионский купец» (1770). Драматические события, которые выпали на долю добропорядочных банкиров, призваны подчеркнуть благородство, чувствительность, самоотверженность героев, движимых либо чувством дружбы, либо любовью и готовых принести себя в жертву ради блага ближнего. Но, несмотря на композиционное совершенство пьесы, герои ее мало напоминали реальные человеческие характеры. Бомарше и сам понял, что серьезный жанр не его удел. Он обращается к комедии.</w:t>
      </w:r>
    </w:p>
    <w:p w:rsidR="002200C0" w:rsidRPr="006936A5" w:rsidRDefault="002200C0" w:rsidP="002200C0">
      <w:pPr>
        <w:spacing w:after="0"/>
        <w:ind w:firstLine="567"/>
        <w:jc w:val="both"/>
        <w:rPr>
          <w:rFonts w:ascii="Times New Roman" w:hAnsi="Times New Roman" w:cs="Times New Roman"/>
          <w:sz w:val="28"/>
          <w:szCs w:val="28"/>
        </w:rPr>
      </w:pPr>
      <w:r w:rsidRPr="006936A5">
        <w:rPr>
          <w:rFonts w:ascii="Times New Roman" w:hAnsi="Times New Roman" w:cs="Times New Roman"/>
          <w:b/>
          <w:bCs/>
          <w:sz w:val="28"/>
          <w:szCs w:val="28"/>
        </w:rPr>
        <w:t>«Севильский цирюльник» (1775)</w:t>
      </w:r>
      <w:r w:rsidRPr="006936A5">
        <w:rPr>
          <w:rFonts w:ascii="Times New Roman" w:hAnsi="Times New Roman" w:cs="Times New Roman"/>
          <w:sz w:val="28"/>
          <w:szCs w:val="28"/>
        </w:rPr>
        <w:t> сначала имел форму «парада», затем — оперы, и лишь затем комедия обрела форму, в которой стала известной многим поколениям зрителей. Граф Альмавива не без помощи своего слуги Фигаро</w:t>
      </w:r>
      <w:r w:rsidRPr="006936A5">
        <w:rPr>
          <w:rFonts w:ascii="Times New Roman" w:hAnsi="Times New Roman" w:cs="Times New Roman"/>
          <w:b/>
          <w:bCs/>
          <w:sz w:val="28"/>
          <w:szCs w:val="28"/>
        </w:rPr>
        <w:t> </w:t>
      </w:r>
      <w:r w:rsidRPr="006936A5">
        <w:rPr>
          <w:rFonts w:ascii="Times New Roman" w:hAnsi="Times New Roman" w:cs="Times New Roman"/>
          <w:sz w:val="28"/>
          <w:szCs w:val="28"/>
        </w:rPr>
        <w:t xml:space="preserve">женится на девушке из буржуазной семьи </w:t>
      </w:r>
      <w:proofErr w:type="spellStart"/>
      <w:r w:rsidRPr="006936A5">
        <w:rPr>
          <w:rFonts w:ascii="Times New Roman" w:hAnsi="Times New Roman" w:cs="Times New Roman"/>
          <w:sz w:val="28"/>
          <w:szCs w:val="28"/>
        </w:rPr>
        <w:t>Розине</w:t>
      </w:r>
      <w:proofErr w:type="spellEnd"/>
      <w:r w:rsidRPr="006936A5">
        <w:rPr>
          <w:rFonts w:ascii="Times New Roman" w:hAnsi="Times New Roman" w:cs="Times New Roman"/>
          <w:sz w:val="28"/>
          <w:szCs w:val="28"/>
        </w:rPr>
        <w:t xml:space="preserve">, которая, любя его, не желает стать его содержанкой. Зрителя поражают динамичность действия, блистательная словесная игра, безупречный механизм интриги. Персонажи традиционной комедии зажили у Бомарше новой жизнью. Опекун </w:t>
      </w:r>
      <w:proofErr w:type="gramStart"/>
      <w:r w:rsidRPr="006936A5">
        <w:rPr>
          <w:rFonts w:ascii="Times New Roman" w:hAnsi="Times New Roman" w:cs="Times New Roman"/>
          <w:sz w:val="28"/>
          <w:szCs w:val="28"/>
        </w:rPr>
        <w:t>Розины</w:t>
      </w:r>
      <w:proofErr w:type="gramEnd"/>
      <w:r w:rsidRPr="006936A5">
        <w:rPr>
          <w:rFonts w:ascii="Times New Roman" w:hAnsi="Times New Roman" w:cs="Times New Roman"/>
          <w:sz w:val="28"/>
          <w:szCs w:val="28"/>
        </w:rPr>
        <w:t xml:space="preserve"> доктор </w:t>
      </w:r>
      <w:proofErr w:type="spellStart"/>
      <w:r w:rsidRPr="006936A5">
        <w:rPr>
          <w:rFonts w:ascii="Times New Roman" w:hAnsi="Times New Roman" w:cs="Times New Roman"/>
          <w:sz w:val="28"/>
          <w:szCs w:val="28"/>
        </w:rPr>
        <w:t>Бартоло</w:t>
      </w:r>
      <w:proofErr w:type="spellEnd"/>
      <w:r w:rsidRPr="006936A5">
        <w:rPr>
          <w:rFonts w:ascii="Times New Roman" w:hAnsi="Times New Roman" w:cs="Times New Roman"/>
          <w:sz w:val="28"/>
          <w:szCs w:val="28"/>
        </w:rPr>
        <w:t xml:space="preserve">, ретроград и мракобес, не пытается скрыть свое неприятие нового века: «Что он дал нам такого, что мы должны его восхвалять? </w:t>
      </w:r>
      <w:proofErr w:type="gramStart"/>
      <w:r w:rsidRPr="006936A5">
        <w:rPr>
          <w:rFonts w:ascii="Times New Roman" w:hAnsi="Times New Roman" w:cs="Times New Roman"/>
          <w:sz w:val="28"/>
          <w:szCs w:val="28"/>
        </w:rPr>
        <w:t>Всякие глупости: вольномыслие, всемирное тяготение, электричество, веротерпимость, оспопрививание, хину, энциклопедию и мещанские драмы».</w:t>
      </w:r>
      <w:proofErr w:type="gramEnd"/>
    </w:p>
    <w:p w:rsidR="002200C0" w:rsidRPr="006936A5" w:rsidRDefault="002200C0" w:rsidP="002200C0">
      <w:pPr>
        <w:spacing w:after="0"/>
        <w:ind w:firstLine="567"/>
        <w:jc w:val="both"/>
        <w:rPr>
          <w:rFonts w:ascii="Times New Roman" w:hAnsi="Times New Roman" w:cs="Times New Roman"/>
          <w:sz w:val="28"/>
          <w:szCs w:val="28"/>
        </w:rPr>
      </w:pPr>
      <w:r w:rsidRPr="006936A5">
        <w:rPr>
          <w:rFonts w:ascii="Times New Roman" w:hAnsi="Times New Roman" w:cs="Times New Roman"/>
          <w:sz w:val="28"/>
          <w:szCs w:val="28"/>
        </w:rPr>
        <w:t xml:space="preserve">Но </w:t>
      </w:r>
      <w:proofErr w:type="spellStart"/>
      <w:r w:rsidRPr="006936A5">
        <w:rPr>
          <w:rFonts w:ascii="Times New Roman" w:hAnsi="Times New Roman" w:cs="Times New Roman"/>
          <w:sz w:val="28"/>
          <w:szCs w:val="28"/>
        </w:rPr>
        <w:t>Бартоло</w:t>
      </w:r>
      <w:proofErr w:type="spellEnd"/>
      <w:r w:rsidRPr="006936A5">
        <w:rPr>
          <w:rFonts w:ascii="Times New Roman" w:hAnsi="Times New Roman" w:cs="Times New Roman"/>
          <w:sz w:val="28"/>
          <w:szCs w:val="28"/>
        </w:rPr>
        <w:t xml:space="preserve"> отнюдь не глуп; как человек хитрый и подозрительный, он — опасный противник, к тому же он проницательный психолог: он раскрывает все уловки и Фигаро, и Альмавивы, и Розины. Это предельно достоверный персонаж: будучи сообразительным, </w:t>
      </w:r>
      <w:proofErr w:type="spellStart"/>
      <w:r w:rsidRPr="006936A5">
        <w:rPr>
          <w:rFonts w:ascii="Times New Roman" w:hAnsi="Times New Roman" w:cs="Times New Roman"/>
          <w:sz w:val="28"/>
          <w:szCs w:val="28"/>
        </w:rPr>
        <w:t>Бартоло</w:t>
      </w:r>
      <w:proofErr w:type="spellEnd"/>
      <w:r w:rsidRPr="006936A5">
        <w:rPr>
          <w:rFonts w:ascii="Times New Roman" w:hAnsi="Times New Roman" w:cs="Times New Roman"/>
          <w:sz w:val="28"/>
          <w:szCs w:val="28"/>
        </w:rPr>
        <w:t xml:space="preserve"> не теряет достоинства, даже потерпев неудачу.</w:t>
      </w:r>
    </w:p>
    <w:p w:rsidR="002200C0" w:rsidRPr="006936A5" w:rsidRDefault="002200C0" w:rsidP="002200C0">
      <w:pPr>
        <w:spacing w:after="0"/>
        <w:ind w:firstLine="567"/>
        <w:jc w:val="both"/>
        <w:rPr>
          <w:rFonts w:ascii="Times New Roman" w:hAnsi="Times New Roman" w:cs="Times New Roman"/>
          <w:sz w:val="28"/>
          <w:szCs w:val="28"/>
        </w:rPr>
      </w:pPr>
      <w:r w:rsidRPr="006936A5">
        <w:rPr>
          <w:rFonts w:ascii="Times New Roman" w:hAnsi="Times New Roman" w:cs="Times New Roman"/>
          <w:sz w:val="28"/>
          <w:szCs w:val="28"/>
        </w:rPr>
        <w:t>Много нового привнес Бомарше и в </w:t>
      </w:r>
      <w:r w:rsidRPr="006936A5">
        <w:rPr>
          <w:rFonts w:ascii="Times New Roman" w:hAnsi="Times New Roman" w:cs="Times New Roman"/>
          <w:b/>
          <w:bCs/>
          <w:sz w:val="28"/>
          <w:szCs w:val="28"/>
        </w:rPr>
        <w:t>характер ловкого слуги -</w:t>
      </w:r>
      <w:r>
        <w:rPr>
          <w:rFonts w:ascii="Times New Roman" w:hAnsi="Times New Roman" w:cs="Times New Roman"/>
          <w:b/>
          <w:bCs/>
          <w:sz w:val="28"/>
          <w:szCs w:val="28"/>
        </w:rPr>
        <w:t xml:space="preserve"> </w:t>
      </w:r>
      <w:r w:rsidRPr="006936A5">
        <w:rPr>
          <w:rFonts w:ascii="Times New Roman" w:hAnsi="Times New Roman" w:cs="Times New Roman"/>
          <w:b/>
          <w:bCs/>
          <w:sz w:val="28"/>
          <w:szCs w:val="28"/>
        </w:rPr>
        <w:t>Фигаро</w:t>
      </w:r>
      <w:r w:rsidRPr="006936A5">
        <w:rPr>
          <w:rFonts w:ascii="Times New Roman" w:hAnsi="Times New Roman" w:cs="Times New Roman"/>
          <w:sz w:val="28"/>
          <w:szCs w:val="28"/>
        </w:rPr>
        <w:t xml:space="preserve">. В его монологах, не имеющих прямого отношения к интриге комедии, звучит авторское «я». </w:t>
      </w:r>
      <w:proofErr w:type="gramStart"/>
      <w:r w:rsidRPr="006936A5">
        <w:rPr>
          <w:rFonts w:ascii="Times New Roman" w:hAnsi="Times New Roman" w:cs="Times New Roman"/>
          <w:sz w:val="28"/>
          <w:szCs w:val="28"/>
        </w:rPr>
        <w:t xml:space="preserve">Это слуга, который протестует сознательно и всерьез, он </w:t>
      </w:r>
      <w:r w:rsidRPr="006936A5">
        <w:rPr>
          <w:rFonts w:ascii="Times New Roman" w:hAnsi="Times New Roman" w:cs="Times New Roman"/>
          <w:sz w:val="28"/>
          <w:szCs w:val="28"/>
        </w:rPr>
        <w:lastRenderedPageBreak/>
        <w:t xml:space="preserve">открыто осуждает своего господина (в отличие, скажем, от </w:t>
      </w:r>
      <w:proofErr w:type="spellStart"/>
      <w:r w:rsidRPr="006936A5">
        <w:rPr>
          <w:rFonts w:ascii="Times New Roman" w:hAnsi="Times New Roman" w:cs="Times New Roman"/>
          <w:sz w:val="28"/>
          <w:szCs w:val="28"/>
        </w:rPr>
        <w:t>мольеровского</w:t>
      </w:r>
      <w:proofErr w:type="spellEnd"/>
      <w:r w:rsidRPr="006936A5">
        <w:rPr>
          <w:rFonts w:ascii="Times New Roman" w:hAnsi="Times New Roman" w:cs="Times New Roman"/>
          <w:sz w:val="28"/>
          <w:szCs w:val="28"/>
        </w:rPr>
        <w:t xml:space="preserve"> </w:t>
      </w:r>
      <w:proofErr w:type="spellStart"/>
      <w:r w:rsidRPr="006936A5">
        <w:rPr>
          <w:rFonts w:ascii="Times New Roman" w:hAnsi="Times New Roman" w:cs="Times New Roman"/>
          <w:sz w:val="28"/>
          <w:szCs w:val="28"/>
        </w:rPr>
        <w:t>Сганареля</w:t>
      </w:r>
      <w:proofErr w:type="spellEnd"/>
      <w:r w:rsidRPr="006936A5">
        <w:rPr>
          <w:rFonts w:ascii="Times New Roman" w:hAnsi="Times New Roman" w:cs="Times New Roman"/>
          <w:sz w:val="28"/>
          <w:szCs w:val="28"/>
        </w:rPr>
        <w:t>, суждения которого о Дон Жуане, язвительные и справедливые, никогда не были обращены прямо к хозяину, а выражались в репликах «в сторону»).. По традиции Фигаро именует графа «Ваше сиятельство», «Монсеньор», но по существу он не питает к нему никакого уважения.</w:t>
      </w:r>
      <w:proofErr w:type="gramEnd"/>
    </w:p>
    <w:p w:rsidR="002200C0" w:rsidRPr="006936A5" w:rsidRDefault="002200C0" w:rsidP="002200C0">
      <w:pPr>
        <w:spacing w:after="0"/>
        <w:ind w:firstLine="567"/>
        <w:jc w:val="both"/>
        <w:rPr>
          <w:rFonts w:ascii="Times New Roman" w:hAnsi="Times New Roman" w:cs="Times New Roman"/>
          <w:sz w:val="28"/>
          <w:szCs w:val="28"/>
        </w:rPr>
      </w:pPr>
      <w:r w:rsidRPr="006936A5">
        <w:rPr>
          <w:rFonts w:ascii="Times New Roman" w:hAnsi="Times New Roman" w:cs="Times New Roman"/>
          <w:sz w:val="28"/>
          <w:szCs w:val="28"/>
        </w:rPr>
        <w:t>В уста Фигаро Бомарше вкладывает и слова-размышления о «республике литераторов», изобличая своих противников, ничтожных «насекомых», мешавших ему творить. Даже современный зритель, уже не понимающий прямых намеков, с увлечением и негодованием слушает этот монолог, потому что он вызывает сочувствие к Бомарше.</w:t>
      </w:r>
    </w:p>
    <w:p w:rsidR="002200C0" w:rsidRPr="006936A5" w:rsidRDefault="002200C0" w:rsidP="002200C0">
      <w:pPr>
        <w:spacing w:after="0"/>
        <w:ind w:firstLine="567"/>
        <w:jc w:val="both"/>
        <w:rPr>
          <w:rFonts w:ascii="Times New Roman" w:hAnsi="Times New Roman" w:cs="Times New Roman"/>
          <w:sz w:val="28"/>
          <w:szCs w:val="28"/>
        </w:rPr>
      </w:pPr>
      <w:r w:rsidRPr="006936A5">
        <w:rPr>
          <w:rFonts w:ascii="Times New Roman" w:hAnsi="Times New Roman" w:cs="Times New Roman"/>
          <w:b/>
          <w:bCs/>
          <w:sz w:val="28"/>
          <w:szCs w:val="28"/>
        </w:rPr>
        <w:t>«Безумный день, или женитьба Фигаро» (1784)</w:t>
      </w:r>
      <w:r w:rsidRPr="006936A5">
        <w:rPr>
          <w:rFonts w:ascii="Times New Roman" w:hAnsi="Times New Roman" w:cs="Times New Roman"/>
          <w:sz w:val="28"/>
          <w:szCs w:val="28"/>
        </w:rPr>
        <w:t xml:space="preserve">, которую смело можно считать </w:t>
      </w:r>
      <w:r>
        <w:rPr>
          <w:rFonts w:ascii="Times New Roman" w:hAnsi="Times New Roman" w:cs="Times New Roman"/>
          <w:sz w:val="28"/>
          <w:szCs w:val="28"/>
        </w:rPr>
        <w:t>шедевром сценического искусства</w:t>
      </w:r>
      <w:r w:rsidRPr="006936A5">
        <w:rPr>
          <w:rFonts w:ascii="Times New Roman" w:hAnsi="Times New Roman" w:cs="Times New Roman"/>
          <w:sz w:val="28"/>
          <w:szCs w:val="28"/>
        </w:rPr>
        <w:t> была подлинной исповедью Бомарше. Недаром Людовик XVI, прочтя рукопись комедии в 1782 г., запретил ставить ее на сцене, заявив: «Если быть последовательным, то, чтобы допустить постановку этой пьесы, нужно разрушить Бастилию. Этот человек глумится над всем, что должно уважать в государстве».</w:t>
      </w:r>
    </w:p>
    <w:p w:rsidR="002200C0" w:rsidRPr="006936A5" w:rsidRDefault="002200C0" w:rsidP="002200C0">
      <w:pPr>
        <w:spacing w:after="0"/>
        <w:ind w:firstLine="567"/>
        <w:jc w:val="both"/>
        <w:rPr>
          <w:rFonts w:ascii="Times New Roman" w:hAnsi="Times New Roman" w:cs="Times New Roman"/>
          <w:sz w:val="28"/>
          <w:szCs w:val="28"/>
        </w:rPr>
      </w:pPr>
      <w:r w:rsidRPr="006936A5">
        <w:rPr>
          <w:rFonts w:ascii="Times New Roman" w:hAnsi="Times New Roman" w:cs="Times New Roman"/>
          <w:sz w:val="28"/>
          <w:szCs w:val="28"/>
        </w:rPr>
        <w:t>Бомарше прекрасно понимал, что причины запрета его пьесы были чисто политическими. Поскольку его главным намерением было бороться с пороками системы в целом, он не стал ничего сокращать и ничего смягчать в первоначальном тексте комедии и не пошел ни на какие уступки, касающиеся основного содержания пьесы. Борьба за постановку «Женитьбы Фигаро» длилась в течение двух лет. Против Бомарше были король, министры, придворные, духовенство, парламент. Но сам Бомарше, который неофициально занимал пост министра и вершил крупными государственными делами, был нужен правительству, поэтому, хотя король и заявил, что «Женитьба Фигаро» никогда не будет сыграна, победу все же одержал Бомарше.</w:t>
      </w:r>
    </w:p>
    <w:p w:rsidR="002200C0" w:rsidRPr="006936A5" w:rsidRDefault="002200C0" w:rsidP="002200C0">
      <w:pPr>
        <w:spacing w:after="0"/>
        <w:ind w:firstLine="567"/>
        <w:jc w:val="both"/>
        <w:rPr>
          <w:rFonts w:ascii="Times New Roman" w:hAnsi="Times New Roman" w:cs="Times New Roman"/>
          <w:sz w:val="28"/>
          <w:szCs w:val="28"/>
        </w:rPr>
      </w:pPr>
      <w:r w:rsidRPr="006936A5">
        <w:rPr>
          <w:rFonts w:ascii="Times New Roman" w:hAnsi="Times New Roman" w:cs="Times New Roman"/>
          <w:sz w:val="28"/>
          <w:szCs w:val="28"/>
        </w:rPr>
        <w:t>В «Женитьбе Фигаро» герой становится доверенным лицом графа Альмавивы. Он собирается жениться на горничной графини Розины — Сюзанне. Но граф, увлекшись Сюзанной, хочет сделать ее своей возлюбленной, воспользовавшись старинным феодальным правом первой ночи. По ходу пьесы Фигаро ведет с графом упорную борьбу за свое право влюбленного и человеческое достоинство. В конфликте «хозяин — слуга» проигрывает граф. Ум, хитрость, мужество простолюдина Фигаро оказываются сильнее сословных привилегий графа.</w:t>
      </w:r>
    </w:p>
    <w:p w:rsidR="002200C0" w:rsidRPr="006936A5" w:rsidRDefault="002200C0" w:rsidP="002200C0">
      <w:pPr>
        <w:spacing w:after="0"/>
        <w:ind w:firstLine="567"/>
        <w:jc w:val="both"/>
        <w:rPr>
          <w:rFonts w:ascii="Times New Roman" w:hAnsi="Times New Roman" w:cs="Times New Roman"/>
          <w:sz w:val="28"/>
          <w:szCs w:val="28"/>
        </w:rPr>
      </w:pPr>
      <w:proofErr w:type="gramStart"/>
      <w:r w:rsidRPr="006936A5">
        <w:rPr>
          <w:rFonts w:ascii="Times New Roman" w:hAnsi="Times New Roman" w:cs="Times New Roman"/>
          <w:sz w:val="28"/>
          <w:szCs w:val="28"/>
        </w:rPr>
        <w:t>«Женитьба Фигаро» — блестящая комедия интриги; это музыкальная пьеса (вспомним вокальные номера в сцене суда в третьем акте): в ней воссоздана точная и детальная картина нравов Франции (то, что действие происходит в Испании, не обмануло зрителя); история любви, изображенная в пьесе, почти трагична; социальная сатира не знает себе равных на французской сцене.</w:t>
      </w:r>
      <w:proofErr w:type="gramEnd"/>
      <w:r w:rsidRPr="006936A5">
        <w:rPr>
          <w:rFonts w:ascii="Times New Roman" w:hAnsi="Times New Roman" w:cs="Times New Roman"/>
          <w:sz w:val="28"/>
          <w:szCs w:val="28"/>
        </w:rPr>
        <w:t xml:space="preserve"> Но главным в пьесе остается характер Фигаро, который </w:t>
      </w:r>
      <w:r w:rsidRPr="006936A5">
        <w:rPr>
          <w:rFonts w:ascii="Times New Roman" w:hAnsi="Times New Roman" w:cs="Times New Roman"/>
          <w:sz w:val="28"/>
          <w:szCs w:val="28"/>
        </w:rPr>
        <w:lastRenderedPageBreak/>
        <w:t>наделен многими автобиографическими чертами. Это проявляется в репликах Фигаро, взятых вне контекста пьесы.</w:t>
      </w:r>
    </w:p>
    <w:p w:rsidR="002200C0" w:rsidRPr="006936A5" w:rsidRDefault="002200C0" w:rsidP="002200C0">
      <w:pPr>
        <w:spacing w:after="0"/>
        <w:ind w:firstLine="567"/>
        <w:jc w:val="both"/>
        <w:rPr>
          <w:rFonts w:ascii="Times New Roman" w:hAnsi="Times New Roman" w:cs="Times New Roman"/>
          <w:sz w:val="28"/>
          <w:szCs w:val="28"/>
        </w:rPr>
      </w:pPr>
      <w:r w:rsidRPr="006936A5">
        <w:rPr>
          <w:rFonts w:ascii="Times New Roman" w:hAnsi="Times New Roman" w:cs="Times New Roman"/>
          <w:sz w:val="28"/>
          <w:szCs w:val="28"/>
        </w:rPr>
        <w:t xml:space="preserve">Фигаро сразу догадывается о намерениях графа и отказывается отправиться с его поручением за пределы замка: он не намерен трудиться для Альмавивы, задумавшего соблазнить его возлюбленную. Фигаро ведет несколько интриг сразу, считая себя прирожденным царедворцем; он сразу постигает смысл этого трудного ремесла, которое состоит в том, чтобы «получать, брать и просить». Однако он ни за что не допустит, чтобы его оскорбляли, он умеет постоять за себя. Он заявляет графу, что с умом и талантом продвинуться по службе невозможно, что всего добивается лишь раболепная </w:t>
      </w:r>
      <w:proofErr w:type="gramStart"/>
      <w:r w:rsidRPr="006936A5">
        <w:rPr>
          <w:rFonts w:ascii="Times New Roman" w:hAnsi="Times New Roman" w:cs="Times New Roman"/>
          <w:sz w:val="28"/>
          <w:szCs w:val="28"/>
        </w:rPr>
        <w:t>посредственность</w:t>
      </w:r>
      <w:proofErr w:type="gramEnd"/>
      <w:r w:rsidRPr="006936A5">
        <w:rPr>
          <w:rFonts w:ascii="Times New Roman" w:hAnsi="Times New Roman" w:cs="Times New Roman"/>
          <w:sz w:val="28"/>
          <w:szCs w:val="28"/>
        </w:rPr>
        <w:t xml:space="preserve">. Законы же снисходительны к </w:t>
      </w:r>
      <w:proofErr w:type="gramStart"/>
      <w:r w:rsidRPr="006936A5">
        <w:rPr>
          <w:rFonts w:ascii="Times New Roman" w:hAnsi="Times New Roman" w:cs="Times New Roman"/>
          <w:sz w:val="28"/>
          <w:szCs w:val="28"/>
        </w:rPr>
        <w:t>сильным</w:t>
      </w:r>
      <w:proofErr w:type="gramEnd"/>
      <w:r w:rsidRPr="006936A5">
        <w:rPr>
          <w:rFonts w:ascii="Times New Roman" w:hAnsi="Times New Roman" w:cs="Times New Roman"/>
          <w:sz w:val="28"/>
          <w:szCs w:val="28"/>
        </w:rPr>
        <w:t xml:space="preserve"> и неумолимы к слабым. Особое значение имеет монолог Фигаро в пятом действии; этот монолог нарушал все существовавшие дотоле законы драматургии — на протяжении длительного времени на сцене говорит слуга, и не о ходе интриги, а об обществе, о себе, о том, что сильные мира сего не всегда сильны разумом, что они дали себе труд лишь родиться, но не приложили никаких усилий, чтобы достичь своего благополучия.</w:t>
      </w:r>
    </w:p>
    <w:p w:rsidR="002200C0" w:rsidRPr="006936A5" w:rsidRDefault="002200C0" w:rsidP="002200C0">
      <w:pPr>
        <w:spacing w:after="0"/>
        <w:ind w:firstLine="567"/>
        <w:jc w:val="both"/>
        <w:rPr>
          <w:rFonts w:ascii="Times New Roman" w:hAnsi="Times New Roman" w:cs="Times New Roman"/>
          <w:sz w:val="28"/>
          <w:szCs w:val="28"/>
        </w:rPr>
      </w:pPr>
      <w:r w:rsidRPr="006936A5">
        <w:rPr>
          <w:rFonts w:ascii="Times New Roman" w:hAnsi="Times New Roman" w:cs="Times New Roman"/>
          <w:sz w:val="28"/>
          <w:szCs w:val="28"/>
        </w:rPr>
        <w:t xml:space="preserve">Так кто же такой Фигаро? </w:t>
      </w:r>
      <w:proofErr w:type="gramStart"/>
      <w:r w:rsidRPr="006936A5">
        <w:rPr>
          <w:rFonts w:ascii="Times New Roman" w:hAnsi="Times New Roman" w:cs="Times New Roman"/>
          <w:sz w:val="28"/>
          <w:szCs w:val="28"/>
        </w:rPr>
        <w:t>Он — </w:t>
      </w:r>
      <w:r w:rsidRPr="006936A5">
        <w:rPr>
          <w:rFonts w:ascii="Times New Roman" w:hAnsi="Times New Roman" w:cs="Times New Roman"/>
          <w:b/>
          <w:bCs/>
          <w:sz w:val="28"/>
          <w:szCs w:val="28"/>
        </w:rPr>
        <w:t>плут</w:t>
      </w:r>
      <w:r w:rsidRPr="006936A5">
        <w:rPr>
          <w:rFonts w:ascii="Times New Roman" w:hAnsi="Times New Roman" w:cs="Times New Roman"/>
          <w:sz w:val="28"/>
          <w:szCs w:val="28"/>
        </w:rPr>
        <w:t>, молодой человек, жаждущий удовольствий, ради куска хлеба не брезгующий никаким ремеслом, сегодня — господин, завтра — слуга, в зависимости от прихоти судьбы, оратор в минуту опасности, поэт в минуту отдыха, при случае — музыкант, порой — безумно влюбленный; он все видел, всем занимался, все испытал.</w:t>
      </w:r>
      <w:proofErr w:type="gramEnd"/>
      <w:r w:rsidRPr="006936A5">
        <w:rPr>
          <w:rFonts w:ascii="Times New Roman" w:hAnsi="Times New Roman" w:cs="Times New Roman"/>
          <w:sz w:val="28"/>
          <w:szCs w:val="28"/>
        </w:rPr>
        <w:t xml:space="preserve"> Таким был и сам Бомарше.</w:t>
      </w:r>
    </w:p>
    <w:p w:rsidR="002200C0" w:rsidRPr="006936A5" w:rsidRDefault="002200C0" w:rsidP="002200C0">
      <w:pPr>
        <w:spacing w:after="0"/>
        <w:ind w:firstLine="567"/>
        <w:jc w:val="both"/>
        <w:rPr>
          <w:rFonts w:ascii="Times New Roman" w:hAnsi="Times New Roman" w:cs="Times New Roman"/>
          <w:sz w:val="28"/>
          <w:szCs w:val="28"/>
        </w:rPr>
      </w:pPr>
      <w:r w:rsidRPr="006936A5">
        <w:rPr>
          <w:rFonts w:ascii="Times New Roman" w:hAnsi="Times New Roman" w:cs="Times New Roman"/>
          <w:sz w:val="28"/>
          <w:szCs w:val="28"/>
        </w:rPr>
        <w:t>Бомарше живо интересовался проблемой реформы оперы, пытаясь найти приемы, при помощи которых можно было бы передать философское содержание пьесы на языке музыкальной гармонии. Для доказательства правильности своей теории он пишет либретто оперы </w:t>
      </w:r>
      <w:r w:rsidRPr="006936A5">
        <w:rPr>
          <w:rFonts w:ascii="Times New Roman" w:hAnsi="Times New Roman" w:cs="Times New Roman"/>
          <w:b/>
          <w:bCs/>
          <w:sz w:val="28"/>
          <w:szCs w:val="28"/>
        </w:rPr>
        <w:t>«</w:t>
      </w:r>
      <w:proofErr w:type="spellStart"/>
      <w:r w:rsidRPr="006936A5">
        <w:rPr>
          <w:rFonts w:ascii="Times New Roman" w:hAnsi="Times New Roman" w:cs="Times New Roman"/>
          <w:b/>
          <w:bCs/>
          <w:sz w:val="28"/>
          <w:szCs w:val="28"/>
        </w:rPr>
        <w:t>Тарар</w:t>
      </w:r>
      <w:proofErr w:type="spellEnd"/>
      <w:r w:rsidRPr="006936A5">
        <w:rPr>
          <w:rFonts w:ascii="Times New Roman" w:hAnsi="Times New Roman" w:cs="Times New Roman"/>
          <w:b/>
          <w:bCs/>
          <w:sz w:val="28"/>
          <w:szCs w:val="28"/>
        </w:rPr>
        <w:t>»</w:t>
      </w:r>
      <w:r w:rsidRPr="006936A5">
        <w:rPr>
          <w:rFonts w:ascii="Times New Roman" w:hAnsi="Times New Roman" w:cs="Times New Roman"/>
          <w:sz w:val="28"/>
          <w:szCs w:val="28"/>
        </w:rPr>
        <w:t xml:space="preserve"> (1787), музыку к которой создал знаменитый Сальери. Сюжетная канва этой оперы напоминает сюжет «Женитьбы Фигаро»: царь </w:t>
      </w:r>
      <w:proofErr w:type="spellStart"/>
      <w:r w:rsidRPr="006936A5">
        <w:rPr>
          <w:rFonts w:ascii="Times New Roman" w:hAnsi="Times New Roman" w:cs="Times New Roman"/>
          <w:sz w:val="28"/>
          <w:szCs w:val="28"/>
        </w:rPr>
        <w:t>Атар</w:t>
      </w:r>
      <w:proofErr w:type="spellEnd"/>
      <w:r w:rsidRPr="006936A5">
        <w:rPr>
          <w:rFonts w:ascii="Times New Roman" w:hAnsi="Times New Roman" w:cs="Times New Roman"/>
          <w:sz w:val="28"/>
          <w:szCs w:val="28"/>
        </w:rPr>
        <w:t xml:space="preserve"> хочет завладеть невестой солдата </w:t>
      </w:r>
      <w:proofErr w:type="spellStart"/>
      <w:r w:rsidRPr="006936A5">
        <w:rPr>
          <w:rFonts w:ascii="Times New Roman" w:hAnsi="Times New Roman" w:cs="Times New Roman"/>
          <w:sz w:val="28"/>
          <w:szCs w:val="28"/>
        </w:rPr>
        <w:t>Тарара</w:t>
      </w:r>
      <w:proofErr w:type="spellEnd"/>
      <w:r w:rsidRPr="006936A5">
        <w:rPr>
          <w:rFonts w:ascii="Times New Roman" w:hAnsi="Times New Roman" w:cs="Times New Roman"/>
          <w:sz w:val="28"/>
          <w:szCs w:val="28"/>
        </w:rPr>
        <w:t>. Бомарше разоблачает несправедливость, царящую в обществе, прославляет личное, а не сословное величие человека, выступает не только против министров и вельмож, но и против духовенства и монарха. Бомарше доказывает, что злоупотребление верховной властью приводит к разрушению этой власти.</w:t>
      </w:r>
    </w:p>
    <w:p w:rsidR="002200C0" w:rsidRPr="006936A5" w:rsidRDefault="002200C0" w:rsidP="002200C0">
      <w:pPr>
        <w:spacing w:after="0"/>
        <w:ind w:firstLine="567"/>
        <w:jc w:val="both"/>
        <w:rPr>
          <w:rFonts w:ascii="Times New Roman" w:hAnsi="Times New Roman" w:cs="Times New Roman"/>
          <w:sz w:val="28"/>
          <w:szCs w:val="28"/>
        </w:rPr>
      </w:pPr>
      <w:r w:rsidRPr="006936A5">
        <w:rPr>
          <w:rFonts w:ascii="Times New Roman" w:hAnsi="Times New Roman" w:cs="Times New Roman"/>
          <w:sz w:val="28"/>
          <w:szCs w:val="28"/>
        </w:rPr>
        <w:t xml:space="preserve">Своеобразным завершением «Женитьбы Фигаро» стала последняя часть трилогии о Фигаро — «Преступная мать» (1792), появление которой было связано со стремлением к эстетическому обновлению жанров на французской сцене в годы революции. Бомарше делает попытку создать нечто наподобие мелодрамы, откликаясь, как всегда, на требование времени. «Второй Тартюф», как он назван в предисловии, подлый </w:t>
      </w:r>
      <w:proofErr w:type="spellStart"/>
      <w:r w:rsidRPr="006936A5">
        <w:rPr>
          <w:rFonts w:ascii="Times New Roman" w:hAnsi="Times New Roman" w:cs="Times New Roman"/>
          <w:sz w:val="28"/>
          <w:szCs w:val="28"/>
        </w:rPr>
        <w:t>Бежарс</w:t>
      </w:r>
      <w:proofErr w:type="spellEnd"/>
      <w:r w:rsidRPr="006936A5">
        <w:rPr>
          <w:rFonts w:ascii="Times New Roman" w:hAnsi="Times New Roman" w:cs="Times New Roman"/>
          <w:sz w:val="28"/>
          <w:szCs w:val="28"/>
        </w:rPr>
        <w:t xml:space="preserve"> вносит смятение и горе в семейство Альмавивы, но с помощью Фигаро все конфликты к общему благополучию улаживаются. Однако подлинных противоречий в этой пьесе </w:t>
      </w:r>
      <w:r w:rsidRPr="006936A5">
        <w:rPr>
          <w:rFonts w:ascii="Times New Roman" w:hAnsi="Times New Roman" w:cs="Times New Roman"/>
          <w:sz w:val="28"/>
          <w:szCs w:val="28"/>
        </w:rPr>
        <w:lastRenderedPageBreak/>
        <w:t>нет, а значит, отсутствуют и живые характеры, и динамичное действие. Персонажи, знакомые нам по «Женитьбе Фигаро», предстают здесь умиротворенными, умудренными жизнью, готовыми пойти на компромисс, признать свои заблуждения и простить их другим. Прежнее искрометное остроумие сменяется преувеличенной чувствительностью и риторикой.</w:t>
      </w:r>
    </w:p>
    <w:p w:rsidR="002200C0" w:rsidRPr="006936A5" w:rsidRDefault="002200C0" w:rsidP="002200C0">
      <w:pPr>
        <w:spacing w:after="0"/>
        <w:ind w:firstLine="567"/>
        <w:jc w:val="both"/>
        <w:rPr>
          <w:rFonts w:ascii="Times New Roman" w:hAnsi="Times New Roman" w:cs="Times New Roman"/>
          <w:sz w:val="28"/>
          <w:szCs w:val="28"/>
        </w:rPr>
      </w:pPr>
      <w:r w:rsidRPr="006936A5">
        <w:rPr>
          <w:rFonts w:ascii="Times New Roman" w:hAnsi="Times New Roman" w:cs="Times New Roman"/>
          <w:sz w:val="28"/>
          <w:szCs w:val="28"/>
        </w:rPr>
        <w:t>«Севильский цирюльник» и «Женитьба Фигаро» стали кульминацией в эволюции французского театра XVIII столетия. Эти комедии всегда живы и актуальны, они и в настоящее время не сходят с подмостков театров.</w:t>
      </w:r>
    </w:p>
    <w:p w:rsidR="002200C0" w:rsidRPr="006936A5" w:rsidRDefault="002200C0" w:rsidP="002200C0">
      <w:pPr>
        <w:spacing w:after="0"/>
        <w:ind w:firstLine="567"/>
        <w:jc w:val="both"/>
        <w:rPr>
          <w:rFonts w:ascii="Times New Roman" w:hAnsi="Times New Roman" w:cs="Times New Roman"/>
          <w:sz w:val="28"/>
          <w:szCs w:val="28"/>
        </w:rPr>
      </w:pPr>
    </w:p>
    <w:p w:rsidR="002200C0" w:rsidRPr="002D5AAE" w:rsidRDefault="002200C0" w:rsidP="002200C0">
      <w:pPr>
        <w:suppressAutoHyphens/>
        <w:spacing w:after="0" w:line="240" w:lineRule="auto"/>
        <w:contextualSpacing/>
        <w:jc w:val="center"/>
        <w:rPr>
          <w:rFonts w:ascii="Times New Roman" w:eastAsia="Times New Roman" w:hAnsi="Times New Roman" w:cs="Times New Roman"/>
          <w:b/>
          <w:sz w:val="28"/>
          <w:szCs w:val="28"/>
          <w:lang w:eastAsia="ar-SA"/>
        </w:rPr>
      </w:pPr>
      <w:r w:rsidRPr="002D5AAE">
        <w:rPr>
          <w:rFonts w:ascii="Times New Roman" w:eastAsia="Times New Roman" w:hAnsi="Times New Roman" w:cs="Times New Roman"/>
          <w:b/>
          <w:sz w:val="28"/>
          <w:szCs w:val="28"/>
          <w:lang w:eastAsia="ar-SA"/>
        </w:rPr>
        <w:t>Вопросы для самоконтроля:</w:t>
      </w:r>
    </w:p>
    <w:p w:rsidR="002200C0" w:rsidRPr="006936A5" w:rsidRDefault="002200C0" w:rsidP="002200C0">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6936A5">
        <w:rPr>
          <w:rFonts w:ascii="Times New Roman" w:eastAsia="Times New Roman" w:hAnsi="Times New Roman" w:cs="Times New Roman"/>
          <w:sz w:val="28"/>
          <w:szCs w:val="28"/>
          <w:lang w:eastAsia="ru-RU"/>
        </w:rPr>
        <w:t>Бомарше и его время.</w:t>
      </w:r>
    </w:p>
    <w:p w:rsidR="002200C0" w:rsidRDefault="002200C0" w:rsidP="002200C0">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6936A5">
        <w:rPr>
          <w:rFonts w:ascii="Times New Roman" w:eastAsia="Times New Roman" w:hAnsi="Times New Roman" w:cs="Times New Roman"/>
          <w:sz w:val="28"/>
          <w:szCs w:val="28"/>
          <w:lang w:eastAsia="ru-RU"/>
        </w:rPr>
        <w:t>История создания трилогии.</w:t>
      </w:r>
    </w:p>
    <w:p w:rsidR="002200C0" w:rsidRPr="00281432" w:rsidRDefault="002200C0" w:rsidP="002200C0">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6936A5">
        <w:rPr>
          <w:rFonts w:ascii="Times New Roman" w:eastAsia="Times New Roman" w:hAnsi="Times New Roman" w:cs="Times New Roman"/>
          <w:sz w:val="28"/>
          <w:szCs w:val="28"/>
          <w:lang w:eastAsia="ru-RU"/>
        </w:rPr>
        <w:t>Эволюция образа Фигаро в трилогии.</w:t>
      </w:r>
    </w:p>
    <w:p w:rsidR="002200C0" w:rsidRPr="00281432" w:rsidRDefault="002200C0" w:rsidP="002200C0">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6936A5">
        <w:rPr>
          <w:rFonts w:ascii="Times New Roman" w:eastAsia="Times New Roman" w:hAnsi="Times New Roman" w:cs="Times New Roman"/>
          <w:sz w:val="28"/>
          <w:szCs w:val="28"/>
          <w:lang w:eastAsia="ru-RU"/>
        </w:rPr>
        <w:t>«Преступная мать, или Второй Тартюф» - между комедией и мелодрамой</w:t>
      </w:r>
      <w:r w:rsidRPr="00281432">
        <w:rPr>
          <w:rFonts w:ascii="Times New Roman" w:eastAsia="Times New Roman" w:hAnsi="Times New Roman" w:cs="Times New Roman"/>
          <w:sz w:val="28"/>
          <w:szCs w:val="28"/>
          <w:lang w:eastAsia="ru-RU"/>
        </w:rPr>
        <w:t>.</w:t>
      </w:r>
    </w:p>
    <w:p w:rsidR="002200C0" w:rsidRDefault="002200C0" w:rsidP="002200C0">
      <w:pPr>
        <w:suppressAutoHyphens/>
        <w:spacing w:after="0" w:line="240" w:lineRule="auto"/>
        <w:contextualSpacing/>
        <w:jc w:val="center"/>
        <w:rPr>
          <w:rFonts w:ascii="Times New Roman" w:eastAsia="Times New Roman" w:hAnsi="Times New Roman" w:cs="Times New Roman"/>
          <w:b/>
          <w:sz w:val="32"/>
          <w:szCs w:val="32"/>
          <w:lang w:eastAsia="ar-SA"/>
        </w:rPr>
      </w:pPr>
    </w:p>
    <w:p w:rsidR="002200C0" w:rsidRPr="00281432" w:rsidRDefault="002200C0" w:rsidP="002200C0">
      <w:pPr>
        <w:suppressAutoHyphens/>
        <w:spacing w:after="0" w:line="240" w:lineRule="auto"/>
        <w:contextualSpacing/>
        <w:jc w:val="center"/>
        <w:rPr>
          <w:rFonts w:ascii="Times New Roman" w:eastAsia="Times New Roman" w:hAnsi="Times New Roman" w:cs="Times New Roman"/>
          <w:sz w:val="28"/>
          <w:szCs w:val="28"/>
          <w:lang w:eastAsia="ar-SA"/>
        </w:rPr>
      </w:pPr>
      <w:r w:rsidRPr="00281432">
        <w:rPr>
          <w:rFonts w:ascii="Times New Roman" w:eastAsia="Times New Roman" w:hAnsi="Times New Roman" w:cs="Times New Roman"/>
          <w:b/>
          <w:sz w:val="28"/>
          <w:szCs w:val="28"/>
          <w:lang w:eastAsia="ar-SA"/>
        </w:rPr>
        <w:t>Литература:</w:t>
      </w:r>
    </w:p>
    <w:p w:rsidR="002200C0" w:rsidRPr="00960F0C" w:rsidRDefault="002200C0" w:rsidP="002200C0">
      <w:pPr>
        <w:pStyle w:val="a6"/>
        <w:numPr>
          <w:ilvl w:val="0"/>
          <w:numId w:val="3"/>
        </w:numPr>
        <w:shd w:val="clear" w:color="auto" w:fill="FFFFFF"/>
        <w:spacing w:before="0" w:beforeAutospacing="0" w:after="0"/>
        <w:jc w:val="both"/>
        <w:rPr>
          <w:color w:val="000000" w:themeColor="text1"/>
          <w:sz w:val="28"/>
          <w:szCs w:val="28"/>
        </w:rPr>
      </w:pPr>
      <w:r w:rsidRPr="00960F0C">
        <w:rPr>
          <w:color w:val="000000" w:themeColor="text1"/>
          <w:sz w:val="28"/>
          <w:szCs w:val="28"/>
        </w:rPr>
        <w:t xml:space="preserve">Артамонов С.Д. История зарубежной литературы XVII-XVIII вв. Учебник. – М.: Издательство «Просвещение», 1978.  </w:t>
      </w:r>
    </w:p>
    <w:p w:rsidR="002200C0" w:rsidRPr="00960F0C" w:rsidRDefault="002200C0" w:rsidP="002200C0">
      <w:pPr>
        <w:pStyle w:val="a6"/>
        <w:numPr>
          <w:ilvl w:val="0"/>
          <w:numId w:val="3"/>
        </w:numPr>
        <w:shd w:val="clear" w:color="auto" w:fill="FFFFFF"/>
        <w:spacing w:before="0" w:beforeAutospacing="0" w:after="0"/>
        <w:jc w:val="both"/>
        <w:rPr>
          <w:color w:val="000000" w:themeColor="text1"/>
          <w:sz w:val="28"/>
          <w:szCs w:val="28"/>
        </w:rPr>
      </w:pPr>
      <w:r w:rsidRPr="00960F0C">
        <w:rPr>
          <w:color w:val="000000" w:themeColor="text1"/>
          <w:sz w:val="28"/>
          <w:szCs w:val="28"/>
        </w:rPr>
        <w:t>Луков</w:t>
      </w:r>
      <w:proofErr w:type="gramStart"/>
      <w:r w:rsidRPr="00960F0C">
        <w:rPr>
          <w:color w:val="000000" w:themeColor="text1"/>
          <w:sz w:val="28"/>
          <w:szCs w:val="28"/>
        </w:rPr>
        <w:t xml:space="preserve"> В</w:t>
      </w:r>
      <w:proofErr w:type="gramEnd"/>
      <w:r w:rsidRPr="00960F0C">
        <w:rPr>
          <w:color w:val="000000" w:themeColor="text1"/>
          <w:sz w:val="28"/>
          <w:szCs w:val="28"/>
        </w:rPr>
        <w:t>л. А. История литературы. Зарубежная литература от истоков до наших дней: учеб</w:t>
      </w:r>
      <w:proofErr w:type="gramStart"/>
      <w:r w:rsidRPr="00960F0C">
        <w:rPr>
          <w:color w:val="000000" w:themeColor="text1"/>
          <w:sz w:val="28"/>
          <w:szCs w:val="28"/>
        </w:rPr>
        <w:t>.</w:t>
      </w:r>
      <w:proofErr w:type="gramEnd"/>
      <w:r w:rsidRPr="00960F0C">
        <w:rPr>
          <w:color w:val="000000" w:themeColor="text1"/>
          <w:sz w:val="28"/>
          <w:szCs w:val="28"/>
        </w:rPr>
        <w:t xml:space="preserve"> </w:t>
      </w:r>
      <w:proofErr w:type="gramStart"/>
      <w:r w:rsidRPr="00960F0C">
        <w:rPr>
          <w:color w:val="000000" w:themeColor="text1"/>
          <w:sz w:val="28"/>
          <w:szCs w:val="28"/>
        </w:rPr>
        <w:t>п</w:t>
      </w:r>
      <w:proofErr w:type="gramEnd"/>
      <w:r w:rsidRPr="00960F0C">
        <w:rPr>
          <w:color w:val="000000" w:themeColor="text1"/>
          <w:sz w:val="28"/>
          <w:szCs w:val="28"/>
        </w:rPr>
        <w:t xml:space="preserve">особие для студ. </w:t>
      </w:r>
      <w:proofErr w:type="spellStart"/>
      <w:r w:rsidRPr="00960F0C">
        <w:rPr>
          <w:color w:val="000000" w:themeColor="text1"/>
          <w:sz w:val="28"/>
          <w:szCs w:val="28"/>
        </w:rPr>
        <w:t>высш</w:t>
      </w:r>
      <w:proofErr w:type="spellEnd"/>
      <w:r w:rsidRPr="00960F0C">
        <w:rPr>
          <w:color w:val="000000" w:themeColor="text1"/>
          <w:sz w:val="28"/>
          <w:szCs w:val="28"/>
        </w:rPr>
        <w:t>. учеб. Заведений. - М.: Издательский центр «Академия», 2008</w:t>
      </w:r>
    </w:p>
    <w:p w:rsidR="002200C0" w:rsidRDefault="002200C0" w:rsidP="002200C0">
      <w:pPr>
        <w:pStyle w:val="a6"/>
        <w:numPr>
          <w:ilvl w:val="0"/>
          <w:numId w:val="3"/>
        </w:numPr>
        <w:shd w:val="clear" w:color="auto" w:fill="FFFFFF"/>
        <w:spacing w:before="0" w:beforeAutospacing="0" w:after="0" w:afterAutospacing="0"/>
        <w:jc w:val="both"/>
        <w:rPr>
          <w:color w:val="000000" w:themeColor="text1"/>
          <w:sz w:val="28"/>
          <w:szCs w:val="28"/>
        </w:rPr>
      </w:pPr>
      <w:r w:rsidRPr="00960F0C">
        <w:rPr>
          <w:color w:val="000000" w:themeColor="text1"/>
          <w:sz w:val="28"/>
          <w:szCs w:val="28"/>
        </w:rPr>
        <w:t>Чернышев М.Р. История западноевропейской литературы XVII–XVIII веков. Екатеринбург: Изд-во Урал</w:t>
      </w:r>
      <w:proofErr w:type="gramStart"/>
      <w:r w:rsidRPr="00960F0C">
        <w:rPr>
          <w:color w:val="000000" w:themeColor="text1"/>
          <w:sz w:val="28"/>
          <w:szCs w:val="28"/>
        </w:rPr>
        <w:t>.</w:t>
      </w:r>
      <w:proofErr w:type="gramEnd"/>
      <w:r w:rsidRPr="00960F0C">
        <w:rPr>
          <w:color w:val="000000" w:themeColor="text1"/>
          <w:sz w:val="28"/>
          <w:szCs w:val="28"/>
        </w:rPr>
        <w:t xml:space="preserve"> </w:t>
      </w:r>
      <w:proofErr w:type="gramStart"/>
      <w:r w:rsidRPr="00960F0C">
        <w:rPr>
          <w:color w:val="000000" w:themeColor="text1"/>
          <w:sz w:val="28"/>
          <w:szCs w:val="28"/>
        </w:rPr>
        <w:t>у</w:t>
      </w:r>
      <w:proofErr w:type="gramEnd"/>
      <w:r w:rsidRPr="00960F0C">
        <w:rPr>
          <w:color w:val="000000" w:themeColor="text1"/>
          <w:sz w:val="28"/>
          <w:szCs w:val="28"/>
        </w:rPr>
        <w:t>н-та, 2015.</w:t>
      </w:r>
    </w:p>
    <w:p w:rsidR="00237C4E" w:rsidRDefault="002200C0"/>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F028F"/>
    <w:multiLevelType w:val="hybridMultilevel"/>
    <w:tmpl w:val="AAE6C0DC"/>
    <w:lvl w:ilvl="0" w:tplc="5DCCEF6A">
      <w:start w:val="1"/>
      <w:numFmt w:val="decimal"/>
      <w:lvlText w:val="%1."/>
      <w:lvlJc w:val="left"/>
      <w:pPr>
        <w:ind w:left="927" w:hanging="360"/>
      </w:pPr>
      <w:rPr>
        <w:rFonts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4F62BDE"/>
    <w:multiLevelType w:val="hybridMultilevel"/>
    <w:tmpl w:val="97A03BA2"/>
    <w:lvl w:ilvl="0" w:tplc="CE30ABE8">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B4D1EDB"/>
    <w:multiLevelType w:val="hybridMultilevel"/>
    <w:tmpl w:val="97A03BA2"/>
    <w:lvl w:ilvl="0" w:tplc="CE30ABE8">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0C0"/>
    <w:rsid w:val="002200C0"/>
    <w:rsid w:val="0027257F"/>
    <w:rsid w:val="005F2CC7"/>
    <w:rsid w:val="009C49AC"/>
    <w:rsid w:val="00AB3B1A"/>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00C0"/>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2200C0"/>
    <w:pPr>
      <w:ind w:left="720"/>
      <w:contextualSpacing/>
    </w:pPr>
  </w:style>
  <w:style w:type="paragraph" w:styleId="a6">
    <w:name w:val="Normal (Web)"/>
    <w:basedOn w:val="a"/>
    <w:uiPriority w:val="99"/>
    <w:semiHidden/>
    <w:unhideWhenUsed/>
    <w:rsid w:val="002200C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00C0"/>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2200C0"/>
    <w:pPr>
      <w:ind w:left="720"/>
      <w:contextualSpacing/>
    </w:pPr>
  </w:style>
  <w:style w:type="paragraph" w:styleId="a6">
    <w:name w:val="Normal (Web)"/>
    <w:basedOn w:val="a"/>
    <w:uiPriority w:val="99"/>
    <w:semiHidden/>
    <w:unhideWhenUsed/>
    <w:rsid w:val="002200C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1728</Words>
  <Characters>9854</Characters>
  <Application>Microsoft Office Word</Application>
  <DocSecurity>0</DocSecurity>
  <Lines>82</Lines>
  <Paragraphs>23</Paragraphs>
  <ScaleCrop>false</ScaleCrop>
  <Company>Home</Company>
  <LinksUpToDate>false</LinksUpToDate>
  <CharactersWithSpaces>11559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2023-02-14T15:37:00Z</dcterms:created>
  <dcterms:modified xsi:type="dcterms:W3CDTF">2023-02-14T15:37:00Z</dcterms:modified>
</cp:coreProperties>
</file>