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8BE" w:rsidRDefault="00EC78BE" w:rsidP="00EC78BE">
      <w:pPr>
        <w:spacing w:after="0" w:line="240" w:lineRule="auto"/>
        <w:jc w:val="center"/>
        <w:rPr>
          <w:rFonts w:ascii="Times New Roman" w:hAnsi="Times New Roman"/>
          <w:b/>
          <w:sz w:val="28"/>
          <w:szCs w:val="28"/>
          <w:lang w:val="en-US"/>
        </w:rPr>
      </w:pPr>
      <w:r>
        <w:rPr>
          <w:rFonts w:ascii="Times New Roman" w:hAnsi="Times New Roman"/>
          <w:b/>
          <w:sz w:val="28"/>
          <w:szCs w:val="28"/>
          <w:lang w:val="uz-Cyrl-UZ"/>
        </w:rPr>
        <w:t>4</w:t>
      </w:r>
      <w:r>
        <w:rPr>
          <w:rFonts w:ascii="Times New Roman" w:hAnsi="Times New Roman"/>
          <w:b/>
          <w:sz w:val="28"/>
          <w:szCs w:val="28"/>
          <w:lang w:val="en-US"/>
        </w:rPr>
        <w:t xml:space="preserve">-MAVZU. </w:t>
      </w:r>
      <w:r>
        <w:rPr>
          <w:rFonts w:ascii="Times New Roman" w:hAnsi="Times New Roman"/>
          <w:b/>
          <w:sz w:val="28"/>
          <w:szCs w:val="28"/>
          <w:lang w:val="uz-Cyrl-UZ"/>
        </w:rPr>
        <w:t xml:space="preserve">ILMIY TADQIQOT TIPLARI. </w:t>
      </w:r>
    </w:p>
    <w:p w:rsidR="00EC78BE" w:rsidRDefault="00EC78BE" w:rsidP="00EC78BE">
      <w:pPr>
        <w:spacing w:after="0" w:line="240" w:lineRule="auto"/>
        <w:rPr>
          <w:rFonts w:ascii="Times New Roman" w:hAnsi="Times New Roman"/>
          <w:b/>
          <w:sz w:val="28"/>
          <w:szCs w:val="28"/>
          <w:lang w:val="en-US"/>
        </w:rPr>
      </w:pPr>
      <w:proofErr w:type="spellStart"/>
      <w:r>
        <w:rPr>
          <w:rFonts w:ascii="Times New Roman" w:hAnsi="Times New Roman"/>
          <w:b/>
          <w:sz w:val="28"/>
          <w:szCs w:val="28"/>
          <w:lang w:val="en-US"/>
        </w:rPr>
        <w:t>Reja</w:t>
      </w:r>
      <w:proofErr w:type="spellEnd"/>
      <w:r>
        <w:rPr>
          <w:rFonts w:ascii="Times New Roman" w:hAnsi="Times New Roman"/>
          <w:b/>
          <w:sz w:val="28"/>
          <w:szCs w:val="28"/>
          <w:lang w:val="en-US"/>
        </w:rPr>
        <w:t>:</w:t>
      </w:r>
    </w:p>
    <w:p w:rsidR="00EC78BE" w:rsidRDefault="00EC78BE" w:rsidP="00EC78BE">
      <w:pPr>
        <w:spacing w:after="0" w:line="240" w:lineRule="auto"/>
        <w:ind w:firstLine="567"/>
        <w:rPr>
          <w:rFonts w:ascii="Times New Roman" w:hAnsi="Times New Roman"/>
          <w:b/>
          <w:sz w:val="28"/>
          <w:szCs w:val="28"/>
          <w:lang w:val="en-US"/>
        </w:rPr>
      </w:pPr>
    </w:p>
    <w:p w:rsidR="00EC78BE" w:rsidRDefault="00EC78BE" w:rsidP="00EC78BE">
      <w:pPr>
        <w:pStyle w:val="a6"/>
        <w:numPr>
          <w:ilvl w:val="0"/>
          <w:numId w:val="1"/>
        </w:numPr>
        <w:tabs>
          <w:tab w:val="left" w:pos="0"/>
          <w:tab w:val="left" w:pos="317"/>
          <w:tab w:val="left" w:pos="993"/>
        </w:tabs>
        <w:spacing w:after="0" w:line="240" w:lineRule="auto"/>
        <w:ind w:left="0" w:firstLine="567"/>
        <w:jc w:val="both"/>
        <w:rPr>
          <w:b/>
          <w:sz w:val="28"/>
          <w:szCs w:val="28"/>
          <w:lang w:val="uz-Cyrl-UZ"/>
        </w:rPr>
      </w:pPr>
      <w:r>
        <w:rPr>
          <w:b/>
          <w:sz w:val="28"/>
          <w:szCs w:val="28"/>
          <w:lang w:val="uz-Cyrl-UZ"/>
        </w:rPr>
        <w:t>Ilmiy tadqiqotning tiplari</w:t>
      </w:r>
    </w:p>
    <w:p w:rsidR="00EC78BE" w:rsidRDefault="00EC78BE" w:rsidP="00EC78BE">
      <w:pPr>
        <w:pStyle w:val="a6"/>
        <w:numPr>
          <w:ilvl w:val="0"/>
          <w:numId w:val="1"/>
        </w:numPr>
        <w:tabs>
          <w:tab w:val="left" w:pos="0"/>
          <w:tab w:val="left" w:pos="317"/>
          <w:tab w:val="left" w:pos="993"/>
        </w:tabs>
        <w:spacing w:after="0" w:line="240" w:lineRule="auto"/>
        <w:ind w:left="0" w:firstLine="567"/>
        <w:jc w:val="both"/>
        <w:rPr>
          <w:b/>
          <w:sz w:val="28"/>
          <w:szCs w:val="28"/>
          <w:lang w:val="uz-Cyrl-UZ"/>
        </w:rPr>
      </w:pPr>
      <w:r>
        <w:rPr>
          <w:b/>
          <w:sz w:val="28"/>
          <w:szCs w:val="28"/>
          <w:lang w:val="uz-Cyrl-UZ"/>
        </w:rPr>
        <w:t>Ilmiy bilishning o‘sish qonuniyatlari</w:t>
      </w:r>
    </w:p>
    <w:p w:rsidR="00EC78BE" w:rsidRDefault="00EC78BE" w:rsidP="00EC78BE">
      <w:pPr>
        <w:pStyle w:val="a6"/>
        <w:numPr>
          <w:ilvl w:val="0"/>
          <w:numId w:val="1"/>
        </w:numPr>
        <w:tabs>
          <w:tab w:val="left" w:pos="0"/>
          <w:tab w:val="left" w:pos="993"/>
        </w:tabs>
        <w:spacing w:after="0" w:line="240" w:lineRule="auto"/>
        <w:ind w:left="0" w:firstLine="567"/>
        <w:rPr>
          <w:b/>
          <w:sz w:val="28"/>
          <w:szCs w:val="28"/>
          <w:lang w:val="en-US"/>
        </w:rPr>
      </w:pPr>
      <w:r>
        <w:rPr>
          <w:b/>
          <w:sz w:val="28"/>
          <w:szCs w:val="28"/>
          <w:lang w:val="uz-Cyrl-UZ"/>
        </w:rPr>
        <w:t>Vorisiylik va novatorlik</w:t>
      </w:r>
      <w:r>
        <w:rPr>
          <w:b/>
          <w:sz w:val="28"/>
          <w:szCs w:val="28"/>
          <w:lang w:val="en-US"/>
        </w:rPr>
        <w:t>.</w:t>
      </w:r>
    </w:p>
    <w:p w:rsidR="00EC78BE" w:rsidRDefault="00EC78BE" w:rsidP="00EC78BE">
      <w:pPr>
        <w:tabs>
          <w:tab w:val="left" w:pos="0"/>
        </w:tabs>
        <w:spacing w:after="0" w:line="240" w:lineRule="auto"/>
        <w:ind w:firstLine="720"/>
        <w:jc w:val="both"/>
        <w:rPr>
          <w:rFonts w:ascii="Times New Roman" w:hAnsi="Times New Roman"/>
          <w:b/>
          <w:sz w:val="28"/>
          <w:szCs w:val="28"/>
          <w:lang w:val="uz-Cyrl-UZ"/>
        </w:rPr>
      </w:pPr>
    </w:p>
    <w:p w:rsidR="00EC78BE" w:rsidRDefault="00EC78BE" w:rsidP="00EC78BE">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Tayanch iboralar</w:t>
      </w:r>
    </w:p>
    <w:p w:rsidR="00EC78BE" w:rsidRDefault="00EC78BE" w:rsidP="00EC78BE">
      <w:pPr>
        <w:tabs>
          <w:tab w:val="left" w:pos="0"/>
        </w:tabs>
        <w:spacing w:after="0" w:line="240" w:lineRule="auto"/>
        <w:ind w:firstLine="720"/>
        <w:jc w:val="center"/>
        <w:rPr>
          <w:rFonts w:ascii="Times New Roman" w:hAnsi="Times New Roman"/>
          <w:b/>
          <w:sz w:val="28"/>
          <w:szCs w:val="28"/>
          <w:lang w:val="uz-Cyrl-UZ"/>
        </w:rPr>
      </w:pPr>
    </w:p>
    <w:p w:rsidR="00EC78BE" w:rsidRDefault="00EC78BE" w:rsidP="00EC78BE">
      <w:pPr>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Muammo tushunchasi, Gilbert muammolari, metod uyg‘unligi, spektroskopik metod, rentgenoskopiya metodlari, radioaktiv tahlil metodi, oqilona fikrlashning barcha metodlari, ilmiy muammo, muammoni to‘g‘ri qo‘yish, empirik muammo, konseptual muammolar, metodologik muammolar, muammo va masala, muammoli vaziyat. Empirik tadqiqot, amaliy tadqiqot, kumulyativizm, antikumulyativizm, bilimning o‘sishi, prolefirasiya, vorisiylik va novatorlik.</w:t>
      </w:r>
    </w:p>
    <w:p w:rsidR="00EC78BE" w:rsidRDefault="00EC78BE" w:rsidP="00EC78BE">
      <w:pPr>
        <w:tabs>
          <w:tab w:val="left" w:pos="0"/>
        </w:tabs>
        <w:spacing w:after="0" w:line="240" w:lineRule="auto"/>
        <w:ind w:firstLine="720"/>
        <w:jc w:val="both"/>
        <w:rPr>
          <w:rFonts w:ascii="Times New Roman" w:hAnsi="Times New Roman"/>
          <w:b/>
          <w:sz w:val="28"/>
          <w:szCs w:val="28"/>
          <w:lang w:val="uz-Cyrl-UZ"/>
        </w:rPr>
      </w:pP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Ilmiy tadqiqotlarning tiplari. </w:t>
      </w:r>
      <w:r>
        <w:rPr>
          <w:rFonts w:ascii="Times New Roman" w:hAnsi="Times New Roman"/>
          <w:sz w:val="28"/>
          <w:szCs w:val="28"/>
          <w:lang w:val="uz-Cyrl-UZ"/>
        </w:rPr>
        <w:t>F.Bekon fanda o‘z-o‘zicha foyda keltirmaydigan, lekin «sabablar va aksiomalar»ni bilishga ko‘maklashadigan tajribalar hamda foydali kashfiyotlar va ixtirolarga eltadigan tajribalar borligini ta’kidlagan edi</w:t>
      </w:r>
      <w:r>
        <w:rPr>
          <w:rStyle w:val="a7"/>
          <w:rFonts w:ascii="Times New Roman" w:eastAsia="Batang" w:hAnsi="Times New Roman"/>
          <w:sz w:val="28"/>
          <w:szCs w:val="28"/>
        </w:rPr>
        <w:footnoteReference w:id="1"/>
      </w:r>
      <w:r>
        <w:rPr>
          <w:rFonts w:ascii="Times New Roman" w:hAnsi="Times New Roman"/>
          <w:sz w:val="28"/>
          <w:szCs w:val="28"/>
          <w:lang w:val="uz-Cyrl-UZ"/>
        </w:rPr>
        <w:t xml:space="preserve">. YAngi davrdan boshlab, fan o‘zining birinchi toifadagi tajribalari ikkinchi toifadagi tajribalarga yo‘l ochishiga qarab tobora ko‘proq mo‘ljal oladi. Hozirgi zamon fanining amaliyotga qarab mo‘ljal olishi mazkur fanga xos bo‘lgan xususiyat va shu bilan bir vaqtda jamiyat fanga qo‘yuvchi muhim talablardan biridir. O‘z navbatida, amaliyot ham fanga tobora ko‘proq tayanmoqda. Fanning amaliyot sari harakatining turli bosqichlariga ilmiy tadqiqotlarning bir-biri bilan bog‘langan, lekin shunga qaramay turli tiplari muvofiq keladi: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1) fundamental tadqiqotlar;</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2) amaliy tadqiqotlar;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3) tadqiqotchilik loyiha-konstruktorlik ishlanmalar;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4) innovasion tadqiqotlar;</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5) YOshlarning amaliy va fundamental tadqiqotlari.</w:t>
      </w:r>
    </w:p>
    <w:p w:rsidR="00EC78BE" w:rsidRDefault="00EC78BE" w:rsidP="00EC78BE">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i/>
          <w:sz w:val="28"/>
          <w:szCs w:val="28"/>
          <w:lang w:val="uz-Cyrl-UZ"/>
        </w:rPr>
        <w:t>Fundamental tadqiqotlar</w:t>
      </w:r>
      <w:r>
        <w:rPr>
          <w:rFonts w:ascii="Times New Roman" w:hAnsi="Times New Roman"/>
          <w:b/>
          <w:sz w:val="28"/>
          <w:szCs w:val="28"/>
          <w:lang w:val="uz-Cyrl-UZ"/>
        </w:rPr>
        <w:t xml:space="preserve">. </w:t>
      </w:r>
      <w:r>
        <w:rPr>
          <w:rFonts w:ascii="Times New Roman" w:hAnsi="Times New Roman"/>
          <w:sz w:val="28"/>
          <w:szCs w:val="28"/>
          <w:lang w:val="uz-Cyrl-UZ"/>
        </w:rPr>
        <w:t xml:space="preserve">Fundamental tadqiqotlar voqelik hodisalari va qonunlari haqida yangi bilim olishga qaratiladi. Ular biron-bir amaliy maqsadlarga erishishni bevosita ko‘zlamaydi. Bu erda tadqiqotchini haqiqat o‘z-o‘zicha qiziqtirmaydi, u mazkur haqiqatning tagiga etish qanday foyda keltirishi mumkinligini bilmasdan uni izlaydi. Fundamental tadqiqotlar ikki xil: epirik va aniq maqsadga qaratilgan bo‘ladi.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Epirik tadqiqot (izlanish) odatda individual xususiyat kasb etadi yoki ish maqsadini mustaqil belgilash va unga zarur bo‘lgan mablag‘larni o‘z ixtiyoriga ko‘ra tasarruf etish imkoniyatiga ega bo‘lgan olim tomonidan boshqariladi</w:t>
      </w:r>
      <w:r>
        <w:rPr>
          <w:rFonts w:ascii="Times New Roman" w:hAnsi="Times New Roman"/>
          <w:sz w:val="28"/>
          <w:szCs w:val="28"/>
          <w:lang w:val="uz-Cyrl-UZ"/>
        </w:rPr>
        <w:t xml:space="preserve">. Epirik izlanish rejimida ish olib borayotgan olim o‘z faoliyati metodlari va yo‘nalishlarini tanlashda epirik bo‘ladi. Uning aqlida kutilmagan g‘oyalarning paydo bo‘lishi, agar ular olimga qiziqarli bo‘lib tuyulsa yoki tabiat qonunlarini yanada teranroq </w:t>
      </w:r>
      <w:r>
        <w:rPr>
          <w:rFonts w:ascii="Times New Roman" w:hAnsi="Times New Roman"/>
          <w:sz w:val="28"/>
          <w:szCs w:val="28"/>
          <w:lang w:val="uz-Cyrl-UZ"/>
        </w:rPr>
        <w:lastRenderedPageBreak/>
        <w:t xml:space="preserve">tushunishni va’da qilsa yoinki tadqiqotning yangi sohalarini ochish imkoniyatini bersa, ilmiy izlanish yo‘nalishini butunlay o‘zgartirib yuborishi mumkin.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Aniq maqsadga qaratilgan fundamental tadqiqotda ilmiy izlanish yo‘nalishi aniq belgilangan bo‘ladi va tadqiqotchilardan qo‘yilgan maqsadlarga erishish yo‘lidan og‘maslik talab etiladi</w:t>
      </w:r>
      <w:r>
        <w:rPr>
          <w:rFonts w:ascii="Times New Roman" w:hAnsi="Times New Roman"/>
          <w:b/>
          <w:i/>
          <w:sz w:val="28"/>
          <w:szCs w:val="28"/>
          <w:lang w:val="uz-Cyrl-UZ"/>
        </w:rPr>
        <w:t>.</w:t>
      </w:r>
      <w:r>
        <w:rPr>
          <w:rFonts w:ascii="Times New Roman" w:hAnsi="Times New Roman"/>
          <w:sz w:val="28"/>
          <w:szCs w:val="28"/>
          <w:lang w:val="uz-Cyrl-UZ"/>
        </w:rPr>
        <w:t xml:space="preserve"> Odatda, bunday tadqiqot muayyan tashkilot tarkibida, jamoa bo‘lib amalga oshiriladi. Unda jamoa ishiga ma’muriy rahbarlik qilish tizimi ulkan rol o‘ynaydi. Ixtisoslashtirilgan ilmiy guruhlar, laboratoriyalar, bo‘limlar tashkil etiladi, ularning faoliyati muvofiqlashtiriladi. Agar tadqiqot yo‘li lozim darajada aniq bo‘lsa, uni rejalashtirish, har bir bosqichda olinishi kerak bo‘lgan natijalarni hamda buning uchun zarur texnika va moddiy vositalarni nazarda tutish imkoniyati paydo bo‘ladi.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Amaliy tadqiqotlar.</w:t>
      </w:r>
      <w:r>
        <w:rPr>
          <w:rFonts w:ascii="Times New Roman" w:hAnsi="Times New Roman"/>
          <w:b/>
          <w:sz w:val="28"/>
          <w:szCs w:val="28"/>
          <w:lang w:val="uz-Cyrl-UZ"/>
        </w:rPr>
        <w:t xml:space="preserve"> </w:t>
      </w:r>
      <w:r>
        <w:rPr>
          <w:rFonts w:ascii="Times New Roman" w:hAnsi="Times New Roman"/>
          <w:i/>
          <w:sz w:val="28"/>
          <w:szCs w:val="28"/>
          <w:lang w:val="uz-Cyrl-UZ"/>
        </w:rPr>
        <w:t>Amaliy tadqiqotlarning xususiyati shu bilan belgilanadiki, ular amaliy vazifalarni echish uchun kerakli bo‘lgan bilimni olishga qarab to‘g‘ridan-to‘g‘ri mo‘ljal oladi</w:t>
      </w:r>
      <w:r>
        <w:rPr>
          <w:rFonts w:ascii="Times New Roman" w:hAnsi="Times New Roman"/>
          <w:sz w:val="28"/>
          <w:szCs w:val="28"/>
          <w:lang w:val="uz-Cyrl-UZ"/>
        </w:rPr>
        <w:t xml:space="preserve">. Bunda gap ayrim turdagi amaliy vazifalarni echish haqida boradi. Ilmiy xodim boshqa imkoniyatlarni o‘rganish uchun, hatto ular qiziqarli natijalarni va’da qilayotgan bo‘lsa ham, mazkur tadqiqot chizig‘idan chetga chiqishi mumkin emas. Ish rejalari va grafiklarini hamda ularni bajarish to‘g‘risida hisobotlarni vaqti-vaqti bilan taqdim etish odatda amaliy tadqiqotlarni moliyalashtirish sharti hisoblanadi.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Tadqiqotchilik loyiha-konstruktorlik ishlanmalari.</w:t>
      </w:r>
      <w:r>
        <w:rPr>
          <w:rFonts w:ascii="Times New Roman" w:hAnsi="Times New Roman"/>
          <w:b/>
          <w:sz w:val="28"/>
          <w:szCs w:val="28"/>
          <w:lang w:val="uz-Cyrl-UZ"/>
        </w:rPr>
        <w:t xml:space="preserve"> </w:t>
      </w:r>
      <w:r>
        <w:rPr>
          <w:rFonts w:ascii="Times New Roman" w:hAnsi="Times New Roman"/>
          <w:i/>
          <w:sz w:val="28"/>
          <w:szCs w:val="28"/>
          <w:lang w:val="uz-Cyrl-UZ"/>
        </w:rPr>
        <w:t xml:space="preserve">Amaliy tadqiqotlardan farqli o‘laroq loyiha konstruktorlik ishlanmalari konkret texnik vazifani bajarish maqsadini ko‘zlaydi. </w:t>
      </w:r>
      <w:r>
        <w:rPr>
          <w:rFonts w:ascii="Times New Roman" w:hAnsi="Times New Roman"/>
          <w:sz w:val="28"/>
          <w:szCs w:val="28"/>
          <w:lang w:val="uz-Cyrl-UZ"/>
        </w:rPr>
        <w:t xml:space="preserve">Bu, masalan, biron-bir apparat yoki inshoot loyihasini yaratish, ishlab chiqarishning texnologik sxemalarini tayyorlash bo‘lishi mumkin. Tadqiqotchilik ishlanmalari odatda biron-bir prinsipial yangi ilmiy bilimlarni olish yo‘lidagi izlanishlar bilan bog‘liq bo‘lmaydi, lekin konkret loyiha-konstruktorlik vazifalarini echish uchun fundamental va amaliy fan natijalaridan foydalanishga qaratilgan tadqiqotlar o‘tkazishni talab etadi. </w:t>
      </w:r>
      <w:r>
        <w:rPr>
          <w:rFonts w:ascii="Times New Roman" w:hAnsi="Times New Roman"/>
          <w:i/>
          <w:sz w:val="28"/>
          <w:szCs w:val="28"/>
          <w:lang w:val="uz-Cyrl-UZ"/>
        </w:rPr>
        <w:t>Bu erda gap kashfiyotchilik haqida emas, balki ixtirochilik haqida boradi</w:t>
      </w:r>
      <w:r>
        <w:rPr>
          <w:rFonts w:ascii="Times New Roman" w:hAnsi="Times New Roman"/>
          <w:sz w:val="28"/>
          <w:szCs w:val="28"/>
          <w:lang w:val="uz-Cyrl-UZ"/>
        </w:rPr>
        <w:t xml:space="preserve">.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Fundamental va amaliy tadqiqotlarda olim amalda mavjud bo‘lgan, lekin noma’lum narsa yoki hodisani tavsiflash va tushuntirishga harakat qilsa, loyiha-konstruktorlik ishlanmalari ustida ishlovchi ilgari mavjud bo‘lmagan narsani o‘ylab topish va yaratish haqida g‘am chekadi. Birinchi holda narsani tabiat yoki inson qanday qilib yaratganligini bilish va tushunish kerak bo‘lsa, ikkinchi holda narsani qanday yaratish mumkinligini bilish va tushunish talab etiladi. Bu holat tadqiqotchilik loyiha-konstruktorlik ishlanmalarining fan tizimidagi alohida o‘rnini belgilaydi. Ular, bir tomondan, ilmiy faoliyatning alohida turi sifatida qaralishi mumkin, boshqa tomondan esa – texnik va texnologik vazifalarni «tayyor» ilmiy bilimlar asosida echishdan iborat bo‘lgan muhandislik faoliyati sifatida amal qiladi.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Masalan, </w:t>
      </w:r>
      <w:r>
        <w:rPr>
          <w:rFonts w:ascii="Times New Roman" w:hAnsi="Times New Roman"/>
          <w:i/>
          <w:sz w:val="28"/>
          <w:szCs w:val="28"/>
          <w:lang w:val="uz-Cyrl-UZ"/>
        </w:rPr>
        <w:t>aerodinamika sohasidagi fundamental tadqiqotlar gaz muhitida gazlar va jismlar harakatining qonuniyatlarini aniqlashga qaratilgan.</w:t>
      </w:r>
      <w:r>
        <w:rPr>
          <w:rFonts w:ascii="Times New Roman" w:hAnsi="Times New Roman"/>
          <w:sz w:val="28"/>
          <w:szCs w:val="28"/>
          <w:lang w:val="uz-Cyrl-UZ"/>
        </w:rPr>
        <w:t xml:space="preserve"> Olimlar aerodinamik jarayonlarning mohiyatini tushunishga harakat qilib modellar va nazariy sxemalarni tuzadilar, umumiy teoremalarni ta’riflaydilar. </w:t>
      </w:r>
      <w:r>
        <w:rPr>
          <w:rFonts w:ascii="Times New Roman" w:hAnsi="Times New Roman"/>
          <w:i/>
          <w:sz w:val="28"/>
          <w:szCs w:val="28"/>
          <w:lang w:val="uz-Cyrl-UZ"/>
        </w:rPr>
        <w:t>Aerodinamika sohasida amaliy tadqiqotlar muayyan amaliy vazifalarni echish nazariyasini yaratish maqsadida olib boriladi</w:t>
      </w:r>
      <w:r>
        <w:rPr>
          <w:rFonts w:ascii="Times New Roman" w:hAnsi="Times New Roman"/>
          <w:sz w:val="28"/>
          <w:szCs w:val="28"/>
          <w:lang w:val="uz-Cyrl-UZ"/>
        </w:rPr>
        <w:t xml:space="preserve">. Mazkur tadqiqotlarda qanot nazariyasi, vint </w:t>
      </w:r>
      <w:r>
        <w:rPr>
          <w:rFonts w:ascii="Times New Roman" w:hAnsi="Times New Roman"/>
          <w:sz w:val="28"/>
          <w:szCs w:val="28"/>
          <w:lang w:val="uz-Cyrl-UZ"/>
        </w:rPr>
        <w:lastRenderedPageBreak/>
        <w:t xml:space="preserve">nazariyasi, samolyot dinamikasi, aerodinamik vibrasiyalar nazariyasi va hokazolar rivojlantiriladi. Nihoyat, </w:t>
      </w:r>
      <w:r>
        <w:rPr>
          <w:rFonts w:ascii="Times New Roman" w:hAnsi="Times New Roman"/>
          <w:i/>
          <w:sz w:val="28"/>
          <w:szCs w:val="28"/>
          <w:lang w:val="uz-Cyrl-UZ"/>
        </w:rPr>
        <w:t>tadqiqotchilik ishlanmalari konkret uchish apparatlarining loyihalarini yaratishda qo‘yiladigan texnik vazifalarni echishga qaratilgan tadqiqotlarni o‘tkazish bilan bog‘liqdir</w:t>
      </w:r>
      <w:r>
        <w:rPr>
          <w:rFonts w:ascii="Times New Roman" w:hAnsi="Times New Roman"/>
          <w:sz w:val="28"/>
          <w:szCs w:val="28"/>
          <w:lang w:val="uz-Cyrl-UZ"/>
        </w:rPr>
        <w:t xml:space="preserve">. Bunda aerodinamikaning o‘zidangina emas, balki fanning boshqa sohalaridan ham ma’lumotlarni keng jalb qilishga to‘g‘ri keladi (masalan, kimyodan – berilgan xossalarga ega bo‘lgan alohida sun’iy materiallarni ishlatish zaruriyati tug‘ilganida). </w:t>
      </w:r>
    </w:p>
    <w:p w:rsidR="00EC78BE" w:rsidRDefault="00EC78BE" w:rsidP="00EC78B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Innovasion tadqiqotlar</w:t>
      </w:r>
      <w:r>
        <w:rPr>
          <w:rFonts w:ascii="Times New Roman" w:hAnsi="Times New Roman"/>
          <w:b/>
          <w:sz w:val="28"/>
          <w:szCs w:val="28"/>
          <w:lang w:val="uz-Cyrl-UZ"/>
        </w:rPr>
        <w:t xml:space="preserve"> </w:t>
      </w:r>
      <w:r>
        <w:rPr>
          <w:rFonts w:ascii="Times New Roman" w:hAnsi="Times New Roman"/>
          <w:i/>
          <w:sz w:val="28"/>
          <w:szCs w:val="28"/>
          <w:lang w:val="uz-Cyrl-UZ"/>
        </w:rPr>
        <w:t>muayyan sohada mavjud bilimlarga tayanib  ishlab chiqarish uchun foydali yangi ishlanmani ixtiro qilishni nazarda tutadi</w:t>
      </w:r>
    </w:p>
    <w:p w:rsidR="00EC78BE" w:rsidRDefault="00EC78BE" w:rsidP="00EC78B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YOshlar ilmiy tadqiqot loyihalari</w:t>
      </w:r>
      <w:r>
        <w:rPr>
          <w:rFonts w:ascii="Times New Roman" w:hAnsi="Times New Roman"/>
          <w:b/>
          <w:sz w:val="28"/>
          <w:szCs w:val="28"/>
          <w:lang w:val="uz-Cyrl-UZ"/>
        </w:rPr>
        <w:t xml:space="preserve"> </w:t>
      </w:r>
      <w:r>
        <w:rPr>
          <w:rFonts w:ascii="Times New Roman" w:hAnsi="Times New Roman"/>
          <w:i/>
          <w:sz w:val="28"/>
          <w:szCs w:val="28"/>
          <w:lang w:val="uz-Cyrl-UZ"/>
        </w:rPr>
        <w:t>bu nisbatan yangi yo‘nalish bo‘lib, unda  yosh olimlarning fundamental va amaliy ahamiyatga ega bo‘lgan ilmiy izlanish natijalari o‘z ifodasini topadi.</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O‘zbekiston mustaqil taraqqiyot yo‘liga o‘tgan dastlabki yillardayoq olimlarning ijodiy izlanishlari uchun sharoit yaratildi. Barcha tipdagi ilmiy tadqiqot ishlari bo‘yicha tanlovlar e’lon qilinib, ularning  nazorati “Fan va texnologiyalarni muvofiqlashtiruvchi Davlat qo‘mitasida”tashkil qilingan.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Fundamental, amaliy tadqiqotlar va tadqiqotchilik ishlanmalari o‘rtasida aniq chegara mavjud emas, ular ko‘pincha bir-biri bilan bog‘lanadi.</w:t>
      </w:r>
      <w:r>
        <w:rPr>
          <w:rFonts w:ascii="Times New Roman" w:hAnsi="Times New Roman"/>
          <w:sz w:val="28"/>
          <w:szCs w:val="28"/>
          <w:lang w:val="uz-Cyrl-UZ"/>
        </w:rPr>
        <w:t xml:space="preserve"> Tadqiqotchilik ishlanmalari turli xil loyiha-konstruktorlik ishlari sohasiga fanni bevosita kiritadi. Bu soha fan sohasi bilan qisman kesishadi va qisman uning chegarasidan chetga chiqib, tajriba namunalarini yaratish va sinovdan o‘tkazish, tayyor mahsulot ishlab chiqarish va undan foydalanish texnologiyasini ishlab chiqish va o‘zlashtirish bilan bog‘liq amaliy ishlarni ham o‘z ichiga oladi. O‘z navbatida, mazkur ishlar yakunlovchi bosqichlarda ishlab chiqarish sohasi bilan tutashadi. Bunda ilmiy tadqiqotlar o‘tkazish zaruriyati loyiha-konstruktorlik ishlari jarayonida ham, ishlab chiqarish jarayonida ham (ayniqsa ishlab chiqarilayotgan mahsulotni va uni tayyorlash texnologiyasini takomillashtirish munosabati bilan) yuzaga kelishi mumkin.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de-DE"/>
        </w:rPr>
        <w:t xml:space="preserve">Fan </w:t>
      </w:r>
      <w:proofErr w:type="spellStart"/>
      <w:r>
        <w:rPr>
          <w:rFonts w:ascii="Times New Roman" w:hAnsi="Times New Roman"/>
          <w:i/>
          <w:sz w:val="28"/>
          <w:szCs w:val="28"/>
          <w:lang w:val="de-DE"/>
        </w:rPr>
        <w:t>va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amaliyot</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o‘rtasidagi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chegara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omonat</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va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harakatchandir</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Hozirgi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davr</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sharoitlarida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amaliyot</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o‘zining</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deyarli</w:t>
      </w:r>
      <w:proofErr w:type="spellEnd"/>
      <w:r>
        <w:rPr>
          <w:rFonts w:ascii="Times New Roman" w:hAnsi="Times New Roman"/>
          <w:i/>
          <w:sz w:val="28"/>
          <w:szCs w:val="28"/>
          <w:lang w:val="de-DE"/>
        </w:rPr>
        <w:t xml:space="preserve"> har </w:t>
      </w:r>
      <w:proofErr w:type="spellStart"/>
      <w:r>
        <w:rPr>
          <w:rFonts w:ascii="Times New Roman" w:hAnsi="Times New Roman"/>
          <w:i/>
          <w:sz w:val="28"/>
          <w:szCs w:val="28"/>
          <w:lang w:val="de-DE"/>
        </w:rPr>
        <w:t>bir</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qadamida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fanga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tayanadi</w:t>
      </w:r>
      <w:proofErr w:type="spellEnd"/>
      <w:r>
        <w:rPr>
          <w:rFonts w:ascii="Times New Roman" w:hAnsi="Times New Roman"/>
          <w:i/>
          <w:sz w:val="28"/>
          <w:szCs w:val="28"/>
          <w:lang w:val="de-DE"/>
        </w:rPr>
        <w:t>.</w:t>
      </w:r>
      <w:r>
        <w:rPr>
          <w:rFonts w:ascii="Times New Roman" w:hAnsi="Times New Roman"/>
          <w:sz w:val="28"/>
          <w:szCs w:val="28"/>
          <w:lang w:val="de-DE"/>
        </w:rPr>
        <w:t xml:space="preserve"> </w:t>
      </w:r>
      <w:proofErr w:type="spellStart"/>
      <w:r>
        <w:rPr>
          <w:rFonts w:ascii="Times New Roman" w:hAnsi="Times New Roman"/>
          <w:sz w:val="28"/>
          <w:szCs w:val="28"/>
          <w:lang w:val="de-DE"/>
        </w:rPr>
        <w:t>Ayni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shu</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sababli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tomondan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amaliy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faoliyatning</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ilmiy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asoslarini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ishlab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chiquvchi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tadqiqotchilar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boshqa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tomondan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esa</w:t>
      </w:r>
      <w:proofErr w:type="spellEnd"/>
      <w:r>
        <w:rPr>
          <w:rFonts w:ascii="Times New Roman" w:hAnsi="Times New Roman"/>
          <w:sz w:val="28"/>
          <w:szCs w:val="28"/>
          <w:lang w:val="de-DE"/>
        </w:rPr>
        <w:t xml:space="preserve"> – </w:t>
      </w:r>
      <w:proofErr w:type="spellStart"/>
      <w:r>
        <w:rPr>
          <w:rFonts w:ascii="Times New Roman" w:hAnsi="Times New Roman"/>
          <w:sz w:val="28"/>
          <w:szCs w:val="28"/>
          <w:lang w:val="de-DE"/>
        </w:rPr>
        <w:t>tegishli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ilmiy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bilimlarga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bo‘lgan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ulardan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o‘z</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mehnatida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foydalana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oladigan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yuqori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malakali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amaliy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xodimlar</w:t>
      </w:r>
      <w:proofErr w:type="spellEnd"/>
      <w:r>
        <w:rPr>
          <w:rFonts w:ascii="Times New Roman" w:hAnsi="Times New Roman"/>
          <w:sz w:val="28"/>
          <w:szCs w:val="28"/>
          <w:lang w:val="de-DE"/>
        </w:rPr>
        <w:t xml:space="preserve"> talab </w:t>
      </w:r>
      <w:proofErr w:type="spellStart"/>
      <w:r>
        <w:rPr>
          <w:rFonts w:ascii="Times New Roman" w:hAnsi="Times New Roman"/>
          <w:sz w:val="28"/>
          <w:szCs w:val="28"/>
          <w:lang w:val="de-DE"/>
        </w:rPr>
        <w:t>etiladi</w:t>
      </w:r>
      <w:proofErr w:type="spellEnd"/>
      <w:r>
        <w:rPr>
          <w:rFonts w:ascii="Times New Roman" w:hAnsi="Times New Roman"/>
          <w:sz w:val="28"/>
          <w:szCs w:val="28"/>
          <w:lang w:val="de-DE"/>
        </w:rPr>
        <w:t xml:space="preserve">.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bilimning o‘sish qonuniyatlari. Fanning «o‘sish nuqtalari».</w:t>
      </w:r>
      <w:r>
        <w:rPr>
          <w:rFonts w:ascii="Times New Roman" w:hAnsi="Times New Roman"/>
          <w:i/>
          <w:sz w:val="28"/>
          <w:szCs w:val="28"/>
          <w:lang w:val="uz-Cyrl-UZ"/>
        </w:rPr>
        <w:t>O‘z rivojlanish jarayonida fan o‘zi to‘plagan bilimlar hajmini o‘stirish bilan bir vaqtda uning mazmunida ham sifat o‘zgarishlari yasaydi, uni olish va asoslash usullarini takomillashtiradi, uni tashkillashtirish tizimini qayta quradi.</w:t>
      </w:r>
      <w:r>
        <w:rPr>
          <w:rFonts w:ascii="Times New Roman" w:hAnsi="Times New Roman"/>
          <w:sz w:val="28"/>
          <w:szCs w:val="28"/>
          <w:lang w:val="uz-Cyrl-UZ"/>
        </w:rPr>
        <w:t xml:space="preserve"> Ilmiy bilim daraxtida yangi va yangi novdalar kurtak otadi. YAngi fanlar qanday paydo bo‘ladi?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Avvalambor, shuni esga olish lozimki, hozirgi fanlarning aksariyati falsafadan ajralib chiqqan (masalan, fizika, kimyo, tibbiyot, psixologiya, mantiq va h.k.) YAngi fanlarning shakllanishi biron-bir murakkab ob’ekt haqidagi yagona umumiy fan qismlarga ajralishi va ular ayni shu ob’ektning turli tomonlari yoki elementlari haqidagi ozmi-ko‘pmi mustaqil alohida fanlarga aylanishi bilan bog‘liq </w:t>
      </w:r>
      <w:r>
        <w:rPr>
          <w:rFonts w:ascii="Times New Roman" w:hAnsi="Times New Roman"/>
          <w:sz w:val="28"/>
          <w:szCs w:val="28"/>
          <w:lang w:val="uz-Cyrl-UZ"/>
        </w:rPr>
        <w:lastRenderedPageBreak/>
        <w:t xml:space="preserve">bo‘lishi mumkin. Masalan, biologiyada jonli organizmlarni turli tomonlardan o‘rganish bilan anatomiya (organizm tuzilishi), fiziologiya (uning faoliyat ko‘rsatishi), embriologiya (homila holati), sitologiya (hujayralar tuzilishi) shug‘ullanadi. YAngi fanlar biron-bir turdagi ob’ektlarga doir bilimlarning yig‘ilishi va yaxlit bir butunga birlashtirilishi natijasida paydo bo‘lishi mumkin. Bu holda </w:t>
      </w:r>
      <w:r>
        <w:rPr>
          <w:rFonts w:ascii="Times New Roman" w:hAnsi="Times New Roman"/>
          <w:i/>
          <w:sz w:val="28"/>
          <w:szCs w:val="28"/>
          <w:lang w:val="uz-Cyrl-UZ"/>
        </w:rPr>
        <w:t>«kollektor dasturi» («faqat u haqda» tamoyiliga muvofiq) yangi fanni shakllantirish mexanizmiga aylanadi. Masalan, bunday dastur mamlakatshunoslikka xos («faqat Gresiya haqida»). Ornitologiya (faqat qushlar haqidagi fan), ixtiologiya (baliqlar haqidagi fan), entomologiya (hasharotlar haqidagi fan) kabi biologik fanlar ham ayni shu prinsipga muvofiq tashkil etilgan. Ilgari odamlarga ma’lum bo‘lmagan (yoki ma’lum bo‘lsa ham ilmiy o‘rganilmagan) yangi ob’ektlarni bilish natijalari ham yangi fanga aylanishi mumkin.</w:t>
      </w:r>
      <w:r>
        <w:rPr>
          <w:rFonts w:ascii="Times New Roman" w:hAnsi="Times New Roman"/>
          <w:sz w:val="28"/>
          <w:szCs w:val="28"/>
          <w:lang w:val="uz-Cyrl-UZ"/>
        </w:rPr>
        <w:t xml:space="preserve"> Masalan, </w:t>
      </w:r>
      <w:r>
        <w:rPr>
          <w:rFonts w:ascii="Times New Roman" w:hAnsi="Times New Roman"/>
          <w:i/>
          <w:sz w:val="28"/>
          <w:szCs w:val="28"/>
          <w:lang w:val="uz-Cyrl-UZ"/>
        </w:rPr>
        <w:t>XVIII asrda moziydan oldin yashagan hayvonlarning qoldiqlarini o‘rganish natijasida paleontologiyaga asos solingan.</w:t>
      </w:r>
      <w:r>
        <w:rPr>
          <w:rFonts w:ascii="Times New Roman" w:hAnsi="Times New Roman"/>
          <w:sz w:val="28"/>
          <w:szCs w:val="28"/>
          <w:lang w:val="uz-Cyrl-UZ"/>
        </w:rPr>
        <w:t xml:space="preserve"> XX asrda ilgari odamlarga ma’lum bo‘lmagan mikrodunyo fizik tadqiqotlarning yangi sohasiga aylanadi va </w:t>
      </w:r>
      <w:r>
        <w:rPr>
          <w:rFonts w:ascii="Times New Roman" w:hAnsi="Times New Roman"/>
          <w:i/>
          <w:sz w:val="28"/>
          <w:szCs w:val="28"/>
          <w:lang w:val="uz-Cyrl-UZ"/>
        </w:rPr>
        <w:t>bu atom fizikasi, kvant mexanikasi, yadro kimyosi va boshqa fanlar yaratilishiga olib keladi.</w:t>
      </w:r>
      <w:r>
        <w:rPr>
          <w:rFonts w:ascii="Times New Roman" w:hAnsi="Times New Roman"/>
          <w:sz w:val="28"/>
          <w:szCs w:val="28"/>
          <w:lang w:val="uz-Cyrl-UZ"/>
        </w:rPr>
        <w:t xml:space="preserve"> Kompyuterlarning yaratilishi natijasida yangi turdagi mazkur texnikani ishlab chiqish va undan foydalanish bilan bog‘liq bir qancha ilmiy fanlar paydo bo‘ladi.</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Bilimlarning biron-bir sohasi alohida fanga aylanishiga ba’zan jamiyatda muayyan vazifani echishga tug‘ilgan ehtiyoj - ijtimoiy buyurtma» ham sabab bo‘ladi</w:t>
      </w:r>
      <w:r>
        <w:rPr>
          <w:rFonts w:ascii="Times New Roman" w:hAnsi="Times New Roman"/>
          <w:sz w:val="28"/>
          <w:szCs w:val="28"/>
          <w:lang w:val="uz-Cyrl-UZ"/>
        </w:rPr>
        <w:t xml:space="preserve">. Masalan, XX asrning ikkinchi yarmida konfliktshunoslik mustaqil fan maqomini kasb etadi. 1970-yillarda e’lon qilingan bir qator ilmiy ishlarning mualliflari o‘z tadqiqotlari sohasini dam olish va turizmni tashkillashtirishning geografik jihatlari haqidagi fan – «rekreasion geografiya» deb nomlaydilar.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YAngi fan vujudga kelishi uchun asos bo‘lib turli ob’ektlarni o‘rganishda qo‘llaniladigan biron-bir metod yoki metodlar guruhi xizmat qilishi ham mumkin (masalan, spektral tahlil metodi). Metodlar bir fandan boshqa fanlarga o‘tkazilishi ba’zan ular tutashgan joyda yangi fanlar paydo bo‘lishiga olib keladi (masalan, astrofizika, fizik kimyo, biofizika, geobotanika, iqtisodiy geografiya, gen injeneriyasi va sh.k.).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Nihoyat, yangi fanlar turli, ba’zan hatto bir-biri bilan uncha bog‘lanmagan fanlarni materiali sintez qilinishi va yangicha nuqtai nazardan umumlashtirilishi natijasida paydo bo‘ladi. Bu yo‘lda nisbatan mustaqil ilmiy fanlarni birlashtiruvchi kompleks fanlar tashkil topishi ham mumkin (masalan, ba’zan </w:t>
      </w:r>
      <w:r>
        <w:rPr>
          <w:rFonts w:ascii="Times New Roman" w:hAnsi="Times New Roman"/>
          <w:i/>
          <w:sz w:val="28"/>
          <w:szCs w:val="28"/>
          <w:lang w:val="uz-Cyrl-UZ"/>
        </w:rPr>
        <w:t>«kompleks fanlar» deb nomlanadigan kibernetika, san’atshunoslik, madaniyatshunoslik, ekologiya</w:t>
      </w:r>
      <w:r>
        <w:rPr>
          <w:rFonts w:ascii="Times New Roman" w:hAnsi="Times New Roman"/>
          <w:sz w:val="28"/>
          <w:szCs w:val="28"/>
          <w:lang w:val="uz-Cyrl-UZ"/>
        </w:rPr>
        <w:t xml:space="preserve"> va boshqa fanlar).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Fanlar paydo bo‘lishining ko‘rsatilgan yo‘llari turli sabablarga ko‘ra birikishi ham mumkin. Masalan, muhim ijtimoiy vazifa yuzaga kelgan va uni echish uchun turli fanlarning ma’lumotlaridan foydalanish talab etilganida. Bu holda yangi fanning shakllanish manbaiga aylanishga qodir bo‘lgan fanlararo tadqiqotlar o‘tkazishga to‘g‘ri keladi.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bilishning hozirgi bosqichida turli fanlar tutashgan joyda o‘tkazilayotgan tadqiqotlarning istiqboli ayniqsa porloq hisoblanadi. Ayni shu </w:t>
      </w:r>
      <w:r>
        <w:rPr>
          <w:rFonts w:ascii="Times New Roman" w:hAnsi="Times New Roman"/>
          <w:sz w:val="28"/>
          <w:szCs w:val="28"/>
          <w:lang w:val="uz-Cyrl-UZ"/>
        </w:rPr>
        <w:lastRenderedPageBreak/>
        <w:t>turdagi ishlar ko‘pincha yangi dalillar, metodlar va nazariy yondashuvlarning topilishi bilan bog‘liq kashfiyotlar va ixtirolarga olib keladi.</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Vorisiylik va novatorlik.  </w:t>
      </w:r>
      <w:r>
        <w:rPr>
          <w:rFonts w:ascii="Times New Roman" w:hAnsi="Times New Roman"/>
          <w:sz w:val="28"/>
          <w:szCs w:val="28"/>
          <w:lang w:val="uz-Cyrl-UZ"/>
        </w:rPr>
        <w:t xml:space="preserve">Darsliklar bilan ilk tanishuvning o‘zidanoq har qanday maktab o‘quvchisi fanning rivojlanishi bilimlar jamg‘arilishiga olib kelishidan xabar topadi. Ilmiy bilimlar yangi dalillar ochilishi va yangi nazariyalar ishlab chiqilishi hisobiga jamg‘ariladi. </w:t>
      </w:r>
      <w:r>
        <w:rPr>
          <w:rFonts w:ascii="Times New Roman" w:hAnsi="Times New Roman"/>
          <w:i/>
          <w:sz w:val="28"/>
          <w:szCs w:val="28"/>
          <w:lang w:val="uz-Cyrl-UZ"/>
        </w:rPr>
        <w:t>YAngi dalillar va nazariyalar eski dalillar va nazariyalar qatoriga qo‘shilib, shuning hisobiga ilmiy bilim hajmi o‘sib boradi</w:t>
      </w:r>
      <w:r>
        <w:rPr>
          <w:rFonts w:ascii="Times New Roman" w:hAnsi="Times New Roman"/>
          <w:sz w:val="28"/>
          <w:szCs w:val="28"/>
          <w:lang w:val="uz-Cyrl-UZ"/>
        </w:rPr>
        <w:t xml:space="preserve">. </w:t>
      </w:r>
      <w:r>
        <w:rPr>
          <w:rFonts w:ascii="Times New Roman" w:hAnsi="Times New Roman"/>
          <w:i/>
          <w:sz w:val="28"/>
          <w:szCs w:val="28"/>
          <w:lang w:val="uz-Cyrl-UZ"/>
        </w:rPr>
        <w:t xml:space="preserve">Ilmiy bilimning o‘sishi haqidagi bunday tasavvur fan rivojlanishining kumulyativistik konsepsiyasida o‘z ifodasini topgan. </w:t>
      </w:r>
      <w:r>
        <w:rPr>
          <w:rFonts w:ascii="Times New Roman" w:hAnsi="Times New Roman"/>
          <w:sz w:val="28"/>
          <w:szCs w:val="28"/>
          <w:lang w:val="uz-Cyrl-UZ"/>
        </w:rPr>
        <w:t>Quyidagilar kumulyativistik konsepsiyaning asosiy qoidalari hisoblanadi:</w:t>
      </w:r>
    </w:p>
    <w:p w:rsidR="00EC78BE" w:rsidRDefault="00EC78BE" w:rsidP="00EC78BE">
      <w:pPr>
        <w:pStyle w:val="a6"/>
        <w:numPr>
          <w:ilvl w:val="0"/>
          <w:numId w:val="2"/>
        </w:numPr>
        <w:tabs>
          <w:tab w:val="left" w:pos="0"/>
        </w:tabs>
        <w:spacing w:after="0" w:line="240" w:lineRule="auto"/>
        <w:ind w:left="0" w:firstLine="567"/>
        <w:jc w:val="both"/>
        <w:rPr>
          <w:sz w:val="28"/>
          <w:szCs w:val="28"/>
          <w:lang w:val="uz-Cyrl-UZ"/>
        </w:rPr>
      </w:pPr>
      <w:r>
        <w:rPr>
          <w:sz w:val="28"/>
          <w:szCs w:val="28"/>
          <w:lang w:val="uz-Cyrl-UZ"/>
        </w:rPr>
        <w:t>fanda yangi bilimlar ilgari olingan bilimlar asosida yaratiladi;</w:t>
      </w:r>
    </w:p>
    <w:p w:rsidR="00EC78BE" w:rsidRDefault="00EC78BE" w:rsidP="00EC78BE">
      <w:pPr>
        <w:pStyle w:val="a6"/>
        <w:numPr>
          <w:ilvl w:val="0"/>
          <w:numId w:val="2"/>
        </w:numPr>
        <w:tabs>
          <w:tab w:val="left" w:pos="0"/>
        </w:tabs>
        <w:spacing w:after="0" w:line="240" w:lineRule="auto"/>
        <w:ind w:left="0" w:firstLine="567"/>
        <w:jc w:val="both"/>
        <w:rPr>
          <w:sz w:val="28"/>
          <w:szCs w:val="28"/>
          <w:lang w:val="uz-Cyrl-UZ"/>
        </w:rPr>
      </w:pPr>
      <w:r>
        <w:rPr>
          <w:sz w:val="28"/>
          <w:szCs w:val="28"/>
          <w:lang w:val="uz-Cyrl-UZ"/>
        </w:rPr>
        <w:t xml:space="preserve">fan rivojlanish jarayonining har bir bosqichida ilmiy bilim tarkibida ilgari to‘g‘ri aniqlangan bilimlargina qoldiriladi; </w:t>
      </w:r>
    </w:p>
    <w:p w:rsidR="00EC78BE" w:rsidRDefault="00EC78BE" w:rsidP="00EC78BE">
      <w:pPr>
        <w:pStyle w:val="a6"/>
        <w:numPr>
          <w:ilvl w:val="0"/>
          <w:numId w:val="2"/>
        </w:numPr>
        <w:tabs>
          <w:tab w:val="left" w:pos="0"/>
        </w:tabs>
        <w:spacing w:after="0" w:line="240" w:lineRule="auto"/>
        <w:ind w:left="0" w:firstLine="567"/>
        <w:jc w:val="both"/>
        <w:rPr>
          <w:sz w:val="28"/>
          <w:szCs w:val="28"/>
          <w:lang w:val="uz-Cyrl-UZ"/>
        </w:rPr>
      </w:pPr>
      <w:r>
        <w:rPr>
          <w:sz w:val="28"/>
          <w:szCs w:val="28"/>
          <w:lang w:val="uz-Cyrl-UZ"/>
        </w:rPr>
        <w:t xml:space="preserve">o‘tmish fanida mavjud bo‘lgan xatolar va yanglishishlar esa fosh qilinadi va ulardan voz kechiladi; </w:t>
      </w:r>
    </w:p>
    <w:p w:rsidR="00EC78BE" w:rsidRDefault="00EC78BE" w:rsidP="00EC78BE">
      <w:pPr>
        <w:pStyle w:val="a6"/>
        <w:numPr>
          <w:ilvl w:val="0"/>
          <w:numId w:val="2"/>
        </w:numPr>
        <w:tabs>
          <w:tab w:val="left" w:pos="0"/>
        </w:tabs>
        <w:spacing w:after="0" w:line="240" w:lineRule="auto"/>
        <w:ind w:left="0" w:firstLine="567"/>
        <w:jc w:val="both"/>
        <w:rPr>
          <w:sz w:val="28"/>
          <w:szCs w:val="28"/>
          <w:lang w:val="uz-Cyrl-UZ"/>
        </w:rPr>
      </w:pPr>
      <w:r>
        <w:rPr>
          <w:sz w:val="28"/>
          <w:szCs w:val="28"/>
          <w:lang w:val="uz-Cyrl-UZ"/>
        </w:rPr>
        <w:t xml:space="preserve">ilmiy bilimning rivojlanish jarayoni izchil, tadrijiy kechadi, u asta-sekin takomillashib boradi va voqelikni yanada aniqroq aks ettiradi.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proofErr w:type="spellStart"/>
      <w:r>
        <w:rPr>
          <w:rFonts w:ascii="Times New Roman" w:hAnsi="Times New Roman"/>
          <w:i/>
          <w:sz w:val="28"/>
          <w:szCs w:val="28"/>
          <w:lang w:val="de-DE"/>
        </w:rPr>
        <w:t>Kumulyativizm</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ilmiy</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bilishda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vorisiylikka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urg‘u</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beradi</w:t>
      </w:r>
      <w:proofErr w:type="spellEnd"/>
      <w:r>
        <w:rPr>
          <w:rFonts w:ascii="Times New Roman" w:hAnsi="Times New Roman"/>
          <w:i/>
          <w:sz w:val="28"/>
          <w:szCs w:val="28"/>
          <w:lang w:val="de-DE"/>
        </w:rPr>
        <w:t>.</w:t>
      </w:r>
      <w:r>
        <w:rPr>
          <w:rFonts w:ascii="Times New Roman" w:hAnsi="Times New Roman"/>
          <w:sz w:val="28"/>
          <w:szCs w:val="28"/>
          <w:lang w:val="de-DE"/>
        </w:rPr>
        <w:t xml:space="preserve"> </w:t>
      </w:r>
      <w:proofErr w:type="spellStart"/>
      <w:r>
        <w:rPr>
          <w:rFonts w:ascii="Times New Roman" w:hAnsi="Times New Roman"/>
          <w:i/>
          <w:sz w:val="28"/>
          <w:szCs w:val="28"/>
          <w:lang w:val="de-DE"/>
        </w:rPr>
        <w:t>Kumulyativistik</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nuqtai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nazardan</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fan</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tarixiy</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tajribada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o‘z</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tasdig‘ini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topgan</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to‘laqonli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aniqlangan</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haqiqatlarnigina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o‘z</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ichiga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oladi</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va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bunday</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haqiqatlar</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unda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tobora</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ko‘payib</w:t>
      </w:r>
      <w:proofErr w:type="spellEnd"/>
      <w:r>
        <w:rPr>
          <w:rFonts w:ascii="Times New Roman" w:hAnsi="Times New Roman"/>
          <w:i/>
          <w:sz w:val="28"/>
          <w:szCs w:val="28"/>
          <w:lang w:val="de-DE"/>
        </w:rPr>
        <w:t xml:space="preserve"> </w:t>
      </w:r>
      <w:proofErr w:type="spellStart"/>
      <w:r>
        <w:rPr>
          <w:rFonts w:ascii="Times New Roman" w:hAnsi="Times New Roman"/>
          <w:i/>
          <w:sz w:val="28"/>
          <w:szCs w:val="28"/>
          <w:lang w:val="de-DE"/>
        </w:rPr>
        <w:t>boradi</w:t>
      </w:r>
      <w:proofErr w:type="spellEnd"/>
      <w:r>
        <w:rPr>
          <w:rFonts w:ascii="Times New Roman" w:hAnsi="Times New Roman"/>
          <w:i/>
          <w:sz w:val="28"/>
          <w:szCs w:val="28"/>
          <w:lang w:val="de-DE"/>
        </w:rPr>
        <w:t>.</w:t>
      </w:r>
      <w:r>
        <w:rPr>
          <w:rFonts w:ascii="Times New Roman" w:hAnsi="Times New Roman"/>
          <w:sz w:val="28"/>
          <w:szCs w:val="28"/>
          <w:lang w:val="de-DE"/>
        </w:rPr>
        <w:t xml:space="preserve"> </w:t>
      </w:r>
      <w:proofErr w:type="spellStart"/>
      <w:r>
        <w:rPr>
          <w:rFonts w:ascii="Times New Roman" w:hAnsi="Times New Roman"/>
          <w:sz w:val="28"/>
          <w:szCs w:val="28"/>
          <w:lang w:val="de-DE"/>
        </w:rPr>
        <w:t>Ilgari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aniqlangan</w:t>
      </w:r>
      <w:proofErr w:type="spellEnd"/>
      <w:r>
        <w:rPr>
          <w:rFonts w:ascii="Times New Roman" w:hAnsi="Times New Roman"/>
          <w:sz w:val="28"/>
          <w:szCs w:val="28"/>
          <w:lang w:val="de-DE"/>
        </w:rPr>
        <w:t xml:space="preserve"> </w:t>
      </w:r>
      <w:r>
        <w:rPr>
          <w:rFonts w:ascii="Times New Roman" w:hAnsi="Times New Roman"/>
          <w:sz w:val="28"/>
          <w:szCs w:val="28"/>
          <w:lang w:val="uz-Cyrl-UZ"/>
        </w:rPr>
        <w:t>dalil</w:t>
      </w:r>
      <w:proofErr w:type="spellStart"/>
      <w:r>
        <w:rPr>
          <w:rFonts w:ascii="Times New Roman" w:hAnsi="Times New Roman"/>
          <w:sz w:val="28"/>
          <w:szCs w:val="28"/>
          <w:lang w:val="de-DE"/>
        </w:rPr>
        <w:t>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yangi</w:t>
      </w:r>
      <w:proofErr w:type="spellEnd"/>
      <w:r>
        <w:rPr>
          <w:rFonts w:ascii="Times New Roman" w:hAnsi="Times New Roman"/>
          <w:sz w:val="28"/>
          <w:szCs w:val="28"/>
          <w:lang w:val="de-DE"/>
        </w:rPr>
        <w:t xml:space="preserve"> </w:t>
      </w:r>
      <w:r>
        <w:rPr>
          <w:rFonts w:ascii="Times New Roman" w:hAnsi="Times New Roman"/>
          <w:sz w:val="28"/>
          <w:szCs w:val="28"/>
          <w:lang w:val="uz-Cyrl-UZ"/>
        </w:rPr>
        <w:t>dalil</w:t>
      </w:r>
      <w:proofErr w:type="spellStart"/>
      <w:r>
        <w:rPr>
          <w:rFonts w:ascii="Times New Roman" w:hAnsi="Times New Roman"/>
          <w:sz w:val="28"/>
          <w:szCs w:val="28"/>
          <w:lang w:val="de-DE"/>
        </w:rPr>
        <w:t>larni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topish</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uchun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asos</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bo‘lib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xizmat</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qiladi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YAngi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ilmiy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g‘oyalar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eski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nazariyalardan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kelib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chiqadi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ularning</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tadrijiy</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davomi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rivojlangan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ko‘rinishi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hisoblanadi</w:t>
      </w:r>
      <w:proofErr w:type="spellEnd"/>
      <w:r>
        <w:rPr>
          <w:rFonts w:ascii="Times New Roman" w:hAnsi="Times New Roman"/>
          <w:sz w:val="28"/>
          <w:szCs w:val="28"/>
          <w:lang w:val="de-DE"/>
        </w:rPr>
        <w:t xml:space="preserve">.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«Vena to‘garagi»ning pozitivistik falsafasida ilmiy bilimlarni jamg‘arish kumulyativistik g‘oyasi uni verfikasiya qilish (tasdiqlash) tamoyili bilan bog‘lanadi. </w:t>
      </w:r>
      <w:r>
        <w:rPr>
          <w:rFonts w:ascii="Times New Roman" w:hAnsi="Times New Roman"/>
          <w:i/>
          <w:sz w:val="28"/>
          <w:szCs w:val="28"/>
          <w:lang w:val="uz-Cyrl-UZ"/>
        </w:rPr>
        <w:t xml:space="preserve">Verifikasiya qilish imkoniyati – bu ilmiylik mezonidir. </w:t>
      </w:r>
      <w:r>
        <w:rPr>
          <w:rFonts w:ascii="Times New Roman" w:hAnsi="Times New Roman"/>
          <w:sz w:val="28"/>
          <w:szCs w:val="28"/>
          <w:lang w:val="uz-Cyrl-UZ"/>
        </w:rPr>
        <w:t xml:space="preserve">Fan rivojlanishi bilan verifikasiya qilingan ilmiy bilim yig‘indisi o‘sib boradi.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K.Popper qarama-qarshi yondashuvni ilgari suradi: </w:t>
      </w:r>
      <w:r>
        <w:rPr>
          <w:rFonts w:ascii="Times New Roman" w:hAnsi="Times New Roman"/>
          <w:i/>
          <w:sz w:val="28"/>
          <w:szCs w:val="28"/>
          <w:lang w:val="uz-Cyrl-UZ"/>
        </w:rPr>
        <w:t>bilimning ilmiylik mezoni - verifikasiya qilish imkoniyati emas, balki aksincha, falsifikasiya qilish (uni rad etish) imkoniyatidir.</w:t>
      </w:r>
      <w:r>
        <w:rPr>
          <w:rFonts w:ascii="Times New Roman" w:hAnsi="Times New Roman"/>
          <w:sz w:val="28"/>
          <w:szCs w:val="28"/>
          <w:lang w:val="uz-Cyrl-UZ"/>
        </w:rPr>
        <w:t xml:space="preserve"> Agar biron-bir fikrni rad etish yo‘lini ko‘rsatish mumkin bo‘lmasa, demak, u ilmiy emas. </w:t>
      </w:r>
    </w:p>
    <w:p w:rsidR="00EC78BE" w:rsidRDefault="00EC78BE" w:rsidP="00EC78BE">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Neopozitivistlar verfikasiya qilish imkoniyatiga ham, falsifikasiya qilish imkoniyatiga ham ilmiy bilimni «noilmiy» bilim, shu jumladan tasdiqlash ham, rad etish ham mumkin bo‘lmagan fikrlar ilgari suriladigan falsafa («metafizika») va dindan ajratish omili sifatida qaraydilar.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Popper fikriga ko‘ra, fan o‘zida mavjud bo‘lgan nazariyalarni rad etish va rad esa bo‘ladigan yangi nazariyalarni yaratish orqali olg‘a qadam tashlaydi. </w:t>
      </w:r>
      <w:r>
        <w:rPr>
          <w:rFonts w:ascii="Times New Roman" w:hAnsi="Times New Roman"/>
          <w:i/>
          <w:sz w:val="28"/>
          <w:szCs w:val="28"/>
          <w:lang w:val="uz-Cyrl-UZ"/>
        </w:rPr>
        <w:t>Nazariyalarni falsifikasiya qilish tamoyili – ilmiy bilimning o‘sishini belgilovchi muhim omildir</w:t>
      </w:r>
      <w:r>
        <w:rPr>
          <w:rFonts w:ascii="Times New Roman" w:hAnsi="Times New Roman"/>
          <w:sz w:val="28"/>
          <w:szCs w:val="28"/>
          <w:lang w:val="uz-Cyrl-UZ"/>
        </w:rPr>
        <w:t>.</w:t>
      </w:r>
      <w:r>
        <w:rPr>
          <w:rStyle w:val="a7"/>
          <w:rFonts w:ascii="Times New Roman" w:eastAsia="Batang" w:hAnsi="Times New Roman"/>
          <w:sz w:val="28"/>
          <w:szCs w:val="28"/>
        </w:rPr>
        <w:footnoteReference w:id="2"/>
      </w:r>
      <w:r>
        <w:rPr>
          <w:rFonts w:ascii="Times New Roman" w:hAnsi="Times New Roman"/>
          <w:sz w:val="28"/>
          <w:szCs w:val="28"/>
          <w:lang w:val="uz-Cyrl-UZ"/>
        </w:rPr>
        <w:t xml:space="preserve">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Amerikalik faylasuf va fan tarixchisi </w:t>
      </w:r>
      <w:r>
        <w:rPr>
          <w:rFonts w:ascii="Times New Roman" w:hAnsi="Times New Roman"/>
          <w:i/>
          <w:sz w:val="28"/>
          <w:szCs w:val="28"/>
          <w:lang w:val="uz-Cyrl-UZ"/>
        </w:rPr>
        <w:t>T.Kun kumulyativizmni qat’iyan rad etadi. U fan rivojlanishining antikumulyativistik konsepsiyasini ilgari suradi</w:t>
      </w:r>
      <w:r>
        <w:rPr>
          <w:rStyle w:val="a7"/>
          <w:rFonts w:ascii="Times New Roman" w:eastAsia="Batang" w:hAnsi="Times New Roman"/>
          <w:i/>
          <w:sz w:val="28"/>
          <w:szCs w:val="28"/>
        </w:rPr>
        <w:footnoteReference w:id="3"/>
      </w:r>
      <w:r>
        <w:rPr>
          <w:rFonts w:ascii="Times New Roman" w:hAnsi="Times New Roman"/>
          <w:i/>
          <w:sz w:val="28"/>
          <w:szCs w:val="28"/>
          <w:lang w:val="uz-Cyrl-UZ"/>
        </w:rPr>
        <w:t>.</w:t>
      </w:r>
      <w:r>
        <w:rPr>
          <w:rFonts w:ascii="Times New Roman" w:hAnsi="Times New Roman"/>
          <w:sz w:val="28"/>
          <w:szCs w:val="28"/>
          <w:lang w:val="uz-Cyrl-UZ"/>
        </w:rPr>
        <w:t xml:space="preserve"> Kun fikriga ko‘ra, ilmiy bilimning o‘sish jarayoniga mazkur bilimni yaratuvchi olimlar </w:t>
      </w:r>
      <w:r>
        <w:rPr>
          <w:rFonts w:ascii="Times New Roman" w:hAnsi="Times New Roman"/>
          <w:sz w:val="28"/>
          <w:szCs w:val="28"/>
          <w:lang w:val="uz-Cyrl-UZ"/>
        </w:rPr>
        <w:lastRenderedPageBreak/>
        <w:t>faoliyatining motivlari va xususiyatini e’tiborga olmasdan yondashilsa, fan qanday rivojlanishini tushunish mumkin emas. Fanni mutaxassis-olimlarning guruhlari – ilmiy hamjamiyatlar yaratadi. Har qanday ilmiy hamjamiyat o‘z faoliyatida umume’tirof etilgan nazariy mo‘ljallarning muayyan tizimidan kelib chiqadi. Bunday tizim tadqiqot vazifalarini echish uchun asos bo‘lib xizmat qiladi va mazkur vazifalarni echish andozalarini belgilaydi. Kun ilmiy hamjamiyatda qabul qilingan boshlang‘ich nazariy tizimni paradigma</w:t>
      </w:r>
      <w:r>
        <w:rPr>
          <w:rFonts w:ascii="Times New Roman" w:hAnsi="Times New Roman"/>
          <w:b/>
          <w:sz w:val="28"/>
          <w:szCs w:val="28"/>
          <w:lang w:val="uz-Cyrl-UZ"/>
        </w:rPr>
        <w:t xml:space="preserve"> </w:t>
      </w:r>
      <w:r>
        <w:rPr>
          <w:rFonts w:ascii="Times New Roman" w:hAnsi="Times New Roman"/>
          <w:sz w:val="28"/>
          <w:szCs w:val="28"/>
          <w:lang w:val="uz-Cyrl-UZ"/>
        </w:rPr>
        <w:t>(</w:t>
      </w:r>
      <w:r>
        <w:rPr>
          <w:rFonts w:ascii="Times New Roman" w:hAnsi="Times New Roman"/>
          <w:i/>
          <w:sz w:val="28"/>
          <w:szCs w:val="28"/>
          <w:lang w:val="uz-Cyrl-UZ"/>
        </w:rPr>
        <w:t>yunon.</w:t>
      </w:r>
      <w:r>
        <w:rPr>
          <w:rFonts w:ascii="Times New Roman" w:hAnsi="Times New Roman"/>
          <w:sz w:val="28"/>
          <w:szCs w:val="28"/>
          <w:lang w:val="uz-Cyrl-UZ"/>
        </w:rPr>
        <w:t xml:space="preserve"> andoza, namuna) deb nomlaydi.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Kun fikriga ko‘ra, fanning rivojlanish jarayoni «normal» fan davrlari va ilmiy inqiloblar davrlaridan tarkib topadi.</w:t>
      </w:r>
      <w:r>
        <w:rPr>
          <w:rFonts w:ascii="Times New Roman" w:hAnsi="Times New Roman"/>
          <w:sz w:val="28"/>
          <w:szCs w:val="28"/>
          <w:lang w:val="uz-Cyrl-UZ"/>
        </w:rPr>
        <w:t xml:space="preserve"> «Normal» fan umume’tirof etilgan paradigma doirasida rivojlanadi. Bunda olimlar faoliyatida ilmiy vazifalarni qo‘yish va echish ma’lum andozalarga bo‘ysunadi va boshqotirmalarni topishni eslatadi. Nazariy bashoratlarning dalillar bilan muvofiq kelmagani tasodifiy «anomaliya» deb hisoblanadi va mavjud nazariyalardan darhol voz kechish uchun asos sifatida qabul qilinmaydi. Ammo «anomaliyalar» yig‘ilib boradi va ularning ta’sirida ertami-kechmi inqiroz – ilmiy inqilob yuz beradi. Mazkur inqilob jarayonida eski paradigma o‘rnini yangi paradigma egallaydi. Inqilob davrida ilmiy hamjamiyat eski paradigma o‘rniga yangi paradigmani izlaydi. Kun fikriga ko‘ra, yangi paradigmani tanlash Popper o‘ylaganidek oqilona asoslarga muvofiq amalga oshirilmaydi. Aslida bu mantiqiy emas, balki ijtimoiy-psixologik muammodir. Olimlar yanada mazmunliroq yoki «amalda yaxshiroq» bo‘lgan paradigmani emas, balki yangi «normal» fan asosi hamda «boshqotirma-vazifalar»ni yangi qoidalarga muvofiq echish uchun «andoza» sifatida o‘zlariga ko‘proq mos keladigan paradigmani tanlashni ma’qul ko‘radilar.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Bilimlarni izchil jamg‘arish jarayoni faqat «normal» fan sharoitida yuz beradi. Ammo ilmiy inqilob voz kechilgan paradigma doirasida jamg‘arilgan bilimlarni qadrsizlantiradi va butunlay boshqa muammolar va g‘oyalardan iborat yangi bilimlar olamini yaratadi. Turli paradigmalarga muvofiq yaratilgan nazariyalar o‘zaro muvofiq kelmaydi. Ayni shu sababli ffanning rivojlanish jarayoni bilimlarning o‘sishini belgilaydi, deb aytish mushkul. «Normal» fan har bir ayrim tarixiy davrda mazkur paradigma doirasida bilimlarni jamg‘arsa-da, lekin umuman olganda fanning rivojlanishi bizning dunyo haqidagi tasavvurimiznigina o‘zgartiradi: fan rivojlanishi bilan biz dunyoni ko‘proq emas, balki o‘zgacha tushunamiz va tasavvur qilamiz.</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Ashaddiy antikumulyativist hisoblangan P.Feyerabend o‘zining «anarxistik» konsepsiyasida ilmiy bilishning rivojlanishidagi har qanday mantiqni to‘la rad etadi. U fanda «hamma narsaga yo‘l qo‘yiladi», deb hisoblaydi. Birorta ham nazariyani boshqa nazariyalardan ustun qo‘yish mumkin emas, zero nazariyalar «o‘girib bo‘lmaydigan» har xil tillarda so‘zlaydi va bir-biri bilan muvofiq kelmaydi. Barcha paradigmalar teng darajada o‘rinsizdir, zero ular olimlarning ijodiy tafakkurini cheklaydi. Kun ilgari surgan «normal» fan g‘oyasi aslida mutaxassislar ongida vaqtinchalik hukm surayotgan mafkuradir. Unga qarshi kurashish kerak. Fanning rivojlanish yo‘li – «uzluksiz inqilob». </w:t>
      </w:r>
      <w:r>
        <w:rPr>
          <w:rFonts w:ascii="Times New Roman" w:hAnsi="Times New Roman"/>
          <w:i/>
          <w:sz w:val="28"/>
          <w:szCs w:val="28"/>
          <w:lang w:val="uz-Cyrl-UZ"/>
        </w:rPr>
        <w:t>Feyerabend «proliferasiya» - gipotezalarni ko‘paytirish tamoyilini ilgari suradi.</w:t>
      </w:r>
      <w:r>
        <w:rPr>
          <w:rFonts w:ascii="Times New Roman" w:hAnsi="Times New Roman"/>
          <w:sz w:val="28"/>
          <w:szCs w:val="28"/>
          <w:lang w:val="uz-Cyrl-UZ"/>
        </w:rPr>
        <w:t xml:space="preserve"> Uning fikricha, gipotezalar qancha ko‘p bo‘lsa, shuncha yaxshi. Bilimlarni progressiv </w:t>
      </w:r>
      <w:r>
        <w:rPr>
          <w:rFonts w:ascii="Times New Roman" w:hAnsi="Times New Roman"/>
          <w:sz w:val="28"/>
          <w:szCs w:val="28"/>
          <w:lang w:val="uz-Cyrl-UZ"/>
        </w:rPr>
        <w:lastRenderedPageBreak/>
        <w:t xml:space="preserve">jamg‘arish jarayoni fanda mavjud emas, faqat bir-biri bilan raqobatlashuvchi gipotezalar sonini ko‘paytirishgina bor.  Xulosa qilib shuni aytish mumkinki, kumulyativizm va antikumulyativizm fanning rivojlanish jarayonini haddan tashqari yuzaki tasvirlaydi. Fanning rivojlanish jarayonida an’analar va novasiyalar, bilimlarni jamg‘arishning uzluksizligi va bu uzluksizlikka barham berib, fanning mazmuni va tarkibiy tuzilishida tub o‘zgarishlar yasovchi inqilobiy sakrashlar birikadi. Bunday birikish mantiqi yanada chuqurroq o‘rganishni talab etadi. </w:t>
      </w:r>
    </w:p>
    <w:p w:rsidR="00EC78BE" w:rsidRDefault="00EC78BE" w:rsidP="00EC78BE">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Xulosalar.</w:t>
      </w:r>
      <w:r>
        <w:rPr>
          <w:rFonts w:ascii="Times New Roman" w:hAnsi="Times New Roman"/>
          <w:sz w:val="28"/>
          <w:szCs w:val="28"/>
          <w:lang w:val="uz-Cyrl-UZ"/>
        </w:rPr>
        <w:t xml:space="preserve"> XIX-XX asrlarda fanning rivojlanishiga katta umid bilan ko‘z tikadilar va u o‘zining aqlni lol qoldiradigan yutuqlari bilan bu umidni oqlaydi. SHuning uchun ilmiy tadqiqotning barcha tiplari natijalari inson omilining himoyasiga qaratilishi muhim masala bo‘lib qolmoqda.</w:t>
      </w:r>
    </w:p>
    <w:p w:rsidR="00EC78BE" w:rsidRDefault="00EC78BE" w:rsidP="00EC78BE">
      <w:pPr>
        <w:tabs>
          <w:tab w:val="left" w:pos="0"/>
        </w:tabs>
        <w:spacing w:after="0" w:line="240" w:lineRule="auto"/>
        <w:ind w:firstLine="720"/>
        <w:jc w:val="both"/>
        <w:rPr>
          <w:rFonts w:ascii="Times New Roman" w:hAnsi="Times New Roman"/>
          <w:b/>
          <w:sz w:val="28"/>
          <w:szCs w:val="28"/>
          <w:lang w:val="uz-Cyrl-UZ"/>
        </w:rPr>
      </w:pPr>
    </w:p>
    <w:p w:rsidR="00EC78BE" w:rsidRDefault="00EC78BE" w:rsidP="00EC78BE">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EC78BE" w:rsidRDefault="00EC78BE" w:rsidP="00EC78BE">
      <w:pPr>
        <w:tabs>
          <w:tab w:val="left" w:pos="0"/>
        </w:tabs>
        <w:spacing w:after="0" w:line="240" w:lineRule="auto"/>
        <w:ind w:firstLine="180"/>
        <w:jc w:val="both"/>
        <w:rPr>
          <w:rFonts w:ascii="Times New Roman" w:hAnsi="Times New Roman"/>
          <w:b/>
          <w:sz w:val="28"/>
          <w:szCs w:val="28"/>
          <w:lang w:val="uz-Cyrl-UZ"/>
        </w:rPr>
      </w:pPr>
    </w:p>
    <w:p w:rsidR="00EC78BE" w:rsidRDefault="00EC78BE" w:rsidP="00EC78BE">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Muammoli vaziyatning pirovard negizi nima hisoblanadi.?</w:t>
      </w:r>
    </w:p>
    <w:p w:rsidR="00EC78BE" w:rsidRDefault="00EC78BE" w:rsidP="00EC78BE">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Har qanday ilmiy bilish nimadan boshlanadi.? </w:t>
      </w:r>
    </w:p>
    <w:p w:rsidR="00EC78BE" w:rsidRDefault="00EC78BE" w:rsidP="00EC78BE">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To‘g‘ri qo‘yilmagan muammo yoki soxta muammo qanday oqibatlarni keltirib chiqaradi? </w:t>
      </w:r>
    </w:p>
    <w:p w:rsidR="00EC78BE" w:rsidRDefault="00EC78BE" w:rsidP="00EC78BE">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Bilishning rivojlanish jarayonida ob’ektiv tarzda yuzaga keladigan, echimini topish muhim amaliy yoki nazariy ahamiyatga ega bo‘lgan masala yoki masalalar majmui nima deb ataladi?</w:t>
      </w:r>
    </w:p>
    <w:p w:rsidR="00EC78BE" w:rsidRDefault="00EC78BE" w:rsidP="00EC78BE">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Predmetga va proseduraga doir muammoni, metodologik va baholashga doir muammoni aniq misollar bilan farqlab bering.</w:t>
      </w:r>
    </w:p>
    <w:p w:rsidR="00EC78BE" w:rsidRDefault="00EC78BE" w:rsidP="00EC78BE">
      <w:pPr>
        <w:tabs>
          <w:tab w:val="left" w:pos="0"/>
          <w:tab w:val="left" w:pos="851"/>
        </w:tabs>
        <w:spacing w:after="0" w:line="240" w:lineRule="auto"/>
        <w:ind w:firstLine="567"/>
        <w:jc w:val="center"/>
        <w:rPr>
          <w:rFonts w:ascii="Times New Roman" w:hAnsi="Times New Roman"/>
          <w:b/>
          <w:sz w:val="28"/>
          <w:szCs w:val="28"/>
          <w:lang w:val="en-US"/>
        </w:rPr>
      </w:pPr>
    </w:p>
    <w:p w:rsidR="00EC78BE" w:rsidRDefault="00EC78BE" w:rsidP="00EC78BE">
      <w:pPr>
        <w:tabs>
          <w:tab w:val="left" w:pos="0"/>
          <w:tab w:val="left" w:pos="851"/>
        </w:tabs>
        <w:spacing w:after="0" w:line="240" w:lineRule="auto"/>
        <w:ind w:firstLine="567"/>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EC78BE" w:rsidRDefault="00EC78BE" w:rsidP="00EC78BE">
      <w:pPr>
        <w:tabs>
          <w:tab w:val="left" w:pos="0"/>
          <w:tab w:val="left" w:pos="851"/>
        </w:tabs>
        <w:spacing w:after="0" w:line="240" w:lineRule="auto"/>
        <w:ind w:firstLine="567"/>
        <w:jc w:val="center"/>
        <w:rPr>
          <w:rFonts w:ascii="Times New Roman" w:hAnsi="Times New Roman"/>
          <w:b/>
          <w:sz w:val="28"/>
          <w:szCs w:val="28"/>
          <w:lang w:val="uz-Cyrl-UZ"/>
        </w:rPr>
      </w:pPr>
    </w:p>
    <w:p w:rsidR="00EC78BE" w:rsidRDefault="00EC78BE" w:rsidP="00EC78BE">
      <w:pPr>
        <w:pStyle w:val="a6"/>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Fundamental tadqiqotlar qanday bilim olishga qaratiladi?</w:t>
      </w:r>
    </w:p>
    <w:p w:rsidR="00EC78BE" w:rsidRDefault="00EC78BE" w:rsidP="00EC78BE">
      <w:pPr>
        <w:pStyle w:val="a6"/>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 xml:space="preserve">Fundamental tadqiqotlar qanday maqsadlarga qaratilgan bo‘ladi? </w:t>
      </w:r>
    </w:p>
    <w:p w:rsidR="00EC78BE" w:rsidRDefault="00EC78BE" w:rsidP="00EC78BE">
      <w:pPr>
        <w:pStyle w:val="a6"/>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 xml:space="preserve">Amaliy tadqiqotlar qanday xususiyatlari bilan farqlanadi? </w:t>
      </w:r>
    </w:p>
    <w:p w:rsidR="00EC78BE" w:rsidRDefault="00EC78BE" w:rsidP="00EC78BE">
      <w:pPr>
        <w:pStyle w:val="a6"/>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Fundamental, amaliy tadqiqotlar va tadqiqotchilik ishlanmalari o‘rtasida qanday chegara mavjud?</w:t>
      </w:r>
    </w:p>
    <w:p w:rsidR="00EC78BE" w:rsidRDefault="00EC78BE" w:rsidP="00EC78BE">
      <w:pPr>
        <w:pStyle w:val="a6"/>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Bilimning o‘sishi muammosiga zamonaviy olimlarning munosabati qanday?</w:t>
      </w:r>
    </w:p>
    <w:p w:rsidR="00EC78BE" w:rsidRPr="00EC78BE" w:rsidRDefault="00EC78BE" w:rsidP="00EC78BE">
      <w:pPr>
        <w:tabs>
          <w:tab w:val="left" w:pos="0"/>
        </w:tabs>
        <w:spacing w:after="0" w:line="240" w:lineRule="auto"/>
        <w:ind w:firstLine="180"/>
        <w:jc w:val="both"/>
        <w:rPr>
          <w:rFonts w:ascii="Times New Roman" w:hAnsi="Times New Roman"/>
          <w:b/>
          <w:sz w:val="28"/>
          <w:szCs w:val="28"/>
          <w:lang w:val="en-US"/>
        </w:rPr>
      </w:pPr>
      <w:r>
        <w:rPr>
          <w:rFonts w:ascii="Times New Roman" w:hAnsi="Times New Roman"/>
          <w:b/>
          <w:sz w:val="28"/>
          <w:szCs w:val="28"/>
          <w:lang w:val="uz-Cyrl-UZ"/>
        </w:rPr>
        <w:t xml:space="preserve"> </w:t>
      </w:r>
      <w:r>
        <w:rPr>
          <w:rFonts w:ascii="Times New Roman" w:hAnsi="Times New Roman"/>
          <w:b/>
          <w:sz w:val="28"/>
          <w:szCs w:val="28"/>
          <w:lang w:val="en-US"/>
        </w:rPr>
        <w:t xml:space="preserve">    </w:t>
      </w:r>
    </w:p>
    <w:p w:rsidR="00EC78BE" w:rsidRDefault="00EC78BE" w:rsidP="00EC78BE">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EC78BE" w:rsidRDefault="00EC78BE" w:rsidP="00EC78BE">
      <w:pPr>
        <w:tabs>
          <w:tab w:val="left" w:pos="0"/>
        </w:tabs>
        <w:spacing w:after="0" w:line="240" w:lineRule="auto"/>
        <w:ind w:firstLine="180"/>
        <w:jc w:val="both"/>
        <w:rPr>
          <w:rFonts w:ascii="Times New Roman" w:hAnsi="Times New Roman"/>
          <w:b/>
          <w:sz w:val="28"/>
          <w:szCs w:val="28"/>
          <w:lang w:val="uz-Cyrl-UZ"/>
        </w:rPr>
      </w:pPr>
    </w:p>
    <w:p w:rsidR="00EC78BE" w:rsidRDefault="00EC78BE" w:rsidP="00EC78BE">
      <w:pPr>
        <w:tabs>
          <w:tab w:val="left" w:pos="7080"/>
        </w:tabs>
        <w:spacing w:after="0" w:line="240" w:lineRule="auto"/>
        <w:jc w:val="both"/>
        <w:rPr>
          <w:rFonts w:ascii="Times New Roman" w:hAnsi="Times New Roman"/>
          <w:sz w:val="28"/>
          <w:szCs w:val="28"/>
          <w:lang w:val="uz-Cyrl-UZ"/>
        </w:rPr>
      </w:pPr>
      <w:r>
        <w:rPr>
          <w:rFonts w:ascii="Times New Roman" w:hAnsi="Times New Roman"/>
          <w:noProof/>
          <w:sz w:val="28"/>
          <w:szCs w:val="28"/>
        </w:rPr>
        <w:lastRenderedPageBreak/>
        <w:drawing>
          <wp:inline distT="0" distB="0" distL="0" distR="0">
            <wp:extent cx="5486400" cy="3032760"/>
            <wp:effectExtent l="0" t="0" r="0" b="15240"/>
            <wp:docPr id="1" name="Схема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C78BE" w:rsidRDefault="00EC78BE" w:rsidP="00EC78BE">
      <w:pPr>
        <w:tabs>
          <w:tab w:val="left" w:pos="6377"/>
        </w:tabs>
        <w:spacing w:after="0" w:line="240" w:lineRule="auto"/>
        <w:jc w:val="both"/>
        <w:rPr>
          <w:rFonts w:ascii="Times New Roman" w:hAnsi="Times New Roman"/>
          <w:sz w:val="28"/>
          <w:szCs w:val="28"/>
          <w:lang w:val="en-US"/>
        </w:rPr>
      </w:pPr>
    </w:p>
    <w:p w:rsidR="00EC78BE" w:rsidRDefault="00EC78BE" w:rsidP="00EC78BE">
      <w:pPr>
        <w:tabs>
          <w:tab w:val="left" w:pos="6377"/>
        </w:tabs>
        <w:spacing w:after="0" w:line="240" w:lineRule="auto"/>
        <w:jc w:val="both"/>
        <w:rPr>
          <w:rFonts w:ascii="Times New Roman" w:hAnsi="Times New Roman"/>
          <w:sz w:val="28"/>
          <w:szCs w:val="28"/>
        </w:rPr>
      </w:pPr>
    </w:p>
    <w:p w:rsidR="00EC78BE" w:rsidRDefault="00EC78BE" w:rsidP="00EC78BE">
      <w:pPr>
        <w:tabs>
          <w:tab w:val="left" w:pos="6377"/>
        </w:tabs>
        <w:spacing w:after="0" w:line="240" w:lineRule="auto"/>
        <w:jc w:val="both"/>
        <w:rPr>
          <w:rFonts w:ascii="Times New Roman" w:hAnsi="Times New Roman"/>
          <w:sz w:val="28"/>
          <w:szCs w:val="28"/>
        </w:rPr>
      </w:pPr>
    </w:p>
    <w:p w:rsidR="00EC78BE" w:rsidRDefault="00EC78BE" w:rsidP="00EC78BE">
      <w:pPr>
        <w:tabs>
          <w:tab w:val="left" w:pos="6377"/>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31115</wp:posOffset>
                </wp:positionV>
                <wp:extent cx="4773295" cy="925195"/>
                <wp:effectExtent l="19050" t="38100" r="103505" b="65405"/>
                <wp:wrapNone/>
                <wp:docPr id="955" name="Стрелка вправо 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925195"/>
                        </a:xfrm>
                        <a:prstGeom prst="rightArrow">
                          <a:avLst>
                            <a:gd name="adj1" fmla="val 50000"/>
                            <a:gd name="adj2" fmla="val 128981"/>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rPr>
                                <w:b/>
                                <w:bCs/>
                                <w:lang w:val="en-US"/>
                              </w:rPr>
                            </w:pPr>
                            <w:r>
                              <w:rPr>
                                <w:rFonts w:ascii="Times New Roman" w:hAnsi="Times New Roman"/>
                                <w:b/>
                                <w:bCs/>
                                <w:sz w:val="28"/>
                                <w:szCs w:val="28"/>
                                <w:lang w:val="uz-Cyrl-UZ"/>
                              </w:rPr>
                              <w:t>Kumulyativistik konsepsiyaning asosiy qoidalari</w:t>
                            </w:r>
                            <w:r>
                              <w:rPr>
                                <w:rFonts w:ascii="Times New Roman" w:hAnsi="Times New Roman"/>
                                <w:b/>
                                <w:bCs/>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55" o:spid="_x0000_s1026" type="#_x0000_t13" style="position:absolute;left:0;text-align:left;margin-left:21pt;margin-top:2.45pt;width:375.85pt;height:7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" strokecolor="#4bacc6" strokeweight="5pt">
                <v:stroke linestyle="thickThin"/>
                <v:shadow color="#868686"/>
                <v:textbox>
                  <w:txbxContent>
                    <w:p w:rsidR="00EC78BE" w:rsidRDefault="00EC78BE" w:rsidP="00EC78BE">
                      <w:pPr>
                        <w:rPr>
                          <w:b/>
                          <w:bCs/>
                          <w:lang w:val="en-US"/>
                        </w:rPr>
                      </w:pPr>
                      <w:r>
                        <w:rPr>
                          <w:rFonts w:ascii="Times New Roman" w:hAnsi="Times New Roman"/>
                          <w:b/>
                          <w:bCs/>
                          <w:sz w:val="28"/>
                          <w:szCs w:val="28"/>
                          <w:lang w:val="uz-Cyrl-UZ"/>
                        </w:rPr>
                        <w:t>Kumulyativistik konsepsiyaning asosiy qoidalari</w:t>
                      </w:r>
                      <w:r>
                        <w:rPr>
                          <w:rFonts w:ascii="Times New Roman" w:hAnsi="Times New Roman"/>
                          <w:b/>
                          <w:bCs/>
                          <w:sz w:val="28"/>
                          <w:szCs w:val="28"/>
                          <w:lang w:val="en-US"/>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1939290</wp:posOffset>
                </wp:positionH>
                <wp:positionV relativeFrom="paragraph">
                  <wp:posOffset>780415</wp:posOffset>
                </wp:positionV>
                <wp:extent cx="142875" cy="209550"/>
                <wp:effectExtent l="38100" t="19050" r="28575" b="38100"/>
                <wp:wrapNone/>
                <wp:docPr id="954" name="Двойная стрелка вверх/вниз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954" o:spid="_x0000_s1026" type="#_x0000_t70" style="position:absolute;margin-left:152.7pt;margin-top:61.4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"/>
            </w:pict>
          </mc:Fallback>
        </mc:AlternateContent>
      </w:r>
    </w:p>
    <w:p w:rsidR="00EC78BE" w:rsidRDefault="00EC78BE" w:rsidP="00EC78BE">
      <w:pPr>
        <w:tabs>
          <w:tab w:val="left" w:pos="6377"/>
        </w:tabs>
        <w:spacing w:after="0" w:line="240" w:lineRule="auto"/>
        <w:jc w:val="both"/>
        <w:rPr>
          <w:rFonts w:ascii="Times New Roman" w:hAnsi="Times New Roman"/>
          <w:sz w:val="28"/>
          <w:szCs w:val="28"/>
          <w:lang w:val="en-US"/>
        </w:rPr>
      </w:pPr>
    </w:p>
    <w:p w:rsidR="00EC78BE" w:rsidRDefault="00EC78BE" w:rsidP="00EC78BE">
      <w:pPr>
        <w:tabs>
          <w:tab w:val="left" w:pos="6377"/>
        </w:tabs>
        <w:spacing w:after="0" w:line="240" w:lineRule="auto"/>
        <w:jc w:val="both"/>
        <w:rPr>
          <w:rFonts w:ascii="Times New Roman" w:hAnsi="Times New Roman"/>
          <w:sz w:val="28"/>
          <w:szCs w:val="28"/>
          <w:lang w:val="uz-Cyrl-UZ"/>
        </w:rPr>
      </w:pPr>
    </w:p>
    <w:p w:rsidR="00EC78BE" w:rsidRDefault="00EC78BE" w:rsidP="00EC78BE">
      <w:pPr>
        <w:tabs>
          <w:tab w:val="left" w:pos="6377"/>
        </w:tabs>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283845</wp:posOffset>
                </wp:positionV>
                <wp:extent cx="4773295" cy="629920"/>
                <wp:effectExtent l="19050" t="19050" r="46355" b="36830"/>
                <wp:wrapNone/>
                <wp:docPr id="953" name="Скругленный прямоугольник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6299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 yangi bilimlar ilgari olingan bilimlar asosida yaratiladi;</w:t>
                            </w:r>
                          </w:p>
                          <w:p w:rsidR="00EC78BE" w:rsidRDefault="00EC78BE" w:rsidP="00EC78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3" o:spid="_x0000_s1027" style="position:absolute;left:0;text-align:left;margin-left:6pt;margin-top:22.35pt;width:375.85pt;height:4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" strokecolor="#c0504d" strokeweight="5pt">
                <v:stroke linestyle="thickThin"/>
                <v:shadow color="#868686"/>
                <v:textbo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 yangi bilimlar ilgari olingan bilimlar asosida yaratiladi;</w:t>
                      </w:r>
                    </w:p>
                    <w:p w:rsidR="00EC78BE" w:rsidRDefault="00EC78BE" w:rsidP="00EC78BE">
                      <w:pPr>
                        <w:rPr>
                          <w:lang w:val="uz-Cyrl-UZ"/>
                        </w:rPr>
                      </w:pPr>
                    </w:p>
                  </w:txbxContent>
                </v:textbox>
              </v:roundrect>
            </w:pict>
          </mc:Fallback>
        </mc:AlternateContent>
      </w:r>
      <w:r>
        <w:rPr>
          <w:rFonts w:ascii="Times New Roman" w:hAnsi="Times New Roman"/>
          <w:sz w:val="28"/>
          <w:szCs w:val="28"/>
          <w:lang w:val="en-US"/>
        </w:rPr>
        <w:tab/>
      </w: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2390775</wp:posOffset>
                </wp:positionH>
                <wp:positionV relativeFrom="paragraph">
                  <wp:posOffset>245745</wp:posOffset>
                </wp:positionV>
                <wp:extent cx="142875" cy="209550"/>
                <wp:effectExtent l="38100" t="19050" r="28575" b="38100"/>
                <wp:wrapNone/>
                <wp:docPr id="952" name="Двойная стрелка вверх/вниз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2" o:spid="_x0000_s1026" type="#_x0000_t70" style="position:absolute;margin-left:188.25pt;margin-top:19.3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285115</wp:posOffset>
                </wp:positionH>
                <wp:positionV relativeFrom="paragraph">
                  <wp:posOffset>4033520</wp:posOffset>
                </wp:positionV>
                <wp:extent cx="4562475" cy="1143635"/>
                <wp:effectExtent l="19050" t="38100" r="142875" b="56515"/>
                <wp:wrapNone/>
                <wp:docPr id="945" name="Стрелка вправо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1143635"/>
                        </a:xfrm>
                        <a:prstGeom prst="rightArrow">
                          <a:avLst>
                            <a:gd name="adj1" fmla="val 50000"/>
                            <a:gd name="adj2" fmla="val 187109"/>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jc w:val="center"/>
                              <w:rPr>
                                <w:lang w:val="en-US"/>
                              </w:rPr>
                            </w:pPr>
                            <w:r>
                              <w:rPr>
                                <w:rFonts w:ascii="Times New Roman" w:hAnsi="Times New Roman"/>
                                <w:b/>
                                <w:sz w:val="28"/>
                                <w:szCs w:val="28"/>
                                <w:lang w:val="uz-Cyrl-UZ"/>
                              </w:rPr>
                              <w:t xml:space="preserve">Fanning </w:t>
                            </w:r>
                            <w:r>
                              <w:rPr>
                                <w:rFonts w:ascii="Times New Roman" w:hAnsi="Times New Roman"/>
                                <w:b/>
                                <w:sz w:val="28"/>
                                <w:szCs w:val="28"/>
                                <w:lang w:val="uz-Cyrl-UZ"/>
                              </w:rPr>
                              <w:t>«o‘sish nuqtalari»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право 945" o:spid="_x0000_s1028" type="#_x0000_t13" style="position:absolute;left:0;text-align:left;margin-left:22.45pt;margin-top:317.6pt;width:359.25pt;height:9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" adj="11469" strokecolor="#4bacc6" strokeweight="5pt">
                <v:stroke linestyle="thickThin"/>
                <v:shadow color="#868686"/>
                <v:textbox>
                  <w:txbxContent>
                    <w:p w:rsidR="00EC78BE" w:rsidRDefault="00EC78BE" w:rsidP="00EC78BE">
                      <w:pPr>
                        <w:jc w:val="center"/>
                        <w:rPr>
                          <w:lang w:val="en-US"/>
                        </w:rPr>
                      </w:pPr>
                      <w:r>
                        <w:rPr>
                          <w:rFonts w:ascii="Times New Roman" w:hAnsi="Times New Roman"/>
                          <w:b/>
                          <w:sz w:val="28"/>
                          <w:szCs w:val="28"/>
                          <w:lang w:val="uz-Cyrl-UZ"/>
                        </w:rPr>
                        <w:t xml:space="preserve">Fanning </w:t>
                      </w:r>
                      <w:r>
                        <w:rPr>
                          <w:rFonts w:ascii="Times New Roman" w:hAnsi="Times New Roman"/>
                          <w:b/>
                          <w:sz w:val="28"/>
                          <w:szCs w:val="28"/>
                          <w:lang w:val="uz-Cyrl-UZ"/>
                        </w:rPr>
                        <w:t>«o‘sish nuqtalari»</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2796540</wp:posOffset>
                </wp:positionV>
                <wp:extent cx="4878070" cy="685800"/>
                <wp:effectExtent l="19050" t="19050" r="36830" b="38100"/>
                <wp:wrapNone/>
                <wp:docPr id="946" name="Скругленный прямоугольник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807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5"/>
                              </w:numPr>
                            </w:pPr>
                            <w:r>
                              <w:rPr>
                                <w:rFonts w:ascii="Times New Roman" w:hAnsi="Times New Roman"/>
                                <w:sz w:val="28"/>
                                <w:szCs w:val="28"/>
                                <w:lang w:val="uz-Cyrl-UZ"/>
                              </w:rPr>
                              <w:t xml:space="preserve">ilmiy </w:t>
                            </w:r>
                            <w:r>
                              <w:rPr>
                                <w:rFonts w:ascii="Times New Roman" w:hAnsi="Times New Roman"/>
                                <w:sz w:val="28"/>
                                <w:szCs w:val="28"/>
                                <w:lang w:val="uz-Cyrl-UZ"/>
                              </w:rPr>
                              <w:t>bilimning rivojlanish jarayoni izchil, tadrijiy kechadi, u asta-sekin takomillashib boradi va voqelikni yanada aniqroq aks ettiradi.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46" o:spid="_x0000_s1029" style="position:absolute;left:0;text-align:left;margin-left:-2.25pt;margin-top:220.2pt;width:384.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" strokecolor="#c0504d" strokeweight="5pt">
                <v:stroke linestyle="thickThin"/>
                <v:shadow color="#868686"/>
                <v:textbox>
                  <w:txbxContent>
                    <w:p w:rsidR="00EC78BE" w:rsidRDefault="00EC78BE" w:rsidP="00EC78BE">
                      <w:pPr>
                        <w:numPr>
                          <w:ilvl w:val="0"/>
                          <w:numId w:val="5"/>
                        </w:numPr>
                      </w:pPr>
                      <w:r>
                        <w:rPr>
                          <w:rFonts w:ascii="Times New Roman" w:hAnsi="Times New Roman"/>
                          <w:sz w:val="28"/>
                          <w:szCs w:val="28"/>
                          <w:lang w:val="uz-Cyrl-UZ"/>
                        </w:rPr>
                        <w:t xml:space="preserve">ilmiy </w:t>
                      </w:r>
                      <w:r>
                        <w:rPr>
                          <w:rFonts w:ascii="Times New Roman" w:hAnsi="Times New Roman"/>
                          <w:sz w:val="28"/>
                          <w:szCs w:val="28"/>
                          <w:lang w:val="uz-Cyrl-UZ"/>
                        </w:rPr>
                        <w:t>bilimning rivojlanish jarayoni izchil, tadrijiy kechadi, u asta-sekin takomillashib boradi va voqelikni yanada aniqroq aks ettiradi.</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2073275</wp:posOffset>
                </wp:positionH>
                <wp:positionV relativeFrom="paragraph">
                  <wp:posOffset>2575560</wp:posOffset>
                </wp:positionV>
                <wp:extent cx="142875" cy="209550"/>
                <wp:effectExtent l="38100" t="19050" r="28575" b="38100"/>
                <wp:wrapNone/>
                <wp:docPr id="947" name="Двойная стрелка вверх/вниз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47" o:spid="_x0000_s1026" type="#_x0000_t70" style="position:absolute;margin-left:163.25pt;margin-top:202.8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802640</wp:posOffset>
                </wp:positionV>
                <wp:extent cx="4820920" cy="698500"/>
                <wp:effectExtent l="19050" t="19050" r="36830" b="44450"/>
                <wp:wrapNone/>
                <wp:docPr id="950" name="Скругленный прямоугольник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98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fan </w:t>
                            </w:r>
                            <w:r>
                              <w:rPr>
                                <w:rFonts w:ascii="Times New Roman" w:hAnsi="Times New Roman"/>
                                <w:sz w:val="28"/>
                                <w:szCs w:val="28"/>
                                <w:lang w:val="uz-Cyrl-UZ"/>
                              </w:rPr>
                              <w:t xml:space="preserve">rivojlanish jarayonining har bir bosqichida ilmiy bilim tarkibida ilgari to‘g‘ri aniqlangan bilimlargina qoldiriladi; </w:t>
                            </w:r>
                          </w:p>
                          <w:p w:rsidR="00EC78BE" w:rsidRDefault="00EC78BE" w:rsidP="00EC78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50" o:spid="_x0000_s1030" style="position:absolute;left:0;text-align:left;margin-left:2.25pt;margin-top:63.2pt;width:379.6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" strokecolor="#c0504d" strokeweight="5pt">
                <v:stroke linestyle="thickThin"/>
                <v:shadow color="#868686"/>
                <v:textbo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fan </w:t>
                      </w:r>
                      <w:r>
                        <w:rPr>
                          <w:rFonts w:ascii="Times New Roman" w:hAnsi="Times New Roman"/>
                          <w:sz w:val="28"/>
                          <w:szCs w:val="28"/>
                          <w:lang w:val="uz-Cyrl-UZ"/>
                        </w:rPr>
                        <w:t xml:space="preserve">rivojlanish jarayonining har bir bosqichida ilmiy bilim tarkibida ilgari to‘g‘ri aniqlangan bilimlargina qoldiriladi; </w:t>
                      </w:r>
                    </w:p>
                    <w:p w:rsidR="00EC78BE" w:rsidRDefault="00EC78BE" w:rsidP="00EC78BE">
                      <w:pPr>
                        <w:rPr>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1746250</wp:posOffset>
                </wp:positionV>
                <wp:extent cx="4820920" cy="685800"/>
                <wp:effectExtent l="19050" t="19050" r="36830" b="38100"/>
                <wp:wrapNone/>
                <wp:docPr id="948" name="Скругленный прямоугольник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o‘tmish </w:t>
                            </w:r>
                            <w:r>
                              <w:rPr>
                                <w:rFonts w:ascii="Times New Roman" w:hAnsi="Times New Roman"/>
                                <w:sz w:val="28"/>
                                <w:szCs w:val="28"/>
                                <w:lang w:val="uz-Cyrl-UZ"/>
                              </w:rPr>
                              <w:t xml:space="preserve">fanida mavjud bo‘lgan xatolar va yanglishishlar esa fosh qilinadi va ulardan voz kechiladi; </w:t>
                            </w:r>
                          </w:p>
                          <w:p w:rsidR="00EC78BE" w:rsidRDefault="00EC78BE" w:rsidP="00EC78BE">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48" o:spid="_x0000_s1031" style="position:absolute;left:0;text-align:left;margin-left:6pt;margin-top:137.5pt;width:379.6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" strokecolor="#c0504d" strokeweight="5pt">
                <v:stroke linestyle="thickThin"/>
                <v:shadow color="#868686"/>
                <v:textbox>
                  <w:txbxContent>
                    <w:p w:rsidR="00EC78BE" w:rsidRDefault="00EC78BE" w:rsidP="00EC78BE">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o‘tmish </w:t>
                      </w:r>
                      <w:r>
                        <w:rPr>
                          <w:rFonts w:ascii="Times New Roman" w:hAnsi="Times New Roman"/>
                          <w:sz w:val="28"/>
                          <w:szCs w:val="28"/>
                          <w:lang w:val="uz-Cyrl-UZ"/>
                        </w:rPr>
                        <w:t xml:space="preserve">fanida mavjud bo‘lgan xatolar va yanglishishlar esa fosh qilinadi va ulardan voz kechiladi; </w:t>
                      </w:r>
                    </w:p>
                    <w:p w:rsidR="00EC78BE" w:rsidRDefault="00EC78BE" w:rsidP="00EC78BE">
                      <w:pPr>
                        <w:rPr>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1939290</wp:posOffset>
                </wp:positionH>
                <wp:positionV relativeFrom="paragraph">
                  <wp:posOffset>602615</wp:posOffset>
                </wp:positionV>
                <wp:extent cx="142875" cy="209550"/>
                <wp:effectExtent l="38100" t="19050" r="28575" b="38100"/>
                <wp:wrapNone/>
                <wp:docPr id="951" name="Двойная стрелка вверх/вниз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51" o:spid="_x0000_s1026" type="#_x0000_t70" style="position:absolute;margin-left:152.7pt;margin-top:47.4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1998980</wp:posOffset>
                </wp:positionH>
                <wp:positionV relativeFrom="paragraph">
                  <wp:posOffset>1499235</wp:posOffset>
                </wp:positionV>
                <wp:extent cx="142875" cy="209550"/>
                <wp:effectExtent l="38100" t="19050" r="28575" b="38100"/>
                <wp:wrapNone/>
                <wp:docPr id="949" name="Двойная стрелка вверх/вниз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49" o:spid="_x0000_s1026" type="#_x0000_t70" style="position:absolute;margin-left:157.4pt;margin-top:118.0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"/>
            </w:pict>
          </mc:Fallback>
        </mc:AlternateContent>
      </w: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uz-Cyrl-UZ"/>
        </w:rPr>
      </w:pPr>
    </w:p>
    <w:p w:rsidR="00EC78BE" w:rsidRDefault="00EC78BE" w:rsidP="00EC78BE">
      <w:pPr>
        <w:tabs>
          <w:tab w:val="left" w:pos="0"/>
        </w:tabs>
        <w:spacing w:after="0" w:line="240" w:lineRule="auto"/>
        <w:ind w:firstLine="180"/>
        <w:jc w:val="both"/>
        <w:rPr>
          <w:rFonts w:ascii="Times New Roman" w:hAnsi="Times New Roman"/>
          <w:b/>
          <w:sz w:val="28"/>
          <w:szCs w:val="28"/>
          <w:lang w:val="uz-Cyrl-UZ"/>
        </w:rPr>
      </w:pPr>
    </w:p>
    <w:p w:rsidR="00EC78BE" w:rsidRDefault="00EC78BE" w:rsidP="00EC78BE">
      <w:pPr>
        <w:tabs>
          <w:tab w:val="left" w:pos="0"/>
        </w:tabs>
        <w:spacing w:after="0" w:line="240" w:lineRule="auto"/>
        <w:ind w:firstLine="180"/>
        <w:jc w:val="both"/>
        <w:rPr>
          <w:rFonts w:ascii="Times New Roman" w:hAnsi="Times New Roman"/>
          <w:b/>
          <w:sz w:val="28"/>
          <w:szCs w:val="28"/>
          <w:lang w:val="uz-Cyrl-UZ"/>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spacing w:after="0" w:line="240" w:lineRule="auto"/>
        <w:rPr>
          <w:rFonts w:ascii="Times New Roman" w:hAnsi="Times New Roman"/>
          <w:sz w:val="28"/>
          <w:szCs w:val="28"/>
          <w:lang w:val="en-US"/>
        </w:rPr>
      </w:pPr>
      <w:r>
        <w:rPr>
          <w:rFonts w:ascii="Times New Roman" w:hAnsi="Times New Roman"/>
          <w:sz w:val="28"/>
          <w:szCs w:val="28"/>
          <w:lang w:val="en-US"/>
        </w:rPr>
        <w:t xml:space="preserve"> </w:t>
      </w: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486410</wp:posOffset>
                </wp:positionV>
                <wp:extent cx="4630420" cy="1201420"/>
                <wp:effectExtent l="19050" t="19050" r="36830" b="36830"/>
                <wp:wrapNone/>
                <wp:docPr id="943" name="Скругленный прямоугольник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2014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6"/>
                              </w:numPr>
                              <w:rPr>
                                <w:lang w:val="uz-Cyrl-UZ"/>
                              </w:rPr>
                            </w:pPr>
                            <w:r>
                              <w:rPr>
                                <w:rFonts w:ascii="Times New Roman" w:hAnsi="Times New Roman"/>
                                <w:i/>
                                <w:sz w:val="28"/>
                                <w:szCs w:val="28"/>
                                <w:lang w:val="uz-Cyrl-UZ"/>
                              </w:rPr>
                              <w:t xml:space="preserve">O‘z </w:t>
                            </w:r>
                            <w:r>
                              <w:rPr>
                                <w:rFonts w:ascii="Times New Roman" w:hAnsi="Times New Roman"/>
                                <w:i/>
                                <w:sz w:val="28"/>
                                <w:szCs w:val="28"/>
                                <w:lang w:val="uz-Cyrl-UZ"/>
                              </w:rPr>
                              <w:t>rivojlanish jarayonida fan o‘zi to‘plagan bilimlar hajmini o‘stirish bilan bir vaqtda uning mazmunida ham sifat o‘zgarishlari yasaydi, uni olish va asoslash usullarini takomillashtiradi, uni tashkillashtirish tizimini qayta quradi.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43" o:spid="_x0000_s1032" style="position:absolute;margin-left:8.25pt;margin-top:38.3pt;width:364.6pt;height:9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" strokecolor="#c0504d" strokeweight="5pt">
                <v:stroke linestyle="thickThin"/>
                <v:shadow color="#868686"/>
                <v:textbox>
                  <w:txbxContent>
                    <w:p w:rsidR="00EC78BE" w:rsidRDefault="00EC78BE" w:rsidP="00EC78BE">
                      <w:pPr>
                        <w:numPr>
                          <w:ilvl w:val="0"/>
                          <w:numId w:val="6"/>
                        </w:numPr>
                        <w:rPr>
                          <w:lang w:val="uz-Cyrl-UZ"/>
                        </w:rPr>
                      </w:pPr>
                      <w:r>
                        <w:rPr>
                          <w:rFonts w:ascii="Times New Roman" w:hAnsi="Times New Roman"/>
                          <w:i/>
                          <w:sz w:val="28"/>
                          <w:szCs w:val="28"/>
                          <w:lang w:val="uz-Cyrl-UZ"/>
                        </w:rPr>
                        <w:t xml:space="preserve">O‘z </w:t>
                      </w:r>
                      <w:r>
                        <w:rPr>
                          <w:rFonts w:ascii="Times New Roman" w:hAnsi="Times New Roman"/>
                          <w:i/>
                          <w:sz w:val="28"/>
                          <w:szCs w:val="28"/>
                          <w:lang w:val="uz-Cyrl-UZ"/>
                        </w:rPr>
                        <w:t>rivojlanish jarayonida fan o‘zi to‘plagan bilimlar hajmini o‘stirish bilan bir vaqtda uning mazmunida ham sifat o‘zgarishlari yasaydi, uni olish va asoslash usullarini takomillashtiradi, uni tashkillashtirish tizimini qayta quradi.</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2205355</wp:posOffset>
                </wp:positionH>
                <wp:positionV relativeFrom="paragraph">
                  <wp:posOffset>3011170</wp:posOffset>
                </wp:positionV>
                <wp:extent cx="142875" cy="209550"/>
                <wp:effectExtent l="38100" t="19050" r="28575" b="38100"/>
                <wp:wrapNone/>
                <wp:docPr id="942" name="Двойная стрелка вверх/вниз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42" o:spid="_x0000_s1026" type="#_x0000_t70" style="position:absolute;margin-left:173.65pt;margin-top:237.1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446405</wp:posOffset>
                </wp:positionH>
                <wp:positionV relativeFrom="paragraph">
                  <wp:posOffset>6558280</wp:posOffset>
                </wp:positionV>
                <wp:extent cx="4610100" cy="1028700"/>
                <wp:effectExtent l="19050" t="19050" r="38100" b="38100"/>
                <wp:wrapNone/>
                <wp:docPr id="937" name="Скругленный прямоугольник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7"/>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37" o:spid="_x0000_s1033" style="position:absolute;margin-left:35.15pt;margin-top:516.4pt;width:36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" strokecolor="#c0504d" strokeweight="5pt">
                <v:stroke linestyle="thickThin"/>
                <v:shadow color="#868686"/>
                <v:textbox>
                  <w:txbxContent>
                    <w:p w:rsidR="00EC78BE" w:rsidRDefault="00EC78BE" w:rsidP="00EC78BE">
                      <w:pPr>
                        <w:numPr>
                          <w:ilvl w:val="0"/>
                          <w:numId w:val="7"/>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244475</wp:posOffset>
                </wp:positionH>
                <wp:positionV relativeFrom="paragraph">
                  <wp:posOffset>5174615</wp:posOffset>
                </wp:positionV>
                <wp:extent cx="4610100" cy="1028700"/>
                <wp:effectExtent l="19050" t="19050" r="38100" b="38100"/>
                <wp:wrapNone/>
                <wp:docPr id="939" name="Скругленный прямоугольник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7"/>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39" o:spid="_x0000_s1034" style="position:absolute;margin-left:19.25pt;margin-top:407.45pt;width:36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" strokecolor="#c0504d" strokeweight="5pt">
                <v:stroke linestyle="thickThin"/>
                <v:shadow color="#868686"/>
                <v:textbox>
                  <w:txbxContent>
                    <w:p w:rsidR="00EC78BE" w:rsidRDefault="00EC78BE" w:rsidP="00EC78BE">
                      <w:pPr>
                        <w:numPr>
                          <w:ilvl w:val="0"/>
                          <w:numId w:val="7"/>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1983740</wp:posOffset>
                </wp:positionH>
                <wp:positionV relativeFrom="paragraph">
                  <wp:posOffset>6253480</wp:posOffset>
                </wp:positionV>
                <wp:extent cx="213995" cy="296545"/>
                <wp:effectExtent l="38100" t="19050" r="0" b="46355"/>
                <wp:wrapNone/>
                <wp:docPr id="938" name="Двойная стрелка вверх/вниз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 cy="296545"/>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38" o:spid="_x0000_s1026" type="#_x0000_t70" style="position:absolute;margin-left:156.2pt;margin-top:492.4pt;width:16.85pt;height:23.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" adj=",4572"/>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107315</wp:posOffset>
                </wp:positionH>
                <wp:positionV relativeFrom="paragraph">
                  <wp:posOffset>3336290</wp:posOffset>
                </wp:positionV>
                <wp:extent cx="4630420" cy="1555750"/>
                <wp:effectExtent l="19050" t="19050" r="36830" b="44450"/>
                <wp:wrapNone/>
                <wp:docPr id="941" name="Скругленный прямоугольник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55575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C78BE" w:rsidRDefault="00EC78BE" w:rsidP="00EC78BE">
                            <w:pPr>
                              <w:numPr>
                                <w:ilvl w:val="0"/>
                                <w:numId w:val="8"/>
                              </w:numPr>
                              <w:tabs>
                                <w:tab w:val="left" w:pos="0"/>
                              </w:tabs>
                              <w:spacing w:after="0" w:line="240" w:lineRule="auto"/>
                              <w:jc w:val="both"/>
                              <w:rPr>
                                <w:rFonts w:ascii="Times New Roman" w:hAnsi="Times New Roman"/>
                                <w:i/>
                                <w:iCs/>
                                <w:sz w:val="28"/>
                                <w:szCs w:val="28"/>
                                <w:lang w:val="uz-Cyrl-UZ"/>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fanlarning shakllanishi biron-bir murakkab ob’ekt haqidagi yagona umumiy fan qismlarga ajralishi va ular ayni shu ob’ektning turli tomonlari yoki elementlari haqidagi ozmi-ko‘pmi mustaqil alohida fanlarga aylanishi bilan bog‘liq bo‘lishi mumkin.</w:t>
                            </w:r>
                          </w:p>
                          <w:p w:rsidR="00EC78BE" w:rsidRDefault="00EC78BE" w:rsidP="00EC78BE">
                            <w:pPr>
                              <w:rPr>
                                <w:i/>
                                <w:iCs/>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41" o:spid="_x0000_s1035" style="position:absolute;margin-left:8.45pt;margin-top:262.7pt;width:364.6pt;height: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" strokecolor="#c0504d" strokeweight="5pt">
                <v:stroke linestyle="thickThin"/>
                <v:shadow color="#868686"/>
                <v:textbox>
                  <w:txbxContent>
                    <w:p w:rsidR="00EC78BE" w:rsidRDefault="00EC78BE" w:rsidP="00EC78BE">
                      <w:pPr>
                        <w:numPr>
                          <w:ilvl w:val="0"/>
                          <w:numId w:val="8"/>
                        </w:numPr>
                        <w:tabs>
                          <w:tab w:val="left" w:pos="0"/>
                        </w:tabs>
                        <w:spacing w:after="0" w:line="240" w:lineRule="auto"/>
                        <w:jc w:val="both"/>
                        <w:rPr>
                          <w:rFonts w:ascii="Times New Roman" w:hAnsi="Times New Roman"/>
                          <w:i/>
                          <w:iCs/>
                          <w:sz w:val="28"/>
                          <w:szCs w:val="28"/>
                          <w:lang w:val="uz-Cyrl-UZ"/>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fanlarning shakllanishi biron-bir murakkab ob’ekt haqidagi yagona umumiy fan qismlarga ajralishi va ular ayni shu ob’ektning turli tomonlari yoki elementlari haqidagi ozmi-ko‘pmi mustaqil alohida fanlarga aylanishi bilan bog‘liq bo‘lishi mumkin.</w:t>
                      </w:r>
                    </w:p>
                    <w:p w:rsidR="00EC78BE" w:rsidRDefault="00EC78BE" w:rsidP="00EC78BE">
                      <w:pPr>
                        <w:rPr>
                          <w:i/>
                          <w:iCs/>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2059940</wp:posOffset>
                </wp:positionH>
                <wp:positionV relativeFrom="paragraph">
                  <wp:posOffset>4876800</wp:posOffset>
                </wp:positionV>
                <wp:extent cx="142875" cy="209550"/>
                <wp:effectExtent l="38100" t="19050" r="28575" b="38100"/>
                <wp:wrapNone/>
                <wp:docPr id="940" name="Двойная стрелка вверх/вниз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40" o:spid="_x0000_s1026" type="#_x0000_t70" style="position:absolute;margin-left:162.2pt;margin-top:384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1945640</wp:posOffset>
                </wp:positionH>
                <wp:positionV relativeFrom="paragraph">
                  <wp:posOffset>118110</wp:posOffset>
                </wp:positionV>
                <wp:extent cx="142875" cy="209550"/>
                <wp:effectExtent l="38100" t="19050" r="28575" b="38100"/>
                <wp:wrapNone/>
                <wp:docPr id="944" name="Двойная стрелка вверх/вниз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44" o:spid="_x0000_s1026" type="#_x0000_t70" style="position:absolute;margin-left:153.2pt;margin-top:9.3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"/>
            </w:pict>
          </mc:Fallback>
        </mc:AlternateContent>
      </w: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lang w:val="en-US"/>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rPr>
          <w:rFonts w:ascii="Times New Roman" w:hAnsi="Times New Roman"/>
          <w:sz w:val="28"/>
          <w:szCs w:val="28"/>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spacing w:after="0" w:line="240" w:lineRule="auto"/>
        <w:jc w:val="both"/>
        <w:rPr>
          <w:rFonts w:ascii="Times New Roman" w:hAnsi="Times New Roman"/>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tabs>
          <w:tab w:val="left" w:pos="0"/>
        </w:tabs>
        <w:spacing w:after="0" w:line="240" w:lineRule="auto"/>
        <w:ind w:firstLine="180"/>
        <w:jc w:val="both"/>
        <w:rPr>
          <w:rFonts w:ascii="Times New Roman" w:hAnsi="Times New Roman"/>
          <w:b/>
          <w:sz w:val="28"/>
          <w:szCs w:val="28"/>
          <w:lang w:val="en-US"/>
        </w:rPr>
      </w:pPr>
    </w:p>
    <w:p w:rsidR="00EC78BE" w:rsidRDefault="00EC78BE" w:rsidP="00EC78BE">
      <w:pPr>
        <w:spacing w:after="0" w:line="240" w:lineRule="auto"/>
        <w:jc w:val="center"/>
        <w:rPr>
          <w:rFonts w:ascii="Times New Roman" w:hAnsi="Times New Roman"/>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EC78BE" w:rsidRDefault="00EC78BE" w:rsidP="00EC78BE">
      <w:pPr>
        <w:tabs>
          <w:tab w:val="left" w:pos="0"/>
        </w:tabs>
        <w:spacing w:after="0" w:line="240" w:lineRule="auto"/>
        <w:ind w:firstLine="180"/>
        <w:jc w:val="center"/>
        <w:rPr>
          <w:rFonts w:ascii="Times New Roman" w:hAnsi="Times New Roman"/>
          <w:b/>
          <w:sz w:val="28"/>
          <w:szCs w:val="28"/>
          <w:lang w:val="en-US"/>
        </w:rPr>
      </w:pPr>
    </w:p>
    <w:p w:rsidR="00BD2FEA" w:rsidRDefault="00BD2FEA">
      <w:bookmarkStart w:id="0" w:name="_GoBack"/>
      <w:bookmarkEnd w:id="0"/>
    </w:p>
    <w:sectPr w:rsidR="00BD2FE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F16" w:rsidRDefault="00363F16" w:rsidP="00EC78BE">
      <w:pPr>
        <w:spacing w:after="0" w:line="240" w:lineRule="auto"/>
      </w:pPr>
      <w:r>
        <w:separator/>
      </w:r>
    </w:p>
  </w:endnote>
  <w:endnote w:type="continuationSeparator" w:id="0">
    <w:p w:rsidR="00363F16" w:rsidRDefault="00363F16" w:rsidP="00EC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F16" w:rsidRDefault="00363F16" w:rsidP="00EC78BE">
      <w:pPr>
        <w:spacing w:after="0" w:line="240" w:lineRule="auto"/>
      </w:pPr>
      <w:r>
        <w:separator/>
      </w:r>
    </w:p>
  </w:footnote>
  <w:footnote w:type="continuationSeparator" w:id="0">
    <w:p w:rsidR="00363F16" w:rsidRDefault="00363F16" w:rsidP="00EC78BE">
      <w:pPr>
        <w:spacing w:after="0" w:line="240" w:lineRule="auto"/>
      </w:pPr>
      <w:r>
        <w:continuationSeparator/>
      </w:r>
    </w:p>
  </w:footnote>
  <w:footnote w:id="1">
    <w:p w:rsidR="00EC78BE" w:rsidRDefault="00EC78BE" w:rsidP="00EC78BE">
      <w:pPr>
        <w:pStyle w:val="a4"/>
        <w:rPr>
          <w:sz w:val="20"/>
          <w:szCs w:val="20"/>
          <w:lang w:val="en-US"/>
        </w:rPr>
      </w:pPr>
      <w:r>
        <w:rPr>
          <w:rStyle w:val="a7"/>
          <w:rFonts w:eastAsia="Batang"/>
        </w:rPr>
        <w:footnoteRef/>
      </w:r>
      <w:r>
        <w:rPr>
          <w:lang w:val="en-US"/>
        </w:rPr>
        <w:t xml:space="preserve"> </w:t>
      </w:r>
      <w:r>
        <w:rPr>
          <w:lang w:val="uz-Cyrl-UZ"/>
        </w:rPr>
        <w:t>Q</w:t>
      </w:r>
      <w:proofErr w:type="spellStart"/>
      <w:r>
        <w:rPr>
          <w:lang w:val="en-US"/>
        </w:rPr>
        <w:t>arang</w:t>
      </w:r>
      <w:proofErr w:type="spellEnd"/>
      <w:r>
        <w:rPr>
          <w:lang w:val="en-US"/>
        </w:rPr>
        <w:t xml:space="preserve">: </w:t>
      </w:r>
      <w:proofErr w:type="spellStart"/>
      <w:r>
        <w:rPr>
          <w:lang w:val="en-US"/>
        </w:rPr>
        <w:t>Bekon</w:t>
      </w:r>
      <w:proofErr w:type="spellEnd"/>
      <w:r>
        <w:rPr>
          <w:lang w:val="en-US"/>
        </w:rPr>
        <w:t xml:space="preserve"> F. </w:t>
      </w:r>
      <w:proofErr w:type="spellStart"/>
      <w:r>
        <w:rPr>
          <w:lang w:val="en-US"/>
        </w:rPr>
        <w:t>Noviy</w:t>
      </w:r>
      <w:proofErr w:type="spellEnd"/>
      <w:r>
        <w:rPr>
          <w:lang w:val="en-US"/>
        </w:rPr>
        <w:t xml:space="preserve"> </w:t>
      </w:r>
      <w:proofErr w:type="spellStart"/>
      <w:r>
        <w:rPr>
          <w:lang w:val="en-US"/>
        </w:rPr>
        <w:t>organon</w:t>
      </w:r>
      <w:proofErr w:type="spellEnd"/>
      <w:r>
        <w:rPr>
          <w:lang w:val="en-US"/>
        </w:rPr>
        <w:t xml:space="preserve"> // </w:t>
      </w:r>
      <w:proofErr w:type="spellStart"/>
      <w:proofErr w:type="gramStart"/>
      <w:r>
        <w:rPr>
          <w:lang w:val="en-US"/>
        </w:rPr>
        <w:t>Soch</w:t>
      </w:r>
      <w:proofErr w:type="spellEnd"/>
      <w:r>
        <w:rPr>
          <w:lang w:val="en-US"/>
        </w:rPr>
        <w:t>.:</w:t>
      </w:r>
      <w:proofErr w:type="gramEnd"/>
      <w:r>
        <w:rPr>
          <w:lang w:val="en-US"/>
        </w:rPr>
        <w:t xml:space="preserve"> V 2 t. T. 2. – M., 1978. – 59-b.</w:t>
      </w:r>
    </w:p>
  </w:footnote>
  <w:footnote w:id="2">
    <w:p w:rsidR="00EC78BE" w:rsidRDefault="00EC78BE" w:rsidP="00EC78BE">
      <w:pPr>
        <w:pStyle w:val="a4"/>
        <w:jc w:val="both"/>
        <w:rPr>
          <w:lang w:val="en-US"/>
        </w:rPr>
      </w:pPr>
      <w:r>
        <w:rPr>
          <w:rStyle w:val="a7"/>
          <w:rFonts w:eastAsia="Batang"/>
        </w:rPr>
        <w:footnoteRef/>
      </w:r>
      <w:r>
        <w:rPr>
          <w:lang w:val="en-US"/>
        </w:rPr>
        <w:t xml:space="preserve"> </w:t>
      </w:r>
      <w:r>
        <w:rPr>
          <w:lang w:val="uz-Cyrl-UZ"/>
        </w:rPr>
        <w:t>Q</w:t>
      </w:r>
      <w:proofErr w:type="spellStart"/>
      <w:r>
        <w:rPr>
          <w:lang w:val="en-US"/>
        </w:rPr>
        <w:t>arang</w:t>
      </w:r>
      <w:proofErr w:type="spellEnd"/>
      <w:r>
        <w:rPr>
          <w:lang w:val="en-US"/>
        </w:rPr>
        <w:t xml:space="preserve">: Popper K. </w:t>
      </w:r>
      <w:proofErr w:type="spellStart"/>
      <w:proofErr w:type="gramStart"/>
      <w:r>
        <w:rPr>
          <w:lang w:val="en-US"/>
        </w:rPr>
        <w:t>Logika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rost</w:t>
      </w:r>
      <w:proofErr w:type="spellEnd"/>
      <w:r>
        <w:rPr>
          <w:lang w:val="en-US"/>
        </w:rPr>
        <w:t xml:space="preserve"> </w:t>
      </w:r>
      <w:proofErr w:type="spellStart"/>
      <w:r>
        <w:rPr>
          <w:lang w:val="en-US"/>
        </w:rPr>
        <w:t>nauchnogo</w:t>
      </w:r>
      <w:proofErr w:type="spellEnd"/>
      <w:r>
        <w:rPr>
          <w:lang w:val="en-US"/>
        </w:rPr>
        <w:t xml:space="preserve"> </w:t>
      </w:r>
      <w:proofErr w:type="spellStart"/>
      <w:r>
        <w:rPr>
          <w:lang w:val="en-US"/>
        </w:rPr>
        <w:t>znaniya</w:t>
      </w:r>
      <w:proofErr w:type="spellEnd"/>
      <w:r>
        <w:rPr>
          <w:lang w:val="en-US"/>
        </w:rPr>
        <w:t>.</w:t>
      </w:r>
      <w:proofErr w:type="gramEnd"/>
      <w:r>
        <w:rPr>
          <w:lang w:val="en-US"/>
        </w:rPr>
        <w:t xml:space="preserve"> – M., 1983. – 455-b. </w:t>
      </w:r>
    </w:p>
  </w:footnote>
  <w:footnote w:id="3">
    <w:p w:rsidR="00EC78BE" w:rsidRDefault="00EC78BE" w:rsidP="00EC78BE">
      <w:pPr>
        <w:pStyle w:val="a4"/>
        <w:jc w:val="both"/>
        <w:rPr>
          <w:lang w:val="en-US"/>
        </w:rPr>
      </w:pPr>
      <w:r>
        <w:rPr>
          <w:rStyle w:val="a7"/>
          <w:rFonts w:eastAsia="Batang"/>
        </w:rPr>
        <w:footnoteRef/>
      </w:r>
      <w:r>
        <w:rPr>
          <w:lang w:val="en-US"/>
        </w:rPr>
        <w:t xml:space="preserve"> </w:t>
      </w:r>
      <w:r>
        <w:rPr>
          <w:lang w:val="uz-Cyrl-UZ"/>
        </w:rPr>
        <w:t>Q</w:t>
      </w:r>
      <w:proofErr w:type="spellStart"/>
      <w:r>
        <w:rPr>
          <w:lang w:val="en-US"/>
        </w:rPr>
        <w:t>arang</w:t>
      </w:r>
      <w:proofErr w:type="spellEnd"/>
      <w:r>
        <w:rPr>
          <w:lang w:val="en-US"/>
        </w:rPr>
        <w:t xml:space="preserve">: Kun T. </w:t>
      </w:r>
      <w:proofErr w:type="spellStart"/>
      <w:proofErr w:type="gramStart"/>
      <w:r>
        <w:rPr>
          <w:lang w:val="en-US"/>
        </w:rPr>
        <w:t>Struktura</w:t>
      </w:r>
      <w:proofErr w:type="spellEnd"/>
      <w:r>
        <w:rPr>
          <w:lang w:val="en-US"/>
        </w:rPr>
        <w:t xml:space="preserve"> </w:t>
      </w:r>
      <w:proofErr w:type="spellStart"/>
      <w:r>
        <w:rPr>
          <w:lang w:val="en-US"/>
        </w:rPr>
        <w:t>nauchnix</w:t>
      </w:r>
      <w:proofErr w:type="spellEnd"/>
      <w:r>
        <w:rPr>
          <w:lang w:val="en-US"/>
        </w:rPr>
        <w:t xml:space="preserve"> </w:t>
      </w:r>
      <w:proofErr w:type="spellStart"/>
      <w:r>
        <w:rPr>
          <w:lang w:val="en-US"/>
        </w:rPr>
        <w:t>revolyusiy</w:t>
      </w:r>
      <w:proofErr w:type="spellEnd"/>
      <w:r>
        <w:rPr>
          <w:lang w:val="en-US"/>
        </w:rPr>
        <w:t>.</w:t>
      </w:r>
      <w:proofErr w:type="gramEnd"/>
      <w:r>
        <w:rPr>
          <w:lang w:val="en-US"/>
        </w:rPr>
        <w:t xml:space="preserve"> – M., 1975.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95E"/>
    <w:multiLevelType w:val="hybridMultilevel"/>
    <w:tmpl w:val="D6AAB5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3DC1414"/>
    <w:multiLevelType w:val="hybridMultilevel"/>
    <w:tmpl w:val="CB4218EA"/>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17177E50"/>
    <w:multiLevelType w:val="hybridMultilevel"/>
    <w:tmpl w:val="42E4AD88"/>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36A358E2"/>
    <w:multiLevelType w:val="hybridMultilevel"/>
    <w:tmpl w:val="5C0CA2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3C4C6145"/>
    <w:multiLevelType w:val="hybridMultilevel"/>
    <w:tmpl w:val="C7A8124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523D40A2"/>
    <w:multiLevelType w:val="hybridMultilevel"/>
    <w:tmpl w:val="793452C6"/>
    <w:lvl w:ilvl="0" w:tplc="D458AC02">
      <w:start w:val="1"/>
      <w:numFmt w:val="decimal"/>
      <w:lvlText w:val="%1."/>
      <w:lvlJc w:val="left"/>
      <w:pPr>
        <w:ind w:left="540" w:hanging="360"/>
      </w:pPr>
    </w:lvl>
    <w:lvl w:ilvl="1" w:tplc="04190019">
      <w:start w:val="1"/>
      <w:numFmt w:val="lowerLetter"/>
      <w:lvlText w:val="%2."/>
      <w:lvlJc w:val="left"/>
      <w:pPr>
        <w:ind w:left="1260" w:hanging="360"/>
      </w:pPr>
    </w:lvl>
    <w:lvl w:ilvl="2" w:tplc="0419001B">
      <w:start w:val="1"/>
      <w:numFmt w:val="lowerRoman"/>
      <w:lvlText w:val="%3."/>
      <w:lvlJc w:val="right"/>
      <w:pPr>
        <w:ind w:left="1980" w:hanging="180"/>
      </w:pPr>
    </w:lvl>
    <w:lvl w:ilvl="3" w:tplc="0419000F">
      <w:start w:val="1"/>
      <w:numFmt w:val="decimal"/>
      <w:lvlText w:val="%4."/>
      <w:lvlJc w:val="left"/>
      <w:pPr>
        <w:ind w:left="2700" w:hanging="360"/>
      </w:pPr>
    </w:lvl>
    <w:lvl w:ilvl="4" w:tplc="04190019">
      <w:start w:val="1"/>
      <w:numFmt w:val="lowerLetter"/>
      <w:lvlText w:val="%5."/>
      <w:lvlJc w:val="left"/>
      <w:pPr>
        <w:ind w:left="3420" w:hanging="360"/>
      </w:pPr>
    </w:lvl>
    <w:lvl w:ilvl="5" w:tplc="0419001B">
      <w:start w:val="1"/>
      <w:numFmt w:val="lowerRoman"/>
      <w:lvlText w:val="%6."/>
      <w:lvlJc w:val="right"/>
      <w:pPr>
        <w:ind w:left="4140" w:hanging="180"/>
      </w:pPr>
    </w:lvl>
    <w:lvl w:ilvl="6" w:tplc="0419000F">
      <w:start w:val="1"/>
      <w:numFmt w:val="decimal"/>
      <w:lvlText w:val="%7."/>
      <w:lvlJc w:val="left"/>
      <w:pPr>
        <w:ind w:left="4860" w:hanging="360"/>
      </w:pPr>
    </w:lvl>
    <w:lvl w:ilvl="7" w:tplc="04190019">
      <w:start w:val="1"/>
      <w:numFmt w:val="lowerLetter"/>
      <w:lvlText w:val="%8."/>
      <w:lvlJc w:val="left"/>
      <w:pPr>
        <w:ind w:left="5580" w:hanging="360"/>
      </w:pPr>
    </w:lvl>
    <w:lvl w:ilvl="8" w:tplc="0419001B">
      <w:start w:val="1"/>
      <w:numFmt w:val="lowerRoman"/>
      <w:lvlText w:val="%9."/>
      <w:lvlJc w:val="right"/>
      <w:pPr>
        <w:ind w:left="6300" w:hanging="180"/>
      </w:pPr>
    </w:lvl>
  </w:abstractNum>
  <w:abstractNum w:abstractNumId="6">
    <w:nsid w:val="5EE67A96"/>
    <w:multiLevelType w:val="hybridMultilevel"/>
    <w:tmpl w:val="CC42BFFC"/>
    <w:lvl w:ilvl="0" w:tplc="E26CE5AE">
      <w:start w:val="1"/>
      <w:numFmt w:val="bullet"/>
      <w:lvlText w:val=""/>
      <w:lvlJc w:val="left"/>
      <w:pPr>
        <w:tabs>
          <w:tab w:val="num" w:pos="720"/>
        </w:tabs>
        <w:ind w:left="720" w:hanging="360"/>
      </w:pPr>
      <w:rPr>
        <w:rFonts w:ascii="Symbol" w:hAnsi="Symbol" w:hint="default"/>
        <w:sz w:val="28"/>
        <w:szCs w:val="28"/>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7FA4033A"/>
    <w:multiLevelType w:val="hybridMultilevel"/>
    <w:tmpl w:val="D7764422"/>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98"/>
    <w:rsid w:val="00363F16"/>
    <w:rsid w:val="00BD2FEA"/>
    <w:rsid w:val="00EC78BE"/>
    <w:rsid w:val="00ED1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8B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EC78BE"/>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EC78BE"/>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EC78BE"/>
    <w:rPr>
      <w:rFonts w:ascii="Calibri" w:eastAsia="Times New Roman" w:hAnsi="Calibri" w:cs="Times New Roman"/>
      <w:sz w:val="20"/>
      <w:szCs w:val="20"/>
      <w:lang w:eastAsia="ru-RU"/>
    </w:rPr>
  </w:style>
  <w:style w:type="character" w:customStyle="1" w:styleId="a5">
    <w:name w:val="Абзац списка Знак"/>
    <w:link w:val="a6"/>
    <w:locked/>
    <w:rsid w:val="00EC78BE"/>
    <w:rPr>
      <w:rFonts w:ascii="Times New Roman" w:eastAsia="Times New Roman" w:hAnsi="Times New Roman" w:cs="Times New Roman"/>
    </w:rPr>
  </w:style>
  <w:style w:type="paragraph" w:styleId="a6">
    <w:name w:val="List Paragraph"/>
    <w:basedOn w:val="a"/>
    <w:link w:val="a5"/>
    <w:qFormat/>
    <w:rsid w:val="00EC78BE"/>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EC78BE"/>
    <w:rPr>
      <w:vertAlign w:val="superscript"/>
    </w:rPr>
  </w:style>
  <w:style w:type="paragraph" w:styleId="a8">
    <w:name w:val="Balloon Text"/>
    <w:basedOn w:val="a"/>
    <w:link w:val="a9"/>
    <w:uiPriority w:val="99"/>
    <w:semiHidden/>
    <w:unhideWhenUsed/>
    <w:rsid w:val="00EC78B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C78B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8B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EC78BE"/>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EC78BE"/>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EC78BE"/>
    <w:rPr>
      <w:rFonts w:ascii="Calibri" w:eastAsia="Times New Roman" w:hAnsi="Calibri" w:cs="Times New Roman"/>
      <w:sz w:val="20"/>
      <w:szCs w:val="20"/>
      <w:lang w:eastAsia="ru-RU"/>
    </w:rPr>
  </w:style>
  <w:style w:type="character" w:customStyle="1" w:styleId="a5">
    <w:name w:val="Абзац списка Знак"/>
    <w:link w:val="a6"/>
    <w:locked/>
    <w:rsid w:val="00EC78BE"/>
    <w:rPr>
      <w:rFonts w:ascii="Times New Roman" w:eastAsia="Times New Roman" w:hAnsi="Times New Roman" w:cs="Times New Roman"/>
    </w:rPr>
  </w:style>
  <w:style w:type="paragraph" w:styleId="a6">
    <w:name w:val="List Paragraph"/>
    <w:basedOn w:val="a"/>
    <w:link w:val="a5"/>
    <w:qFormat/>
    <w:rsid w:val="00EC78BE"/>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EC78BE"/>
    <w:rPr>
      <w:vertAlign w:val="superscript"/>
    </w:rPr>
  </w:style>
  <w:style w:type="paragraph" w:styleId="a8">
    <w:name w:val="Balloon Text"/>
    <w:basedOn w:val="a"/>
    <w:link w:val="a9"/>
    <w:uiPriority w:val="99"/>
    <w:semiHidden/>
    <w:unhideWhenUsed/>
    <w:rsid w:val="00EC78B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C78B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2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447FE6-66CB-4DEA-9781-0F7D2CE71F20}" type="doc">
      <dgm:prSet loTypeId="urn:microsoft.com/office/officeart/2005/8/layout/orgChart1" loCatId="hierarchy" qsTypeId="urn:microsoft.com/office/officeart/2005/8/quickstyle/simple1" qsCatId="simple" csTypeId="urn:microsoft.com/office/officeart/2005/8/colors/accent1_2" csCatId="accent1"/>
      <dgm:spPr/>
    </dgm:pt>
    <dgm:pt modelId="{26ECA491-16B5-4AB1-9AF3-8536E00A507A}">
      <dgm:prSet/>
      <dgm:spPr>
        <a:xfrm>
          <a:off x="1956339" y="1581"/>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Ilmiy tadqiqotlarning yangi tiplari</a:t>
          </a:r>
          <a:endParaRPr lang="ru-RU" smtClean="0">
            <a:solidFill>
              <a:sysClr val="window" lastClr="FFFFFF"/>
            </a:solidFill>
            <a:latin typeface="Calibri"/>
            <a:ea typeface="+mn-ea"/>
            <a:cs typeface="+mn-cs"/>
          </a:endParaRPr>
        </a:p>
      </dgm:t>
    </dgm:pt>
    <dgm:pt modelId="{4B20E872-4858-409C-A02E-CF62D36C33D7}" type="parTrans" cxnId="{17436453-2D4A-4AA6-A798-62FCD54B51EB}">
      <dgm:prSet/>
      <dgm:spPr/>
      <dgm:t>
        <a:bodyPr/>
        <a:lstStyle/>
        <a:p>
          <a:endParaRPr lang="ru-RU"/>
        </a:p>
      </dgm:t>
    </dgm:pt>
    <dgm:pt modelId="{8398931C-1255-491A-BB77-9279F590DCE8}" type="sibTrans" cxnId="{17436453-2D4A-4AA6-A798-62FCD54B51EB}">
      <dgm:prSet/>
      <dgm:spPr/>
      <dgm:t>
        <a:bodyPr/>
        <a:lstStyle/>
        <a:p>
          <a:endParaRPr lang="ru-RU"/>
        </a:p>
      </dgm:t>
    </dgm:pt>
    <dgm:pt modelId="{5117E9A5-BE54-4E3A-A001-C90D5AF2C525}">
      <dgm:prSet/>
      <dgm:spPr>
        <a:xfrm>
          <a:off x="49063" y="1120727"/>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fundamental tadqiqotlar</a:t>
          </a:r>
          <a:endParaRPr lang="ru-RU" smtClean="0">
            <a:solidFill>
              <a:sysClr val="window" lastClr="FFFFFF"/>
            </a:solidFill>
            <a:latin typeface="Calibri"/>
            <a:ea typeface="+mn-ea"/>
            <a:cs typeface="+mn-cs"/>
          </a:endParaRPr>
        </a:p>
      </dgm:t>
    </dgm:pt>
    <dgm:pt modelId="{4F0B7782-E015-4175-9443-E3F8542820FB}" type="parTrans" cxnId="{4FEF57ED-BB0B-4E89-A31E-BC130BC822C5}">
      <dgm:prSet/>
      <dgm:spPr>
        <a:xfrm>
          <a:off x="837194" y="789712"/>
          <a:ext cx="1907275" cy="331014"/>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6F853A9-EBEE-4D8E-8807-18621B05653A}" type="sibTrans" cxnId="{4FEF57ED-BB0B-4E89-A31E-BC130BC822C5}">
      <dgm:prSet/>
      <dgm:spPr/>
      <dgm:t>
        <a:bodyPr/>
        <a:lstStyle/>
        <a:p>
          <a:endParaRPr lang="ru-RU"/>
        </a:p>
      </dgm:t>
    </dgm:pt>
    <dgm:pt modelId="{E5F4BAD6-961D-44C5-B055-48C791E96D00}">
      <dgm:prSet/>
      <dgm:spPr>
        <a:xfrm>
          <a:off x="49063" y="2239872"/>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tadqiqotchilik loyiha-konstruktorlik ishlanmalar</a:t>
          </a:r>
          <a:endParaRPr lang="ru-RU" smtClean="0">
            <a:solidFill>
              <a:sysClr val="window" lastClr="FFFFFF"/>
            </a:solidFill>
            <a:latin typeface="Calibri"/>
            <a:ea typeface="+mn-ea"/>
            <a:cs typeface="+mn-cs"/>
          </a:endParaRPr>
        </a:p>
      </dgm:t>
    </dgm:pt>
    <dgm:pt modelId="{C8ED57BF-D6B0-495A-B4AB-AD7FCA8637B7}" type="parTrans" cxnId="{D0AA120A-0FD5-44BA-8B13-73D320543F82}">
      <dgm:prSet/>
      <dgm:spPr>
        <a:xfrm>
          <a:off x="791474" y="1908857"/>
          <a:ext cx="91440" cy="331014"/>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3205FA7E-BB1B-4125-AFFB-EB90272A1A17}" type="sibTrans" cxnId="{D0AA120A-0FD5-44BA-8B13-73D320543F82}">
      <dgm:prSet/>
      <dgm:spPr/>
      <dgm:t>
        <a:bodyPr/>
        <a:lstStyle/>
        <a:p>
          <a:endParaRPr lang="ru-RU"/>
        </a:p>
      </dgm:t>
    </dgm:pt>
    <dgm:pt modelId="{98633EE8-5D4E-4B59-9287-BAACA4532108}">
      <dgm:prSet/>
      <dgm:spPr>
        <a:xfrm>
          <a:off x="1727876" y="1158801"/>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amaliy tadqiqotlar</a:t>
          </a:r>
          <a:endParaRPr lang="ru-RU" smtClean="0">
            <a:solidFill>
              <a:sysClr val="window" lastClr="FFFFFF"/>
            </a:solidFill>
            <a:latin typeface="Calibri"/>
            <a:ea typeface="+mn-ea"/>
            <a:cs typeface="+mn-cs"/>
          </a:endParaRPr>
        </a:p>
      </dgm:t>
    </dgm:pt>
    <dgm:pt modelId="{910856FF-95A5-45BD-ACD6-72E403D64E33}" type="parTrans" cxnId="{53B1EB28-209A-4032-B23E-5C2E616DC625}">
      <dgm:prSet/>
      <dgm:spPr>
        <a:xfrm>
          <a:off x="2516006" y="789712"/>
          <a:ext cx="228463" cy="369089"/>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82D7A9C-012D-4ED8-842D-DA655A37BFF9}" type="sibTrans" cxnId="{53B1EB28-209A-4032-B23E-5C2E616DC625}">
      <dgm:prSet/>
      <dgm:spPr/>
      <dgm:t>
        <a:bodyPr/>
        <a:lstStyle/>
        <a:p>
          <a:endParaRPr lang="ru-RU"/>
        </a:p>
      </dgm:t>
    </dgm:pt>
    <dgm:pt modelId="{1FD74110-D2E8-4AC4-AC55-F4B33A98286C}">
      <dgm:prSet/>
      <dgm:spPr>
        <a:xfrm>
          <a:off x="3444771" y="1149289"/>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innovatsion tadqiqotlar</a:t>
          </a:r>
          <a:endParaRPr lang="ru-RU" smtClean="0">
            <a:solidFill>
              <a:sysClr val="window" lastClr="FFFFFF"/>
            </a:solidFill>
            <a:latin typeface="Calibri"/>
            <a:ea typeface="+mn-ea"/>
            <a:cs typeface="+mn-cs"/>
          </a:endParaRPr>
        </a:p>
      </dgm:t>
    </dgm:pt>
    <dgm:pt modelId="{4394CCBA-EC20-415E-A674-6FFAFC005D46}" type="parTrans" cxnId="{154403B8-F38E-4AEB-BBA4-BD42927A598C}">
      <dgm:prSet/>
      <dgm:spPr>
        <a:xfrm>
          <a:off x="2744470" y="789712"/>
          <a:ext cx="1488431" cy="359576"/>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96A5BCB-B8A2-4D85-8CC2-CB67878DD23B}" type="sibTrans" cxnId="{154403B8-F38E-4AEB-BBA4-BD42927A598C}">
      <dgm:prSet/>
      <dgm:spPr/>
      <dgm:t>
        <a:bodyPr/>
        <a:lstStyle/>
        <a:p>
          <a:endParaRPr lang="ru-RU"/>
        </a:p>
      </dgm:t>
    </dgm:pt>
    <dgm:pt modelId="{9145A892-A4B7-4866-97A3-B138D1D0866F}">
      <dgm:prSet/>
      <dgm:spPr>
        <a:xfrm>
          <a:off x="3016390" y="2240227"/>
          <a:ext cx="1576261" cy="78813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yoshlarning amaliy va fundamental tadqiqotlari</a:t>
          </a:r>
          <a:endParaRPr lang="ru-RU" smtClean="0">
            <a:solidFill>
              <a:sysClr val="window" lastClr="FFFFFF"/>
            </a:solidFill>
            <a:latin typeface="Calibri"/>
            <a:ea typeface="+mn-ea"/>
            <a:cs typeface="+mn-cs"/>
          </a:endParaRPr>
        </a:p>
      </dgm:t>
    </dgm:pt>
    <dgm:pt modelId="{303599F4-E718-4656-AA1F-BAB088220EAD}" type="parTrans" cxnId="{FD39E6F2-C062-4FA6-B229-CCA3FA7E9B64}">
      <dgm:prSet/>
      <dgm:spPr>
        <a:xfrm>
          <a:off x="3804521" y="1937419"/>
          <a:ext cx="428380" cy="30280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D269479E-2FF1-4D2B-902E-CEC03F882DC0}" type="sibTrans" cxnId="{FD39E6F2-C062-4FA6-B229-CCA3FA7E9B64}">
      <dgm:prSet/>
      <dgm:spPr/>
      <dgm:t>
        <a:bodyPr/>
        <a:lstStyle/>
        <a:p>
          <a:endParaRPr lang="ru-RU"/>
        </a:p>
      </dgm:t>
    </dgm:pt>
    <dgm:pt modelId="{3F0502F1-95C6-40B7-BE84-69950FFAFE6B}" type="pres">
      <dgm:prSet presAssocID="{39447FE6-66CB-4DEA-9781-0F7D2CE71F20}" presName="hierChild1" presStyleCnt="0">
        <dgm:presLayoutVars>
          <dgm:orgChart val="1"/>
          <dgm:chPref val="1"/>
          <dgm:dir/>
          <dgm:animOne val="branch"/>
          <dgm:animLvl val="lvl"/>
          <dgm:resizeHandles/>
        </dgm:presLayoutVars>
      </dgm:prSet>
      <dgm:spPr/>
    </dgm:pt>
    <dgm:pt modelId="{5D781784-8672-4248-AB6B-2D5C58A89975}" type="pres">
      <dgm:prSet presAssocID="{26ECA491-16B5-4AB1-9AF3-8536E00A507A}" presName="hierRoot1" presStyleCnt="0">
        <dgm:presLayoutVars>
          <dgm:hierBranch/>
        </dgm:presLayoutVars>
      </dgm:prSet>
      <dgm:spPr/>
    </dgm:pt>
    <dgm:pt modelId="{818A800B-B47B-4173-B797-0CAA92831AD7}" type="pres">
      <dgm:prSet presAssocID="{26ECA491-16B5-4AB1-9AF3-8536E00A507A}" presName="rootComposite1" presStyleCnt="0"/>
      <dgm:spPr/>
    </dgm:pt>
    <dgm:pt modelId="{54A4B92F-5975-40BE-A8D4-728648DECEBB}" type="pres">
      <dgm:prSet presAssocID="{26ECA491-16B5-4AB1-9AF3-8536E00A507A}" presName="rootText1" presStyleLbl="node0" presStyleIdx="0" presStyleCnt="1">
        <dgm:presLayoutVars>
          <dgm:chPref val="3"/>
        </dgm:presLayoutVars>
      </dgm:prSet>
      <dgm:spPr>
        <a:prstGeom prst="rect">
          <a:avLst/>
        </a:prstGeom>
      </dgm:spPr>
      <dgm:t>
        <a:bodyPr/>
        <a:lstStyle/>
        <a:p>
          <a:endParaRPr lang="ru-RU"/>
        </a:p>
      </dgm:t>
    </dgm:pt>
    <dgm:pt modelId="{ACE781A1-915A-4570-9D42-C4F5AFC11AEB}" type="pres">
      <dgm:prSet presAssocID="{26ECA491-16B5-4AB1-9AF3-8536E00A507A}" presName="rootConnector1" presStyleLbl="node1" presStyleIdx="0" presStyleCnt="0"/>
      <dgm:spPr/>
      <dgm:t>
        <a:bodyPr/>
        <a:lstStyle/>
        <a:p>
          <a:endParaRPr lang="ru-RU"/>
        </a:p>
      </dgm:t>
    </dgm:pt>
    <dgm:pt modelId="{365AD170-D999-4A93-9CF5-0DCDC785D940}" type="pres">
      <dgm:prSet presAssocID="{26ECA491-16B5-4AB1-9AF3-8536E00A507A}" presName="hierChild2" presStyleCnt="0"/>
      <dgm:spPr/>
    </dgm:pt>
    <dgm:pt modelId="{09B1A41A-564A-4956-B2A7-EFF868AF4BFB}" type="pres">
      <dgm:prSet presAssocID="{4F0B7782-E015-4175-9443-E3F8542820FB}" presName="Name35" presStyleLbl="parChTrans1D2" presStyleIdx="0" presStyleCnt="3"/>
      <dgm:spPr>
        <a:custGeom>
          <a:avLst/>
          <a:gdLst/>
          <a:ahLst/>
          <a:cxnLst/>
          <a:rect l="0" t="0" r="0" b="0"/>
          <a:pathLst>
            <a:path>
              <a:moveTo>
                <a:pt x="1908419" y="0"/>
              </a:moveTo>
              <a:lnTo>
                <a:pt x="1908419" y="165606"/>
              </a:lnTo>
              <a:lnTo>
                <a:pt x="0" y="165606"/>
              </a:lnTo>
              <a:lnTo>
                <a:pt x="0" y="331213"/>
              </a:lnTo>
            </a:path>
          </a:pathLst>
        </a:custGeom>
      </dgm:spPr>
      <dgm:t>
        <a:bodyPr/>
        <a:lstStyle/>
        <a:p>
          <a:endParaRPr lang="ru-RU"/>
        </a:p>
      </dgm:t>
    </dgm:pt>
    <dgm:pt modelId="{06C6911A-D977-447E-BA66-5FD333BAC5D9}" type="pres">
      <dgm:prSet presAssocID="{5117E9A5-BE54-4E3A-A001-C90D5AF2C525}" presName="hierRoot2" presStyleCnt="0">
        <dgm:presLayoutVars>
          <dgm:hierBranch/>
        </dgm:presLayoutVars>
      </dgm:prSet>
      <dgm:spPr/>
    </dgm:pt>
    <dgm:pt modelId="{4F03C335-F924-42DE-9E42-3B5076DAFA3E}" type="pres">
      <dgm:prSet presAssocID="{5117E9A5-BE54-4E3A-A001-C90D5AF2C525}" presName="rootComposite" presStyleCnt="0"/>
      <dgm:spPr/>
    </dgm:pt>
    <dgm:pt modelId="{2448D6AE-B2F1-4795-AAE3-4A904895C6C9}" type="pres">
      <dgm:prSet presAssocID="{5117E9A5-BE54-4E3A-A001-C90D5AF2C525}" presName="rootText" presStyleLbl="node2" presStyleIdx="0" presStyleCnt="3">
        <dgm:presLayoutVars>
          <dgm:chPref val="3"/>
        </dgm:presLayoutVars>
      </dgm:prSet>
      <dgm:spPr>
        <a:prstGeom prst="rect">
          <a:avLst/>
        </a:prstGeom>
      </dgm:spPr>
      <dgm:t>
        <a:bodyPr/>
        <a:lstStyle/>
        <a:p>
          <a:endParaRPr lang="ru-RU"/>
        </a:p>
      </dgm:t>
    </dgm:pt>
    <dgm:pt modelId="{82C543CE-73AD-43E0-97AA-F7CD33BD6988}" type="pres">
      <dgm:prSet presAssocID="{5117E9A5-BE54-4E3A-A001-C90D5AF2C525}" presName="rootConnector" presStyleLbl="node2" presStyleIdx="0" presStyleCnt="3"/>
      <dgm:spPr/>
      <dgm:t>
        <a:bodyPr/>
        <a:lstStyle/>
        <a:p>
          <a:endParaRPr lang="ru-RU"/>
        </a:p>
      </dgm:t>
    </dgm:pt>
    <dgm:pt modelId="{C574AF3F-DBC4-4D25-87C7-810E74DD9F0E}" type="pres">
      <dgm:prSet presAssocID="{5117E9A5-BE54-4E3A-A001-C90D5AF2C525}" presName="hierChild4" presStyleCnt="0"/>
      <dgm:spPr/>
    </dgm:pt>
    <dgm:pt modelId="{0356A945-1A02-4C44-B14C-79E9D4782B13}" type="pres">
      <dgm:prSet presAssocID="{C8ED57BF-D6B0-495A-B4AB-AD7FCA8637B7}" presName="Name35" presStyleLbl="parChTrans1D3" presStyleIdx="0" presStyleCnt="2"/>
      <dgm:spPr>
        <a:custGeom>
          <a:avLst/>
          <a:gdLst/>
          <a:ahLst/>
          <a:cxnLst/>
          <a:rect l="0" t="0" r="0" b="0"/>
          <a:pathLst>
            <a:path>
              <a:moveTo>
                <a:pt x="45720" y="0"/>
              </a:moveTo>
              <a:lnTo>
                <a:pt x="45720" y="331213"/>
              </a:lnTo>
            </a:path>
          </a:pathLst>
        </a:custGeom>
      </dgm:spPr>
      <dgm:t>
        <a:bodyPr/>
        <a:lstStyle/>
        <a:p>
          <a:endParaRPr lang="ru-RU"/>
        </a:p>
      </dgm:t>
    </dgm:pt>
    <dgm:pt modelId="{F84CF608-7CDD-4CC4-BBA2-5FAE80B3CF41}" type="pres">
      <dgm:prSet presAssocID="{E5F4BAD6-961D-44C5-B055-48C791E96D00}" presName="hierRoot2" presStyleCnt="0">
        <dgm:presLayoutVars>
          <dgm:hierBranch val="r"/>
        </dgm:presLayoutVars>
      </dgm:prSet>
      <dgm:spPr/>
    </dgm:pt>
    <dgm:pt modelId="{F2C662B0-47E5-4BE0-A9E0-7A2824C1AF1D}" type="pres">
      <dgm:prSet presAssocID="{E5F4BAD6-961D-44C5-B055-48C791E96D00}" presName="rootComposite" presStyleCnt="0"/>
      <dgm:spPr/>
    </dgm:pt>
    <dgm:pt modelId="{EB231BF6-107E-4753-8888-902BA70DF44B}" type="pres">
      <dgm:prSet presAssocID="{E5F4BAD6-961D-44C5-B055-48C791E96D00}" presName="rootText" presStyleLbl="node3" presStyleIdx="0" presStyleCnt="2">
        <dgm:presLayoutVars>
          <dgm:chPref val="3"/>
        </dgm:presLayoutVars>
      </dgm:prSet>
      <dgm:spPr>
        <a:prstGeom prst="rect">
          <a:avLst/>
        </a:prstGeom>
      </dgm:spPr>
      <dgm:t>
        <a:bodyPr/>
        <a:lstStyle/>
        <a:p>
          <a:endParaRPr lang="ru-RU"/>
        </a:p>
      </dgm:t>
    </dgm:pt>
    <dgm:pt modelId="{67BC48A1-9350-4500-8CD7-D20DB7358A3D}" type="pres">
      <dgm:prSet presAssocID="{E5F4BAD6-961D-44C5-B055-48C791E96D00}" presName="rootConnector" presStyleLbl="node3" presStyleIdx="0" presStyleCnt="2"/>
      <dgm:spPr/>
      <dgm:t>
        <a:bodyPr/>
        <a:lstStyle/>
        <a:p>
          <a:endParaRPr lang="ru-RU"/>
        </a:p>
      </dgm:t>
    </dgm:pt>
    <dgm:pt modelId="{C7F6437B-A4C0-4B8E-AA46-C8A1DC79CB6A}" type="pres">
      <dgm:prSet presAssocID="{E5F4BAD6-961D-44C5-B055-48C791E96D00}" presName="hierChild4" presStyleCnt="0"/>
      <dgm:spPr/>
    </dgm:pt>
    <dgm:pt modelId="{9AD2D16D-768E-4DB3-9129-8A4C2CC42301}" type="pres">
      <dgm:prSet presAssocID="{E5F4BAD6-961D-44C5-B055-48C791E96D00}" presName="hierChild5" presStyleCnt="0"/>
      <dgm:spPr/>
    </dgm:pt>
    <dgm:pt modelId="{F19F478C-826D-484E-9A8A-DF7059C4299E}" type="pres">
      <dgm:prSet presAssocID="{5117E9A5-BE54-4E3A-A001-C90D5AF2C525}" presName="hierChild5" presStyleCnt="0"/>
      <dgm:spPr/>
    </dgm:pt>
    <dgm:pt modelId="{81417B67-492C-4D82-AB94-875CD232E515}" type="pres">
      <dgm:prSet presAssocID="{910856FF-95A5-45BD-ACD6-72E403D64E33}" presName="Name35" presStyleLbl="parChTrans1D2" presStyleIdx="1" presStyleCnt="3"/>
      <dgm:spPr>
        <a:custGeom>
          <a:avLst/>
          <a:gdLst/>
          <a:ahLst/>
          <a:cxnLst/>
          <a:rect l="0" t="0" r="0" b="0"/>
          <a:pathLst>
            <a:path>
              <a:moveTo>
                <a:pt x="228600" y="0"/>
              </a:moveTo>
              <a:lnTo>
                <a:pt x="228600" y="203704"/>
              </a:lnTo>
              <a:lnTo>
                <a:pt x="0" y="203704"/>
              </a:lnTo>
              <a:lnTo>
                <a:pt x="0" y="369310"/>
              </a:lnTo>
            </a:path>
          </a:pathLst>
        </a:custGeom>
      </dgm:spPr>
      <dgm:t>
        <a:bodyPr/>
        <a:lstStyle/>
        <a:p>
          <a:endParaRPr lang="ru-RU"/>
        </a:p>
      </dgm:t>
    </dgm:pt>
    <dgm:pt modelId="{2578CB78-5D43-48D0-BFED-922F00FC6C76}" type="pres">
      <dgm:prSet presAssocID="{98633EE8-5D4E-4B59-9287-BAACA4532108}" presName="hierRoot2" presStyleCnt="0">
        <dgm:presLayoutVars>
          <dgm:hierBranch/>
        </dgm:presLayoutVars>
      </dgm:prSet>
      <dgm:spPr/>
    </dgm:pt>
    <dgm:pt modelId="{EF7295DF-C1C6-4EB8-9BE3-8EA1B9F88059}" type="pres">
      <dgm:prSet presAssocID="{98633EE8-5D4E-4B59-9287-BAACA4532108}" presName="rootComposite" presStyleCnt="0"/>
      <dgm:spPr/>
    </dgm:pt>
    <dgm:pt modelId="{10CCD279-4E95-46C5-834D-8AD470B18B0B}" type="pres">
      <dgm:prSet presAssocID="{98633EE8-5D4E-4B59-9287-BAACA4532108}" presName="rootText" presStyleLbl="node2" presStyleIdx="1" presStyleCnt="3" custLinFactNeighborX="-14494" custLinFactNeighborY="4831">
        <dgm:presLayoutVars>
          <dgm:chPref val="3"/>
        </dgm:presLayoutVars>
      </dgm:prSet>
      <dgm:spPr>
        <a:prstGeom prst="rect">
          <a:avLst/>
        </a:prstGeom>
      </dgm:spPr>
      <dgm:t>
        <a:bodyPr/>
        <a:lstStyle/>
        <a:p>
          <a:endParaRPr lang="ru-RU"/>
        </a:p>
      </dgm:t>
    </dgm:pt>
    <dgm:pt modelId="{22D24040-515B-4421-8870-A3A34016009E}" type="pres">
      <dgm:prSet presAssocID="{98633EE8-5D4E-4B59-9287-BAACA4532108}" presName="rootConnector" presStyleLbl="node2" presStyleIdx="1" presStyleCnt="3"/>
      <dgm:spPr/>
      <dgm:t>
        <a:bodyPr/>
        <a:lstStyle/>
        <a:p>
          <a:endParaRPr lang="ru-RU"/>
        </a:p>
      </dgm:t>
    </dgm:pt>
    <dgm:pt modelId="{DF0C62E6-E209-4092-AE5D-11BFB84FC0CC}" type="pres">
      <dgm:prSet presAssocID="{98633EE8-5D4E-4B59-9287-BAACA4532108}" presName="hierChild4" presStyleCnt="0"/>
      <dgm:spPr/>
    </dgm:pt>
    <dgm:pt modelId="{60B8EE36-B923-4BD3-AC95-6DB8C4404E19}" type="pres">
      <dgm:prSet presAssocID="{98633EE8-5D4E-4B59-9287-BAACA4532108}" presName="hierChild5" presStyleCnt="0"/>
      <dgm:spPr/>
    </dgm:pt>
    <dgm:pt modelId="{D01BF3FD-040A-4B99-8990-4F5AF9FB75B4}" type="pres">
      <dgm:prSet presAssocID="{4394CCBA-EC20-415E-A674-6FFAFC005D46}" presName="Name35" presStyleLbl="parChTrans1D2" presStyleIdx="2" presStyleCnt="3"/>
      <dgm:spPr>
        <a:custGeom>
          <a:avLst/>
          <a:gdLst/>
          <a:ahLst/>
          <a:cxnLst/>
          <a:rect l="0" t="0" r="0" b="0"/>
          <a:pathLst>
            <a:path>
              <a:moveTo>
                <a:pt x="0" y="0"/>
              </a:moveTo>
              <a:lnTo>
                <a:pt x="0" y="194185"/>
              </a:lnTo>
              <a:lnTo>
                <a:pt x="1489324" y="194185"/>
              </a:lnTo>
              <a:lnTo>
                <a:pt x="1489324" y="359792"/>
              </a:lnTo>
            </a:path>
          </a:pathLst>
        </a:custGeom>
      </dgm:spPr>
      <dgm:t>
        <a:bodyPr/>
        <a:lstStyle/>
        <a:p>
          <a:endParaRPr lang="ru-RU"/>
        </a:p>
      </dgm:t>
    </dgm:pt>
    <dgm:pt modelId="{DAB8043C-530B-4920-B58A-0D57C0D55798}" type="pres">
      <dgm:prSet presAssocID="{1FD74110-D2E8-4AC4-AC55-F4B33A98286C}" presName="hierRoot2" presStyleCnt="0">
        <dgm:presLayoutVars>
          <dgm:hierBranch/>
        </dgm:presLayoutVars>
      </dgm:prSet>
      <dgm:spPr/>
    </dgm:pt>
    <dgm:pt modelId="{A58EE99E-FF0A-4497-A6E9-774C5A550513}" type="pres">
      <dgm:prSet presAssocID="{1FD74110-D2E8-4AC4-AC55-F4B33A98286C}" presName="rootComposite" presStyleCnt="0"/>
      <dgm:spPr/>
    </dgm:pt>
    <dgm:pt modelId="{62D0C992-556B-4177-BFD9-13740A42955E}" type="pres">
      <dgm:prSet presAssocID="{1FD74110-D2E8-4AC4-AC55-F4B33A98286C}" presName="rootText" presStyleLbl="node2" presStyleIdx="2" presStyleCnt="3" custLinFactNeighborX="-26572" custLinFactNeighborY="3624">
        <dgm:presLayoutVars>
          <dgm:chPref val="3"/>
        </dgm:presLayoutVars>
      </dgm:prSet>
      <dgm:spPr>
        <a:prstGeom prst="rect">
          <a:avLst/>
        </a:prstGeom>
      </dgm:spPr>
      <dgm:t>
        <a:bodyPr/>
        <a:lstStyle/>
        <a:p>
          <a:endParaRPr lang="ru-RU"/>
        </a:p>
      </dgm:t>
    </dgm:pt>
    <dgm:pt modelId="{190D5415-39BE-4FC2-B75F-918CF4A76E82}" type="pres">
      <dgm:prSet presAssocID="{1FD74110-D2E8-4AC4-AC55-F4B33A98286C}" presName="rootConnector" presStyleLbl="node2" presStyleIdx="2" presStyleCnt="3"/>
      <dgm:spPr/>
      <dgm:t>
        <a:bodyPr/>
        <a:lstStyle/>
        <a:p>
          <a:endParaRPr lang="ru-RU"/>
        </a:p>
      </dgm:t>
    </dgm:pt>
    <dgm:pt modelId="{BE3A1899-B397-41F9-8F34-C9C797022823}" type="pres">
      <dgm:prSet presAssocID="{1FD74110-D2E8-4AC4-AC55-F4B33A98286C}" presName="hierChild4" presStyleCnt="0"/>
      <dgm:spPr/>
    </dgm:pt>
    <dgm:pt modelId="{B50F273E-DA4B-43D0-99E5-ED0A65A68C31}" type="pres">
      <dgm:prSet presAssocID="{303599F4-E718-4656-AA1F-BAB088220EAD}" presName="Name35" presStyleLbl="parChTrans1D3" presStyleIdx="1" presStyleCnt="2"/>
      <dgm:spPr>
        <a:custGeom>
          <a:avLst/>
          <a:gdLst/>
          <a:ahLst/>
          <a:cxnLst/>
          <a:rect l="0" t="0" r="0" b="0"/>
          <a:pathLst>
            <a:path>
              <a:moveTo>
                <a:pt x="428637" y="0"/>
              </a:moveTo>
              <a:lnTo>
                <a:pt x="428637" y="137382"/>
              </a:lnTo>
              <a:lnTo>
                <a:pt x="0" y="137382"/>
              </a:lnTo>
              <a:lnTo>
                <a:pt x="0" y="302989"/>
              </a:lnTo>
            </a:path>
          </a:pathLst>
        </a:custGeom>
      </dgm:spPr>
      <dgm:t>
        <a:bodyPr/>
        <a:lstStyle/>
        <a:p>
          <a:endParaRPr lang="ru-RU"/>
        </a:p>
      </dgm:t>
    </dgm:pt>
    <dgm:pt modelId="{B29D99BF-B0BB-4B21-B979-63177B75A3CD}" type="pres">
      <dgm:prSet presAssocID="{9145A892-A4B7-4866-97A3-B138D1D0866F}" presName="hierRoot2" presStyleCnt="0">
        <dgm:presLayoutVars>
          <dgm:hierBranch val="r"/>
        </dgm:presLayoutVars>
      </dgm:prSet>
      <dgm:spPr/>
    </dgm:pt>
    <dgm:pt modelId="{95590E7C-AE42-44CA-B8DF-AD9E0A7C3BC9}" type="pres">
      <dgm:prSet presAssocID="{9145A892-A4B7-4866-97A3-B138D1D0866F}" presName="rootComposite" presStyleCnt="0"/>
      <dgm:spPr/>
    </dgm:pt>
    <dgm:pt modelId="{9DE5D237-7593-4652-8A48-760B6347B835}" type="pres">
      <dgm:prSet presAssocID="{9145A892-A4B7-4866-97A3-B138D1D0866F}" presName="rootText" presStyleLbl="node3" presStyleIdx="1" presStyleCnt="2" custLinFactNeighborX="-53749" custLinFactNeighborY="45">
        <dgm:presLayoutVars>
          <dgm:chPref val="3"/>
        </dgm:presLayoutVars>
      </dgm:prSet>
      <dgm:spPr>
        <a:prstGeom prst="rect">
          <a:avLst/>
        </a:prstGeom>
      </dgm:spPr>
      <dgm:t>
        <a:bodyPr/>
        <a:lstStyle/>
        <a:p>
          <a:endParaRPr lang="ru-RU"/>
        </a:p>
      </dgm:t>
    </dgm:pt>
    <dgm:pt modelId="{7DDBAE9A-14EF-4F04-99C3-E32F51FD5BEF}" type="pres">
      <dgm:prSet presAssocID="{9145A892-A4B7-4866-97A3-B138D1D0866F}" presName="rootConnector" presStyleLbl="node3" presStyleIdx="1" presStyleCnt="2"/>
      <dgm:spPr/>
      <dgm:t>
        <a:bodyPr/>
        <a:lstStyle/>
        <a:p>
          <a:endParaRPr lang="ru-RU"/>
        </a:p>
      </dgm:t>
    </dgm:pt>
    <dgm:pt modelId="{72F375F7-80A0-4AF1-B026-AA850044FE3A}" type="pres">
      <dgm:prSet presAssocID="{9145A892-A4B7-4866-97A3-B138D1D0866F}" presName="hierChild4" presStyleCnt="0"/>
      <dgm:spPr/>
    </dgm:pt>
    <dgm:pt modelId="{8B2E3A16-9BA4-46CF-A93F-0E865D04DC57}" type="pres">
      <dgm:prSet presAssocID="{9145A892-A4B7-4866-97A3-B138D1D0866F}" presName="hierChild5" presStyleCnt="0"/>
      <dgm:spPr/>
    </dgm:pt>
    <dgm:pt modelId="{BEBB8678-06CF-4938-AEB3-C30B68EA09E8}" type="pres">
      <dgm:prSet presAssocID="{1FD74110-D2E8-4AC4-AC55-F4B33A98286C}" presName="hierChild5" presStyleCnt="0"/>
      <dgm:spPr/>
    </dgm:pt>
    <dgm:pt modelId="{D8A055EA-9859-4C2D-98E9-4A1BDBCE2E49}" type="pres">
      <dgm:prSet presAssocID="{26ECA491-16B5-4AB1-9AF3-8536E00A507A}" presName="hierChild3" presStyleCnt="0"/>
      <dgm:spPr/>
    </dgm:pt>
  </dgm:ptLst>
  <dgm:cxnLst>
    <dgm:cxn modelId="{E7F35E08-EEDB-4619-A726-ECD5368EE4E9}" type="presOf" srcId="{E5F4BAD6-961D-44C5-B055-48C791E96D00}" destId="{67BC48A1-9350-4500-8CD7-D20DB7358A3D}" srcOrd="1" destOrd="0" presId="urn:microsoft.com/office/officeart/2005/8/layout/orgChart1"/>
    <dgm:cxn modelId="{ADDB0D29-B3F4-4BDD-B315-AADBCB9C4A36}" type="presOf" srcId="{39447FE6-66CB-4DEA-9781-0F7D2CE71F20}" destId="{3F0502F1-95C6-40B7-BE84-69950FFAFE6B}" srcOrd="0" destOrd="0" presId="urn:microsoft.com/office/officeart/2005/8/layout/orgChart1"/>
    <dgm:cxn modelId="{40781356-C5F4-4002-9F8C-0F8A48C3B2E9}" type="presOf" srcId="{1FD74110-D2E8-4AC4-AC55-F4B33A98286C}" destId="{190D5415-39BE-4FC2-B75F-918CF4A76E82}" srcOrd="1" destOrd="0" presId="urn:microsoft.com/office/officeart/2005/8/layout/orgChart1"/>
    <dgm:cxn modelId="{D0AA120A-0FD5-44BA-8B13-73D320543F82}" srcId="{5117E9A5-BE54-4E3A-A001-C90D5AF2C525}" destId="{E5F4BAD6-961D-44C5-B055-48C791E96D00}" srcOrd="0" destOrd="0" parTransId="{C8ED57BF-D6B0-495A-B4AB-AD7FCA8637B7}" sibTransId="{3205FA7E-BB1B-4125-AFFB-EB90272A1A17}"/>
    <dgm:cxn modelId="{53B1EB28-209A-4032-B23E-5C2E616DC625}" srcId="{26ECA491-16B5-4AB1-9AF3-8536E00A507A}" destId="{98633EE8-5D4E-4B59-9287-BAACA4532108}" srcOrd="1" destOrd="0" parTransId="{910856FF-95A5-45BD-ACD6-72E403D64E33}" sibTransId="{982D7A9C-012D-4ED8-842D-DA655A37BFF9}"/>
    <dgm:cxn modelId="{29E9F498-9CF3-4941-B1E2-9349BEF76675}" type="presOf" srcId="{26ECA491-16B5-4AB1-9AF3-8536E00A507A}" destId="{ACE781A1-915A-4570-9D42-C4F5AFC11AEB}" srcOrd="1" destOrd="0" presId="urn:microsoft.com/office/officeart/2005/8/layout/orgChart1"/>
    <dgm:cxn modelId="{38CFA233-F012-4AF6-9909-A1C7956E4A47}" type="presOf" srcId="{4F0B7782-E015-4175-9443-E3F8542820FB}" destId="{09B1A41A-564A-4956-B2A7-EFF868AF4BFB}" srcOrd="0" destOrd="0" presId="urn:microsoft.com/office/officeart/2005/8/layout/orgChart1"/>
    <dgm:cxn modelId="{06852FED-D38E-457B-8CE3-06BB52357380}" type="presOf" srcId="{910856FF-95A5-45BD-ACD6-72E403D64E33}" destId="{81417B67-492C-4D82-AB94-875CD232E515}" srcOrd="0" destOrd="0" presId="urn:microsoft.com/office/officeart/2005/8/layout/orgChart1"/>
    <dgm:cxn modelId="{17436453-2D4A-4AA6-A798-62FCD54B51EB}" srcId="{39447FE6-66CB-4DEA-9781-0F7D2CE71F20}" destId="{26ECA491-16B5-4AB1-9AF3-8536E00A507A}" srcOrd="0" destOrd="0" parTransId="{4B20E872-4858-409C-A02E-CF62D36C33D7}" sibTransId="{8398931C-1255-491A-BB77-9279F590DCE8}"/>
    <dgm:cxn modelId="{38CBF033-5AB5-44D6-A2A2-BDF708E36E56}" type="presOf" srcId="{26ECA491-16B5-4AB1-9AF3-8536E00A507A}" destId="{54A4B92F-5975-40BE-A8D4-728648DECEBB}" srcOrd="0" destOrd="0" presId="urn:microsoft.com/office/officeart/2005/8/layout/orgChart1"/>
    <dgm:cxn modelId="{154403B8-F38E-4AEB-BBA4-BD42927A598C}" srcId="{26ECA491-16B5-4AB1-9AF3-8536E00A507A}" destId="{1FD74110-D2E8-4AC4-AC55-F4B33A98286C}" srcOrd="2" destOrd="0" parTransId="{4394CCBA-EC20-415E-A674-6FFAFC005D46}" sibTransId="{496A5BCB-B8A2-4D85-8CC2-CB67878DD23B}"/>
    <dgm:cxn modelId="{FD36C31F-97DF-44A9-9EC4-91488619D891}" type="presOf" srcId="{E5F4BAD6-961D-44C5-B055-48C791E96D00}" destId="{EB231BF6-107E-4753-8888-902BA70DF44B}" srcOrd="0" destOrd="0" presId="urn:microsoft.com/office/officeart/2005/8/layout/orgChart1"/>
    <dgm:cxn modelId="{FBF8E17C-20CC-4A35-AFAF-3D191E03990A}" type="presOf" srcId="{C8ED57BF-D6B0-495A-B4AB-AD7FCA8637B7}" destId="{0356A945-1A02-4C44-B14C-79E9D4782B13}" srcOrd="0" destOrd="0" presId="urn:microsoft.com/office/officeart/2005/8/layout/orgChart1"/>
    <dgm:cxn modelId="{37B6B3FA-53AA-435B-AA27-74C962C4FFE4}" type="presOf" srcId="{9145A892-A4B7-4866-97A3-B138D1D0866F}" destId="{9DE5D237-7593-4652-8A48-760B6347B835}" srcOrd="0" destOrd="0" presId="urn:microsoft.com/office/officeart/2005/8/layout/orgChart1"/>
    <dgm:cxn modelId="{DBC34CF5-3B6E-4D82-832B-08F54E30A0CF}" type="presOf" srcId="{5117E9A5-BE54-4E3A-A001-C90D5AF2C525}" destId="{2448D6AE-B2F1-4795-AAE3-4A904895C6C9}" srcOrd="0" destOrd="0" presId="urn:microsoft.com/office/officeart/2005/8/layout/orgChart1"/>
    <dgm:cxn modelId="{4FEF57ED-BB0B-4E89-A31E-BC130BC822C5}" srcId="{26ECA491-16B5-4AB1-9AF3-8536E00A507A}" destId="{5117E9A5-BE54-4E3A-A001-C90D5AF2C525}" srcOrd="0" destOrd="0" parTransId="{4F0B7782-E015-4175-9443-E3F8542820FB}" sibTransId="{06F853A9-EBEE-4D8E-8807-18621B05653A}"/>
    <dgm:cxn modelId="{B632B1BF-5351-4692-8C6E-EE23E9DC67EE}" type="presOf" srcId="{9145A892-A4B7-4866-97A3-B138D1D0866F}" destId="{7DDBAE9A-14EF-4F04-99C3-E32F51FD5BEF}" srcOrd="1" destOrd="0" presId="urn:microsoft.com/office/officeart/2005/8/layout/orgChart1"/>
    <dgm:cxn modelId="{84F8794F-48AD-4140-8D5D-2CC1A3E37599}" type="presOf" srcId="{303599F4-E718-4656-AA1F-BAB088220EAD}" destId="{B50F273E-DA4B-43D0-99E5-ED0A65A68C31}" srcOrd="0" destOrd="0" presId="urn:microsoft.com/office/officeart/2005/8/layout/orgChart1"/>
    <dgm:cxn modelId="{1AECFD5C-9000-49F2-A8EF-2D2BFE35740F}" type="presOf" srcId="{1FD74110-D2E8-4AC4-AC55-F4B33A98286C}" destId="{62D0C992-556B-4177-BFD9-13740A42955E}" srcOrd="0" destOrd="0" presId="urn:microsoft.com/office/officeart/2005/8/layout/orgChart1"/>
    <dgm:cxn modelId="{FD39E6F2-C062-4FA6-B229-CCA3FA7E9B64}" srcId="{1FD74110-D2E8-4AC4-AC55-F4B33A98286C}" destId="{9145A892-A4B7-4866-97A3-B138D1D0866F}" srcOrd="0" destOrd="0" parTransId="{303599F4-E718-4656-AA1F-BAB088220EAD}" sibTransId="{D269479E-2FF1-4D2B-902E-CEC03F882DC0}"/>
    <dgm:cxn modelId="{CC3C0F2A-0E28-405A-8AC9-DB795D400322}" type="presOf" srcId="{98633EE8-5D4E-4B59-9287-BAACA4532108}" destId="{10CCD279-4E95-46C5-834D-8AD470B18B0B}" srcOrd="0" destOrd="0" presId="urn:microsoft.com/office/officeart/2005/8/layout/orgChart1"/>
    <dgm:cxn modelId="{BE1F69C6-7376-4655-85C7-4FD5278ED226}" type="presOf" srcId="{98633EE8-5D4E-4B59-9287-BAACA4532108}" destId="{22D24040-515B-4421-8870-A3A34016009E}" srcOrd="1" destOrd="0" presId="urn:microsoft.com/office/officeart/2005/8/layout/orgChart1"/>
    <dgm:cxn modelId="{3C44778C-49AE-4F7C-A489-6D08EFFF9140}" type="presOf" srcId="{4394CCBA-EC20-415E-A674-6FFAFC005D46}" destId="{D01BF3FD-040A-4B99-8990-4F5AF9FB75B4}" srcOrd="0" destOrd="0" presId="urn:microsoft.com/office/officeart/2005/8/layout/orgChart1"/>
    <dgm:cxn modelId="{527FB80D-88C8-4AF1-BE0B-42DDDF957201}" type="presOf" srcId="{5117E9A5-BE54-4E3A-A001-C90D5AF2C525}" destId="{82C543CE-73AD-43E0-97AA-F7CD33BD6988}" srcOrd="1" destOrd="0" presId="urn:microsoft.com/office/officeart/2005/8/layout/orgChart1"/>
    <dgm:cxn modelId="{B52AC4B6-7456-4536-9E01-F1FA16283236}" type="presParOf" srcId="{3F0502F1-95C6-40B7-BE84-69950FFAFE6B}" destId="{5D781784-8672-4248-AB6B-2D5C58A89975}" srcOrd="0" destOrd="0" presId="urn:microsoft.com/office/officeart/2005/8/layout/orgChart1"/>
    <dgm:cxn modelId="{FD081F09-A2DB-4980-A9EE-C4B901EF322D}" type="presParOf" srcId="{5D781784-8672-4248-AB6B-2D5C58A89975}" destId="{818A800B-B47B-4173-B797-0CAA92831AD7}" srcOrd="0" destOrd="0" presId="urn:microsoft.com/office/officeart/2005/8/layout/orgChart1"/>
    <dgm:cxn modelId="{5E913AF3-53DE-4092-8441-630BEA87F22A}" type="presParOf" srcId="{818A800B-B47B-4173-B797-0CAA92831AD7}" destId="{54A4B92F-5975-40BE-A8D4-728648DECEBB}" srcOrd="0" destOrd="0" presId="urn:microsoft.com/office/officeart/2005/8/layout/orgChart1"/>
    <dgm:cxn modelId="{7CE47747-3CA7-4F35-ABF0-E41FD143AA4C}" type="presParOf" srcId="{818A800B-B47B-4173-B797-0CAA92831AD7}" destId="{ACE781A1-915A-4570-9D42-C4F5AFC11AEB}" srcOrd="1" destOrd="0" presId="urn:microsoft.com/office/officeart/2005/8/layout/orgChart1"/>
    <dgm:cxn modelId="{63188295-83D4-4D39-BD5E-3A43A2EB61B9}" type="presParOf" srcId="{5D781784-8672-4248-AB6B-2D5C58A89975}" destId="{365AD170-D999-4A93-9CF5-0DCDC785D940}" srcOrd="1" destOrd="0" presId="urn:microsoft.com/office/officeart/2005/8/layout/orgChart1"/>
    <dgm:cxn modelId="{5D38FB1C-BDBC-4A15-B126-6E8012EF6249}" type="presParOf" srcId="{365AD170-D999-4A93-9CF5-0DCDC785D940}" destId="{09B1A41A-564A-4956-B2A7-EFF868AF4BFB}" srcOrd="0" destOrd="0" presId="urn:microsoft.com/office/officeart/2005/8/layout/orgChart1"/>
    <dgm:cxn modelId="{13967653-09E0-457F-8F4D-376530D59061}" type="presParOf" srcId="{365AD170-D999-4A93-9CF5-0DCDC785D940}" destId="{06C6911A-D977-447E-BA66-5FD333BAC5D9}" srcOrd="1" destOrd="0" presId="urn:microsoft.com/office/officeart/2005/8/layout/orgChart1"/>
    <dgm:cxn modelId="{8757D40A-C0DA-4561-9178-DB6AC64D08DC}" type="presParOf" srcId="{06C6911A-D977-447E-BA66-5FD333BAC5D9}" destId="{4F03C335-F924-42DE-9E42-3B5076DAFA3E}" srcOrd="0" destOrd="0" presId="urn:microsoft.com/office/officeart/2005/8/layout/orgChart1"/>
    <dgm:cxn modelId="{479E9B5B-97C1-41EB-89D6-6022629B2C17}" type="presParOf" srcId="{4F03C335-F924-42DE-9E42-3B5076DAFA3E}" destId="{2448D6AE-B2F1-4795-AAE3-4A904895C6C9}" srcOrd="0" destOrd="0" presId="urn:microsoft.com/office/officeart/2005/8/layout/orgChart1"/>
    <dgm:cxn modelId="{85C6ACEE-7EE1-4E98-960F-7B4B3DDF2C5F}" type="presParOf" srcId="{4F03C335-F924-42DE-9E42-3B5076DAFA3E}" destId="{82C543CE-73AD-43E0-97AA-F7CD33BD6988}" srcOrd="1" destOrd="0" presId="urn:microsoft.com/office/officeart/2005/8/layout/orgChart1"/>
    <dgm:cxn modelId="{BA83D863-7AC3-434E-9DB9-4C55003EA35B}" type="presParOf" srcId="{06C6911A-D977-447E-BA66-5FD333BAC5D9}" destId="{C574AF3F-DBC4-4D25-87C7-810E74DD9F0E}" srcOrd="1" destOrd="0" presId="urn:microsoft.com/office/officeart/2005/8/layout/orgChart1"/>
    <dgm:cxn modelId="{0009DD75-E324-4202-9269-50005549C4A2}" type="presParOf" srcId="{C574AF3F-DBC4-4D25-87C7-810E74DD9F0E}" destId="{0356A945-1A02-4C44-B14C-79E9D4782B13}" srcOrd="0" destOrd="0" presId="urn:microsoft.com/office/officeart/2005/8/layout/orgChart1"/>
    <dgm:cxn modelId="{29DFD922-4D49-4CC1-9428-91387615FDC5}" type="presParOf" srcId="{C574AF3F-DBC4-4D25-87C7-810E74DD9F0E}" destId="{F84CF608-7CDD-4CC4-BBA2-5FAE80B3CF41}" srcOrd="1" destOrd="0" presId="urn:microsoft.com/office/officeart/2005/8/layout/orgChart1"/>
    <dgm:cxn modelId="{507F65A7-A586-4C69-BACD-C45D017BB823}" type="presParOf" srcId="{F84CF608-7CDD-4CC4-BBA2-5FAE80B3CF41}" destId="{F2C662B0-47E5-4BE0-A9E0-7A2824C1AF1D}" srcOrd="0" destOrd="0" presId="urn:microsoft.com/office/officeart/2005/8/layout/orgChart1"/>
    <dgm:cxn modelId="{859EF931-5D26-4D7E-91AD-FB1C5455770F}" type="presParOf" srcId="{F2C662B0-47E5-4BE0-A9E0-7A2824C1AF1D}" destId="{EB231BF6-107E-4753-8888-902BA70DF44B}" srcOrd="0" destOrd="0" presId="urn:microsoft.com/office/officeart/2005/8/layout/orgChart1"/>
    <dgm:cxn modelId="{3AF755B4-B6E8-4F29-9E65-A7458F07C802}" type="presParOf" srcId="{F2C662B0-47E5-4BE0-A9E0-7A2824C1AF1D}" destId="{67BC48A1-9350-4500-8CD7-D20DB7358A3D}" srcOrd="1" destOrd="0" presId="urn:microsoft.com/office/officeart/2005/8/layout/orgChart1"/>
    <dgm:cxn modelId="{707D5F0F-D037-4CEF-BEE1-D74A7922DE10}" type="presParOf" srcId="{F84CF608-7CDD-4CC4-BBA2-5FAE80B3CF41}" destId="{C7F6437B-A4C0-4B8E-AA46-C8A1DC79CB6A}" srcOrd="1" destOrd="0" presId="urn:microsoft.com/office/officeart/2005/8/layout/orgChart1"/>
    <dgm:cxn modelId="{FAE62E00-B005-42E6-940D-F256DB0BCDC9}" type="presParOf" srcId="{F84CF608-7CDD-4CC4-BBA2-5FAE80B3CF41}" destId="{9AD2D16D-768E-4DB3-9129-8A4C2CC42301}" srcOrd="2" destOrd="0" presId="urn:microsoft.com/office/officeart/2005/8/layout/orgChart1"/>
    <dgm:cxn modelId="{268A63CE-7F86-42EC-BAC3-4D90DC2FB567}" type="presParOf" srcId="{06C6911A-D977-447E-BA66-5FD333BAC5D9}" destId="{F19F478C-826D-484E-9A8A-DF7059C4299E}" srcOrd="2" destOrd="0" presId="urn:microsoft.com/office/officeart/2005/8/layout/orgChart1"/>
    <dgm:cxn modelId="{6F5D8876-6EAF-49E2-ADE6-F766C6D5CE06}" type="presParOf" srcId="{365AD170-D999-4A93-9CF5-0DCDC785D940}" destId="{81417B67-492C-4D82-AB94-875CD232E515}" srcOrd="2" destOrd="0" presId="urn:microsoft.com/office/officeart/2005/8/layout/orgChart1"/>
    <dgm:cxn modelId="{CF2B19FB-6D01-467D-8794-EF5AE1EC5451}" type="presParOf" srcId="{365AD170-D999-4A93-9CF5-0DCDC785D940}" destId="{2578CB78-5D43-48D0-BFED-922F00FC6C76}" srcOrd="3" destOrd="0" presId="urn:microsoft.com/office/officeart/2005/8/layout/orgChart1"/>
    <dgm:cxn modelId="{80364C42-1EEA-43C8-9E1F-C24D8136A1DF}" type="presParOf" srcId="{2578CB78-5D43-48D0-BFED-922F00FC6C76}" destId="{EF7295DF-C1C6-4EB8-9BE3-8EA1B9F88059}" srcOrd="0" destOrd="0" presId="urn:microsoft.com/office/officeart/2005/8/layout/orgChart1"/>
    <dgm:cxn modelId="{F48FC17F-5910-4057-A72B-1E7B6D071785}" type="presParOf" srcId="{EF7295DF-C1C6-4EB8-9BE3-8EA1B9F88059}" destId="{10CCD279-4E95-46C5-834D-8AD470B18B0B}" srcOrd="0" destOrd="0" presId="urn:microsoft.com/office/officeart/2005/8/layout/orgChart1"/>
    <dgm:cxn modelId="{80066C08-BD07-4F6D-AA0D-05502C522712}" type="presParOf" srcId="{EF7295DF-C1C6-4EB8-9BE3-8EA1B9F88059}" destId="{22D24040-515B-4421-8870-A3A34016009E}" srcOrd="1" destOrd="0" presId="urn:microsoft.com/office/officeart/2005/8/layout/orgChart1"/>
    <dgm:cxn modelId="{05D3FC5C-4DFC-4A4F-8AA6-32F61B29AA08}" type="presParOf" srcId="{2578CB78-5D43-48D0-BFED-922F00FC6C76}" destId="{DF0C62E6-E209-4092-AE5D-11BFB84FC0CC}" srcOrd="1" destOrd="0" presId="urn:microsoft.com/office/officeart/2005/8/layout/orgChart1"/>
    <dgm:cxn modelId="{6D7F1224-DC95-404D-8FA7-0D657AC50FD0}" type="presParOf" srcId="{2578CB78-5D43-48D0-BFED-922F00FC6C76}" destId="{60B8EE36-B923-4BD3-AC95-6DB8C4404E19}" srcOrd="2" destOrd="0" presId="urn:microsoft.com/office/officeart/2005/8/layout/orgChart1"/>
    <dgm:cxn modelId="{20DE4A92-29BD-4668-A582-0CF84C042BD8}" type="presParOf" srcId="{365AD170-D999-4A93-9CF5-0DCDC785D940}" destId="{D01BF3FD-040A-4B99-8990-4F5AF9FB75B4}" srcOrd="4" destOrd="0" presId="urn:microsoft.com/office/officeart/2005/8/layout/orgChart1"/>
    <dgm:cxn modelId="{C3A200FE-4E3F-46AA-A5A5-DDF3771C2DBF}" type="presParOf" srcId="{365AD170-D999-4A93-9CF5-0DCDC785D940}" destId="{DAB8043C-530B-4920-B58A-0D57C0D55798}" srcOrd="5" destOrd="0" presId="urn:microsoft.com/office/officeart/2005/8/layout/orgChart1"/>
    <dgm:cxn modelId="{E0CB66CD-4D11-474D-A78A-5F72B5EC6B0F}" type="presParOf" srcId="{DAB8043C-530B-4920-B58A-0D57C0D55798}" destId="{A58EE99E-FF0A-4497-A6E9-774C5A550513}" srcOrd="0" destOrd="0" presId="urn:microsoft.com/office/officeart/2005/8/layout/orgChart1"/>
    <dgm:cxn modelId="{5186CF70-B666-49C6-9959-8124F12B900C}" type="presParOf" srcId="{A58EE99E-FF0A-4497-A6E9-774C5A550513}" destId="{62D0C992-556B-4177-BFD9-13740A42955E}" srcOrd="0" destOrd="0" presId="urn:microsoft.com/office/officeart/2005/8/layout/orgChart1"/>
    <dgm:cxn modelId="{60CC32EB-CD93-43F1-B168-84A68B5EBEB4}" type="presParOf" srcId="{A58EE99E-FF0A-4497-A6E9-774C5A550513}" destId="{190D5415-39BE-4FC2-B75F-918CF4A76E82}" srcOrd="1" destOrd="0" presId="urn:microsoft.com/office/officeart/2005/8/layout/orgChart1"/>
    <dgm:cxn modelId="{CB8D8E83-79CD-4F91-9427-848A29398E59}" type="presParOf" srcId="{DAB8043C-530B-4920-B58A-0D57C0D55798}" destId="{BE3A1899-B397-41F9-8F34-C9C797022823}" srcOrd="1" destOrd="0" presId="urn:microsoft.com/office/officeart/2005/8/layout/orgChart1"/>
    <dgm:cxn modelId="{CE3F2C9F-AD15-4E39-9EEB-06D0D6CE2AAF}" type="presParOf" srcId="{BE3A1899-B397-41F9-8F34-C9C797022823}" destId="{B50F273E-DA4B-43D0-99E5-ED0A65A68C31}" srcOrd="0" destOrd="0" presId="urn:microsoft.com/office/officeart/2005/8/layout/orgChart1"/>
    <dgm:cxn modelId="{5EF47E0C-3D87-4D7F-BD1A-8A28087EE8AC}" type="presParOf" srcId="{BE3A1899-B397-41F9-8F34-C9C797022823}" destId="{B29D99BF-B0BB-4B21-B979-63177B75A3CD}" srcOrd="1" destOrd="0" presId="urn:microsoft.com/office/officeart/2005/8/layout/orgChart1"/>
    <dgm:cxn modelId="{6BE0F3D1-E74E-4D2D-BE98-3EB2375735FB}" type="presParOf" srcId="{B29D99BF-B0BB-4B21-B979-63177B75A3CD}" destId="{95590E7C-AE42-44CA-B8DF-AD9E0A7C3BC9}" srcOrd="0" destOrd="0" presId="urn:microsoft.com/office/officeart/2005/8/layout/orgChart1"/>
    <dgm:cxn modelId="{E3C078BB-B38B-4F0C-AD62-BE0D46501F1F}" type="presParOf" srcId="{95590E7C-AE42-44CA-B8DF-AD9E0A7C3BC9}" destId="{9DE5D237-7593-4652-8A48-760B6347B835}" srcOrd="0" destOrd="0" presId="urn:microsoft.com/office/officeart/2005/8/layout/orgChart1"/>
    <dgm:cxn modelId="{98F12302-4655-4C7D-97D0-C11B0B1B28FE}" type="presParOf" srcId="{95590E7C-AE42-44CA-B8DF-AD9E0A7C3BC9}" destId="{7DDBAE9A-14EF-4F04-99C3-E32F51FD5BEF}" srcOrd="1" destOrd="0" presId="urn:microsoft.com/office/officeart/2005/8/layout/orgChart1"/>
    <dgm:cxn modelId="{875CBCD8-88FA-4C94-99CD-705134DC4C8D}" type="presParOf" srcId="{B29D99BF-B0BB-4B21-B979-63177B75A3CD}" destId="{72F375F7-80A0-4AF1-B026-AA850044FE3A}" srcOrd="1" destOrd="0" presId="urn:microsoft.com/office/officeart/2005/8/layout/orgChart1"/>
    <dgm:cxn modelId="{4509930B-91A8-4A5D-B7BB-BA827A9EC323}" type="presParOf" srcId="{B29D99BF-B0BB-4B21-B979-63177B75A3CD}" destId="{8B2E3A16-9BA4-46CF-A93F-0E865D04DC57}" srcOrd="2" destOrd="0" presId="urn:microsoft.com/office/officeart/2005/8/layout/orgChart1"/>
    <dgm:cxn modelId="{1A9824B8-1A06-4EF0-A95A-3ED35C2C15A5}" type="presParOf" srcId="{DAB8043C-530B-4920-B58A-0D57C0D55798}" destId="{BEBB8678-06CF-4938-AEB3-C30B68EA09E8}" srcOrd="2" destOrd="0" presId="urn:microsoft.com/office/officeart/2005/8/layout/orgChart1"/>
    <dgm:cxn modelId="{8DD9CEC2-A6A2-4E32-9545-35B5AE40FEFC}" type="presParOf" srcId="{5D781784-8672-4248-AB6B-2D5C58A89975}" destId="{D8A055EA-9859-4C2D-98E9-4A1BDBCE2E4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F273E-DA4B-43D0-99E5-ED0A65A68C31}">
      <dsp:nvSpPr>
        <dsp:cNvPr id="0" name=""/>
        <dsp:cNvSpPr/>
      </dsp:nvSpPr>
      <dsp:spPr>
        <a:xfrm>
          <a:off x="3805012" y="1939709"/>
          <a:ext cx="429092" cy="303310"/>
        </a:xfrm>
        <a:custGeom>
          <a:avLst/>
          <a:gdLst/>
          <a:ahLst/>
          <a:cxnLst/>
          <a:rect l="0" t="0" r="0" b="0"/>
          <a:pathLst>
            <a:path>
              <a:moveTo>
                <a:pt x="428637" y="0"/>
              </a:moveTo>
              <a:lnTo>
                <a:pt x="428637" y="137382"/>
              </a:lnTo>
              <a:lnTo>
                <a:pt x="0" y="137382"/>
              </a:lnTo>
              <a:lnTo>
                <a:pt x="0" y="302989"/>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01BF3FD-040A-4B99-8990-4F5AF9FB75B4}">
      <dsp:nvSpPr>
        <dsp:cNvPr id="0" name=""/>
        <dsp:cNvSpPr/>
      </dsp:nvSpPr>
      <dsp:spPr>
        <a:xfrm>
          <a:off x="2743200" y="790095"/>
          <a:ext cx="1490905" cy="360174"/>
        </a:xfrm>
        <a:custGeom>
          <a:avLst/>
          <a:gdLst/>
          <a:ahLst/>
          <a:cxnLst/>
          <a:rect l="0" t="0" r="0" b="0"/>
          <a:pathLst>
            <a:path>
              <a:moveTo>
                <a:pt x="0" y="0"/>
              </a:moveTo>
              <a:lnTo>
                <a:pt x="0" y="194185"/>
              </a:lnTo>
              <a:lnTo>
                <a:pt x="1489324" y="194185"/>
              </a:lnTo>
              <a:lnTo>
                <a:pt x="1489324" y="35979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1417B67-492C-4D82-AB94-875CD232E515}">
      <dsp:nvSpPr>
        <dsp:cNvPr id="0" name=""/>
        <dsp:cNvSpPr/>
      </dsp:nvSpPr>
      <dsp:spPr>
        <a:xfrm>
          <a:off x="2514357" y="790095"/>
          <a:ext cx="228842" cy="369702"/>
        </a:xfrm>
        <a:custGeom>
          <a:avLst/>
          <a:gdLst/>
          <a:ahLst/>
          <a:cxnLst/>
          <a:rect l="0" t="0" r="0" b="0"/>
          <a:pathLst>
            <a:path>
              <a:moveTo>
                <a:pt x="228600" y="0"/>
              </a:moveTo>
              <a:lnTo>
                <a:pt x="228600" y="203704"/>
              </a:lnTo>
              <a:lnTo>
                <a:pt x="0" y="203704"/>
              </a:lnTo>
              <a:lnTo>
                <a:pt x="0" y="3693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356A945-1A02-4C44-B14C-79E9D4782B13}">
      <dsp:nvSpPr>
        <dsp:cNvPr id="0" name=""/>
        <dsp:cNvSpPr/>
      </dsp:nvSpPr>
      <dsp:spPr>
        <a:xfrm>
          <a:off x="787034" y="1911100"/>
          <a:ext cx="91440" cy="331564"/>
        </a:xfrm>
        <a:custGeom>
          <a:avLst/>
          <a:gdLst/>
          <a:ahLst/>
          <a:cxnLst/>
          <a:rect l="0" t="0" r="0" b="0"/>
          <a:pathLst>
            <a:path>
              <a:moveTo>
                <a:pt x="45720" y="0"/>
              </a:moveTo>
              <a:lnTo>
                <a:pt x="45720" y="33121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B1A41A-564A-4956-B2A7-EFF868AF4BFB}">
      <dsp:nvSpPr>
        <dsp:cNvPr id="0" name=""/>
        <dsp:cNvSpPr/>
      </dsp:nvSpPr>
      <dsp:spPr>
        <a:xfrm>
          <a:off x="832754" y="790095"/>
          <a:ext cx="1910445" cy="331564"/>
        </a:xfrm>
        <a:custGeom>
          <a:avLst/>
          <a:gdLst/>
          <a:ahLst/>
          <a:cxnLst/>
          <a:rect l="0" t="0" r="0" b="0"/>
          <a:pathLst>
            <a:path>
              <a:moveTo>
                <a:pt x="1908419" y="0"/>
              </a:moveTo>
              <a:lnTo>
                <a:pt x="1908419" y="165606"/>
              </a:lnTo>
              <a:lnTo>
                <a:pt x="0" y="165606"/>
              </a:lnTo>
              <a:lnTo>
                <a:pt x="0" y="33121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4A4B92F-5975-40BE-A8D4-728648DECEBB}">
      <dsp:nvSpPr>
        <dsp:cNvPr id="0" name=""/>
        <dsp:cNvSpPr/>
      </dsp:nvSpPr>
      <dsp:spPr>
        <a:xfrm>
          <a:off x="1953759" y="654"/>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Ilmiy tadqiqotlarning yangi tiplari</a:t>
          </a:r>
          <a:endParaRPr lang="ru-RU" sz="1400" kern="1200" smtClean="0">
            <a:solidFill>
              <a:sysClr val="window" lastClr="FFFFFF"/>
            </a:solidFill>
            <a:latin typeface="Calibri"/>
            <a:ea typeface="+mn-ea"/>
            <a:cs typeface="+mn-cs"/>
          </a:endParaRPr>
        </a:p>
      </dsp:txBody>
      <dsp:txXfrm>
        <a:off x="1953759" y="654"/>
        <a:ext cx="1578880" cy="789440"/>
      </dsp:txXfrm>
    </dsp:sp>
    <dsp:sp modelId="{2448D6AE-B2F1-4795-AAE3-4A904895C6C9}">
      <dsp:nvSpPr>
        <dsp:cNvPr id="0" name=""/>
        <dsp:cNvSpPr/>
      </dsp:nvSpPr>
      <dsp:spPr>
        <a:xfrm>
          <a:off x="43314" y="1121659"/>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fundamental tadqiqotlar</a:t>
          </a:r>
          <a:endParaRPr lang="ru-RU" sz="1400" kern="1200" smtClean="0">
            <a:solidFill>
              <a:sysClr val="window" lastClr="FFFFFF"/>
            </a:solidFill>
            <a:latin typeface="Calibri"/>
            <a:ea typeface="+mn-ea"/>
            <a:cs typeface="+mn-cs"/>
          </a:endParaRPr>
        </a:p>
      </dsp:txBody>
      <dsp:txXfrm>
        <a:off x="43314" y="1121659"/>
        <a:ext cx="1578880" cy="789440"/>
      </dsp:txXfrm>
    </dsp:sp>
    <dsp:sp modelId="{EB231BF6-107E-4753-8888-902BA70DF44B}">
      <dsp:nvSpPr>
        <dsp:cNvPr id="0" name=""/>
        <dsp:cNvSpPr/>
      </dsp:nvSpPr>
      <dsp:spPr>
        <a:xfrm>
          <a:off x="43314" y="2242664"/>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tadqiqotchilik loyiha-konstruktorlik ishlanmalar</a:t>
          </a:r>
          <a:endParaRPr lang="ru-RU" sz="1400" kern="1200" smtClean="0">
            <a:solidFill>
              <a:sysClr val="window" lastClr="FFFFFF"/>
            </a:solidFill>
            <a:latin typeface="Calibri"/>
            <a:ea typeface="+mn-ea"/>
            <a:cs typeface="+mn-cs"/>
          </a:endParaRPr>
        </a:p>
      </dsp:txBody>
      <dsp:txXfrm>
        <a:off x="43314" y="2242664"/>
        <a:ext cx="1578880" cy="789440"/>
      </dsp:txXfrm>
    </dsp:sp>
    <dsp:sp modelId="{10CCD279-4E95-46C5-834D-8AD470B18B0B}">
      <dsp:nvSpPr>
        <dsp:cNvPr id="0" name=""/>
        <dsp:cNvSpPr/>
      </dsp:nvSpPr>
      <dsp:spPr>
        <a:xfrm>
          <a:off x="1724916" y="1159797"/>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amaliy tadqiqotlar</a:t>
          </a:r>
          <a:endParaRPr lang="ru-RU" sz="1400" kern="1200" smtClean="0">
            <a:solidFill>
              <a:sysClr val="window" lastClr="FFFFFF"/>
            </a:solidFill>
            <a:latin typeface="Calibri"/>
            <a:ea typeface="+mn-ea"/>
            <a:cs typeface="+mn-cs"/>
          </a:endParaRPr>
        </a:p>
      </dsp:txBody>
      <dsp:txXfrm>
        <a:off x="1724916" y="1159797"/>
        <a:ext cx="1578880" cy="789440"/>
      </dsp:txXfrm>
    </dsp:sp>
    <dsp:sp modelId="{62D0C992-556B-4177-BFD9-13740A42955E}">
      <dsp:nvSpPr>
        <dsp:cNvPr id="0" name=""/>
        <dsp:cNvSpPr/>
      </dsp:nvSpPr>
      <dsp:spPr>
        <a:xfrm>
          <a:off x="3444664" y="1150269"/>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innovatsion tadqiqotlar</a:t>
          </a:r>
          <a:endParaRPr lang="ru-RU" sz="1400" kern="1200" smtClean="0">
            <a:solidFill>
              <a:sysClr val="window" lastClr="FFFFFF"/>
            </a:solidFill>
            <a:latin typeface="Calibri"/>
            <a:ea typeface="+mn-ea"/>
            <a:cs typeface="+mn-cs"/>
          </a:endParaRPr>
        </a:p>
      </dsp:txBody>
      <dsp:txXfrm>
        <a:off x="3444664" y="1150269"/>
        <a:ext cx="1578880" cy="789440"/>
      </dsp:txXfrm>
    </dsp:sp>
    <dsp:sp modelId="{9DE5D237-7593-4652-8A48-760B6347B835}">
      <dsp:nvSpPr>
        <dsp:cNvPr id="0" name=""/>
        <dsp:cNvSpPr/>
      </dsp:nvSpPr>
      <dsp:spPr>
        <a:xfrm>
          <a:off x="3015572" y="2243020"/>
          <a:ext cx="1578880" cy="78944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yoshlarning amaliy va fundamental tadqiqotlari</a:t>
          </a:r>
          <a:endParaRPr lang="ru-RU" sz="1400" kern="1200" smtClean="0">
            <a:solidFill>
              <a:sysClr val="window" lastClr="FFFFFF"/>
            </a:solidFill>
            <a:latin typeface="Calibri"/>
            <a:ea typeface="+mn-ea"/>
            <a:cs typeface="+mn-cs"/>
          </a:endParaRPr>
        </a:p>
      </dsp:txBody>
      <dsp:txXfrm>
        <a:off x="3015572" y="2243020"/>
        <a:ext cx="1578880" cy="7894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3050</Words>
  <Characters>17385</Characters>
  <Application>Microsoft Office Word</Application>
  <DocSecurity>0</DocSecurity>
  <Lines>144</Lines>
  <Paragraphs>40</Paragraphs>
  <ScaleCrop>false</ScaleCrop>
  <Company/>
  <LinksUpToDate>false</LinksUpToDate>
  <CharactersWithSpaces>20395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2022-01-27T09:21:00Z</dcterms:created>
  <dcterms:modified xsi:type="dcterms:W3CDTF">2022-01-27T09:21:00Z</dcterms:modified>
</cp:coreProperties>
</file>