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Lab 2, I made a classroom agent that reads the temperature and whether the room is occupied, then chooses a mode such as COOL, WARM, IDLE, or ECO. I added memory of the last mode so the program does not send the same command twice. I tested repeated readings, the exact temperature limits, a change in mode, and an empty room. The main thing that needed care was checking the boundary values: at 20 and 26 degrees the result is IDLE when the room is occupied. The modes are only examples printed by the program; it does not control real equipment.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