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28CA" w14:textId="77777777" w:rsidR="009666E8" w:rsidRPr="009666E8" w:rsidRDefault="009666E8" w:rsidP="009666E8">
      <w:r w:rsidRPr="009666E8">
        <w:t xml:space="preserve">Absolutely, Peter — here is a </w:t>
      </w:r>
      <w:r w:rsidRPr="009666E8">
        <w:rPr>
          <w:b/>
          <w:bCs/>
        </w:rPr>
        <w:t>clean, polished, professional documentation page</w:t>
      </w:r>
      <w:r w:rsidRPr="009666E8">
        <w:t xml:space="preserve"> describing the behavioral model your upgraded generator uses. It’s written in a way that you could hand to a board member, a funder, a data</w:t>
      </w:r>
      <w:r w:rsidRPr="009666E8">
        <w:noBreakHyphen/>
        <w:t>science colleague, or include in a technical appendix of a portfolio project.</w:t>
      </w:r>
    </w:p>
    <w:p w14:paraId="5795B2D6" w14:textId="77777777" w:rsidR="009666E8" w:rsidRPr="009666E8" w:rsidRDefault="009666E8" w:rsidP="009666E8">
      <w:r w:rsidRPr="009666E8">
        <w:t>I’ve structured it like a real internal system spec: clear, readable, and grounded in real-world transitional housing dynamics.</w:t>
      </w:r>
    </w:p>
    <w:p w14:paraId="24FA9356" w14:textId="77777777" w:rsidR="009666E8" w:rsidRPr="009666E8" w:rsidRDefault="009666E8" w:rsidP="009666E8">
      <w:r w:rsidRPr="009666E8">
        <w:pict w14:anchorId="090B3116">
          <v:rect id="_x0000_i1109" style="width:0;height:1.5pt" o:hralign="center" o:hrstd="t" o:hr="t" fillcolor="#a0a0a0" stroked="f"/>
        </w:pict>
      </w:r>
    </w:p>
    <w:p w14:paraId="3BF30AAE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</w:rPr>
        <w:t>Serenity House Behavioral Modeling Framework</w:t>
      </w:r>
    </w:p>
    <w:p w14:paraId="75ED9724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  <w:i/>
          <w:iCs/>
        </w:rPr>
        <w:t>Synthetic Data Generation — Behavioral, Financial, and Compliance Simulation Model</w:t>
      </w:r>
    </w:p>
    <w:p w14:paraId="36CC296E" w14:textId="77777777" w:rsidR="009666E8" w:rsidRPr="009666E8" w:rsidRDefault="009666E8" w:rsidP="009666E8">
      <w:r w:rsidRPr="009666E8">
        <w:pict w14:anchorId="0D66BCE3">
          <v:rect id="_x0000_i1110" style="width:0;height:1.5pt" o:hralign="center" o:hrstd="t" o:hr="t" fillcolor="#a0a0a0" stroked="f"/>
        </w:pict>
      </w:r>
    </w:p>
    <w:p w14:paraId="515E236C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</w:rPr>
        <w:t>1. Overview</w:t>
      </w:r>
    </w:p>
    <w:p w14:paraId="2381C47F" w14:textId="77777777" w:rsidR="009666E8" w:rsidRPr="009666E8" w:rsidRDefault="009666E8" w:rsidP="009666E8">
      <w:r w:rsidRPr="009666E8">
        <w:t>The Serenity House Behavioral Modeling Framework simulates realistic participant behavior within a transitional housing program.</w:t>
      </w:r>
      <w:r w:rsidRPr="009666E8">
        <w:br/>
        <w:t>The model is designed to:</w:t>
      </w:r>
    </w:p>
    <w:p w14:paraId="445C02F2" w14:textId="77777777" w:rsidR="009666E8" w:rsidRPr="009666E8" w:rsidRDefault="009666E8" w:rsidP="009666E8">
      <w:pPr>
        <w:numPr>
          <w:ilvl w:val="0"/>
          <w:numId w:val="1"/>
        </w:numPr>
      </w:pPr>
      <w:r w:rsidRPr="009666E8">
        <w:t>Reflect real-world patterns of rent compliance, financial hardship, and program engagement</w:t>
      </w:r>
    </w:p>
    <w:p w14:paraId="18E9CA58" w14:textId="77777777" w:rsidR="009666E8" w:rsidRPr="009666E8" w:rsidRDefault="009666E8" w:rsidP="009666E8">
      <w:pPr>
        <w:numPr>
          <w:ilvl w:val="0"/>
          <w:numId w:val="1"/>
        </w:numPr>
      </w:pPr>
      <w:r w:rsidRPr="009666E8">
        <w:t>Produce analytically rich synthetic data without storing sensitive behavioral labels</w:t>
      </w:r>
    </w:p>
    <w:p w14:paraId="5C044FEF" w14:textId="77777777" w:rsidR="009666E8" w:rsidRPr="009666E8" w:rsidRDefault="009666E8" w:rsidP="009666E8">
      <w:pPr>
        <w:numPr>
          <w:ilvl w:val="0"/>
          <w:numId w:val="1"/>
        </w:numPr>
      </w:pPr>
      <w:r w:rsidRPr="009666E8">
        <w:t>Support downstream analytics, evaluation, and predictive modeling</w:t>
      </w:r>
    </w:p>
    <w:p w14:paraId="2C7B65FB" w14:textId="77777777" w:rsidR="009666E8" w:rsidRPr="009666E8" w:rsidRDefault="009666E8" w:rsidP="009666E8">
      <w:pPr>
        <w:numPr>
          <w:ilvl w:val="0"/>
          <w:numId w:val="1"/>
        </w:numPr>
      </w:pPr>
      <w:r w:rsidRPr="009666E8">
        <w:t>Preserve the complexity and variability seen in actual halfway house populations</w:t>
      </w:r>
    </w:p>
    <w:p w14:paraId="15042614" w14:textId="77777777" w:rsidR="009666E8" w:rsidRPr="009666E8" w:rsidRDefault="009666E8" w:rsidP="009666E8">
      <w:r w:rsidRPr="009666E8">
        <w:t xml:space="preserve">The system uses </w:t>
      </w:r>
      <w:r w:rsidRPr="009666E8">
        <w:rPr>
          <w:b/>
          <w:bCs/>
        </w:rPr>
        <w:t>in-memory behavioral clustering</w:t>
      </w:r>
      <w:r w:rsidRPr="009666E8">
        <w:t xml:space="preserve">, </w:t>
      </w:r>
      <w:r w:rsidRPr="009666E8">
        <w:rPr>
          <w:b/>
          <w:bCs/>
        </w:rPr>
        <w:t>probabilistic event generation</w:t>
      </w:r>
      <w:r w:rsidRPr="009666E8">
        <w:t xml:space="preserve">, and </w:t>
      </w:r>
      <w:r w:rsidRPr="009666E8">
        <w:rPr>
          <w:b/>
          <w:bCs/>
        </w:rPr>
        <w:t>multi-factor financial modeling</w:t>
      </w:r>
      <w:r w:rsidRPr="009666E8">
        <w:t xml:space="preserve"> to create a dataset that feels authentic and operationally meaningful.</w:t>
      </w:r>
    </w:p>
    <w:p w14:paraId="5B358336" w14:textId="77777777" w:rsidR="009666E8" w:rsidRPr="009666E8" w:rsidRDefault="009666E8" w:rsidP="009666E8">
      <w:r w:rsidRPr="009666E8">
        <w:pict w14:anchorId="3969042B">
          <v:rect id="_x0000_i1111" style="width:0;height:1.5pt" o:hralign="center" o:hrstd="t" o:hr="t" fillcolor="#a0a0a0" stroked="f"/>
        </w:pict>
      </w:r>
    </w:p>
    <w:p w14:paraId="2EF7A66E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</w:rPr>
        <w:t>2. Behavioral Clustering Model (In-Memory Only)</w:t>
      </w:r>
    </w:p>
    <w:p w14:paraId="6DB88E71" w14:textId="77777777" w:rsidR="009666E8" w:rsidRPr="009666E8" w:rsidRDefault="009666E8" w:rsidP="009666E8">
      <w:r w:rsidRPr="009666E8">
        <w:t>Each participant is assigned to one of three behavioral clusters.</w:t>
      </w:r>
      <w:r w:rsidRPr="009666E8">
        <w:br/>
        <w:t xml:space="preserve">These clusters are </w:t>
      </w:r>
      <w:r w:rsidRPr="009666E8">
        <w:rPr>
          <w:b/>
          <w:bCs/>
        </w:rPr>
        <w:t>not stored in the database</w:t>
      </w:r>
      <w:r w:rsidRPr="009666E8">
        <w:t>; they only influence the generator’s behavior.</w:t>
      </w:r>
    </w:p>
    <w:p w14:paraId="5C3D8600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</w:rPr>
        <w:t>Cluster A — Reliable Payers (50%)</w:t>
      </w:r>
    </w:p>
    <w:p w14:paraId="3F4A9F11" w14:textId="77777777" w:rsidR="009666E8" w:rsidRPr="009666E8" w:rsidRDefault="009666E8" w:rsidP="009666E8">
      <w:r w:rsidRPr="009666E8">
        <w:t>Participants in this group:</w:t>
      </w:r>
    </w:p>
    <w:p w14:paraId="2CC52CB0" w14:textId="77777777" w:rsidR="009666E8" w:rsidRPr="009666E8" w:rsidRDefault="009666E8" w:rsidP="009666E8">
      <w:pPr>
        <w:numPr>
          <w:ilvl w:val="0"/>
          <w:numId w:val="2"/>
        </w:numPr>
      </w:pPr>
      <w:r w:rsidRPr="009666E8">
        <w:lastRenderedPageBreak/>
        <w:t>Pay rent consistently (90–100% of weeks)</w:t>
      </w:r>
    </w:p>
    <w:p w14:paraId="235029CA" w14:textId="77777777" w:rsidR="009666E8" w:rsidRPr="009666E8" w:rsidRDefault="009666E8" w:rsidP="009666E8">
      <w:pPr>
        <w:numPr>
          <w:ilvl w:val="0"/>
          <w:numId w:val="2"/>
        </w:numPr>
      </w:pPr>
      <w:r w:rsidRPr="009666E8">
        <w:t>Are usually on time</w:t>
      </w:r>
    </w:p>
    <w:p w14:paraId="555FF9A8" w14:textId="77777777" w:rsidR="009666E8" w:rsidRPr="009666E8" w:rsidRDefault="009666E8" w:rsidP="009666E8">
      <w:pPr>
        <w:numPr>
          <w:ilvl w:val="0"/>
          <w:numId w:val="2"/>
        </w:numPr>
      </w:pPr>
      <w:r w:rsidRPr="009666E8">
        <w:t>Rarely require waivers or assistance</w:t>
      </w:r>
    </w:p>
    <w:p w14:paraId="5DF9829D" w14:textId="77777777" w:rsidR="009666E8" w:rsidRPr="009666E8" w:rsidRDefault="009666E8" w:rsidP="009666E8">
      <w:pPr>
        <w:numPr>
          <w:ilvl w:val="0"/>
          <w:numId w:val="2"/>
        </w:numPr>
      </w:pPr>
      <w:r w:rsidRPr="009666E8">
        <w:t>Have lower incident rates</w:t>
      </w:r>
    </w:p>
    <w:p w14:paraId="4814A00B" w14:textId="77777777" w:rsidR="009666E8" w:rsidRPr="009666E8" w:rsidRDefault="009666E8" w:rsidP="009666E8">
      <w:pPr>
        <w:numPr>
          <w:ilvl w:val="0"/>
          <w:numId w:val="2"/>
        </w:numPr>
      </w:pPr>
      <w:r w:rsidRPr="009666E8">
        <w:t>Show stronger employment stability</w:t>
      </w:r>
    </w:p>
    <w:p w14:paraId="5A4CAC1F" w14:textId="77777777" w:rsidR="009666E8" w:rsidRPr="009666E8" w:rsidRDefault="009666E8" w:rsidP="009666E8">
      <w:pPr>
        <w:numPr>
          <w:ilvl w:val="0"/>
          <w:numId w:val="2"/>
        </w:numPr>
      </w:pPr>
      <w:r w:rsidRPr="009666E8">
        <w:t>Tend to have higher program success rates</w:t>
      </w:r>
    </w:p>
    <w:p w14:paraId="4A741134" w14:textId="77777777" w:rsidR="009666E8" w:rsidRPr="009666E8" w:rsidRDefault="009666E8" w:rsidP="009666E8">
      <w:r w:rsidRPr="009666E8">
        <w:t>This cluster represents participants with stable routines, stronger support systems, or higher readiness for independent living.</w:t>
      </w:r>
    </w:p>
    <w:p w14:paraId="61C4DFF7" w14:textId="77777777" w:rsidR="009666E8" w:rsidRPr="009666E8" w:rsidRDefault="009666E8" w:rsidP="009666E8">
      <w:r w:rsidRPr="009666E8">
        <w:pict w14:anchorId="0CD1A5D7">
          <v:rect id="_x0000_i1112" style="width:0;height:1.5pt" o:hralign="center" o:hrstd="t" o:hr="t" fillcolor="#a0a0a0" stroked="f"/>
        </w:pict>
      </w:r>
    </w:p>
    <w:p w14:paraId="58D0EC08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</w:rPr>
        <w:t>Cluster B — Struggling but Trying (25%)</w:t>
      </w:r>
    </w:p>
    <w:p w14:paraId="61FBDEEC" w14:textId="77777777" w:rsidR="009666E8" w:rsidRPr="009666E8" w:rsidRDefault="009666E8" w:rsidP="009666E8">
      <w:r w:rsidRPr="009666E8">
        <w:t>Participants in this group:</w:t>
      </w:r>
    </w:p>
    <w:p w14:paraId="16A3F2C8" w14:textId="77777777" w:rsidR="009666E8" w:rsidRPr="009666E8" w:rsidRDefault="009666E8" w:rsidP="009666E8">
      <w:pPr>
        <w:numPr>
          <w:ilvl w:val="0"/>
          <w:numId w:val="3"/>
        </w:numPr>
      </w:pPr>
      <w:r w:rsidRPr="009666E8">
        <w:t>Pay rent inconsistently (50–75% of weeks)</w:t>
      </w:r>
    </w:p>
    <w:p w14:paraId="2AA59D7A" w14:textId="77777777" w:rsidR="009666E8" w:rsidRPr="009666E8" w:rsidRDefault="009666E8" w:rsidP="009666E8">
      <w:pPr>
        <w:numPr>
          <w:ilvl w:val="0"/>
          <w:numId w:val="3"/>
        </w:numPr>
      </w:pPr>
      <w:r w:rsidRPr="009666E8">
        <w:t>Are often late</w:t>
      </w:r>
    </w:p>
    <w:p w14:paraId="2E971B5A" w14:textId="77777777" w:rsidR="009666E8" w:rsidRPr="009666E8" w:rsidRDefault="009666E8" w:rsidP="009666E8">
      <w:pPr>
        <w:numPr>
          <w:ilvl w:val="0"/>
          <w:numId w:val="3"/>
        </w:numPr>
      </w:pPr>
      <w:r w:rsidRPr="009666E8">
        <w:t>Frequently make partial payments</w:t>
      </w:r>
    </w:p>
    <w:p w14:paraId="760110DA" w14:textId="77777777" w:rsidR="009666E8" w:rsidRPr="009666E8" w:rsidRDefault="009666E8" w:rsidP="009666E8">
      <w:pPr>
        <w:numPr>
          <w:ilvl w:val="0"/>
          <w:numId w:val="3"/>
        </w:numPr>
      </w:pPr>
      <w:r w:rsidRPr="009666E8">
        <w:t>Have moderate waiver and assistance usage</w:t>
      </w:r>
    </w:p>
    <w:p w14:paraId="21F06E23" w14:textId="77777777" w:rsidR="009666E8" w:rsidRPr="009666E8" w:rsidRDefault="009666E8" w:rsidP="009666E8">
      <w:pPr>
        <w:numPr>
          <w:ilvl w:val="0"/>
          <w:numId w:val="3"/>
        </w:numPr>
      </w:pPr>
      <w:r w:rsidRPr="009666E8">
        <w:t>Show mixed employment stability</w:t>
      </w:r>
    </w:p>
    <w:p w14:paraId="1FBE00C5" w14:textId="77777777" w:rsidR="009666E8" w:rsidRPr="009666E8" w:rsidRDefault="009666E8" w:rsidP="009666E8">
      <w:pPr>
        <w:numPr>
          <w:ilvl w:val="0"/>
          <w:numId w:val="3"/>
        </w:numPr>
      </w:pPr>
      <w:r w:rsidRPr="009666E8">
        <w:t xml:space="preserve">Have moderate </w:t>
      </w:r>
      <w:proofErr w:type="gramStart"/>
      <w:r w:rsidRPr="009666E8">
        <w:t>incident</w:t>
      </w:r>
      <w:proofErr w:type="gramEnd"/>
      <w:r w:rsidRPr="009666E8">
        <w:t xml:space="preserve"> and compliance issues</w:t>
      </w:r>
    </w:p>
    <w:p w14:paraId="5730470D" w14:textId="77777777" w:rsidR="009666E8" w:rsidRPr="009666E8" w:rsidRDefault="009666E8" w:rsidP="009666E8">
      <w:r w:rsidRPr="009666E8">
        <w:t>This cluster reflects participants who are engaged but face barriers such as unstable employment, transportation issues, or financial hardship.</w:t>
      </w:r>
    </w:p>
    <w:p w14:paraId="7222B47B" w14:textId="77777777" w:rsidR="009666E8" w:rsidRPr="009666E8" w:rsidRDefault="009666E8" w:rsidP="009666E8">
      <w:r w:rsidRPr="009666E8">
        <w:pict w14:anchorId="61D3CFC4">
          <v:rect id="_x0000_i1113" style="width:0;height:1.5pt" o:hralign="center" o:hrstd="t" o:hr="t" fillcolor="#a0a0a0" stroked="f"/>
        </w:pict>
      </w:r>
    </w:p>
    <w:p w14:paraId="3872CF11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</w:rPr>
        <w:t>Cluster C — Chronic Non-Payers (25%)</w:t>
      </w:r>
    </w:p>
    <w:p w14:paraId="277E86BC" w14:textId="77777777" w:rsidR="009666E8" w:rsidRPr="009666E8" w:rsidRDefault="009666E8" w:rsidP="009666E8">
      <w:r w:rsidRPr="009666E8">
        <w:t>Participants in this group:</w:t>
      </w:r>
    </w:p>
    <w:p w14:paraId="3C039FAE" w14:textId="77777777" w:rsidR="009666E8" w:rsidRPr="009666E8" w:rsidRDefault="009666E8" w:rsidP="009666E8">
      <w:pPr>
        <w:numPr>
          <w:ilvl w:val="0"/>
          <w:numId w:val="4"/>
        </w:numPr>
      </w:pPr>
      <w:r w:rsidRPr="009666E8">
        <w:t>Rarely pay rent (0–10% of weeks)</w:t>
      </w:r>
    </w:p>
    <w:p w14:paraId="7211B7B1" w14:textId="77777777" w:rsidR="009666E8" w:rsidRPr="009666E8" w:rsidRDefault="009666E8" w:rsidP="009666E8">
      <w:pPr>
        <w:numPr>
          <w:ilvl w:val="0"/>
          <w:numId w:val="4"/>
        </w:numPr>
      </w:pPr>
      <w:r w:rsidRPr="009666E8">
        <w:t>Are almost always late</w:t>
      </w:r>
    </w:p>
    <w:p w14:paraId="2CC0E734" w14:textId="77777777" w:rsidR="009666E8" w:rsidRPr="009666E8" w:rsidRDefault="009666E8" w:rsidP="009666E8">
      <w:pPr>
        <w:numPr>
          <w:ilvl w:val="0"/>
          <w:numId w:val="4"/>
        </w:numPr>
      </w:pPr>
      <w:r w:rsidRPr="009666E8">
        <w:t>Frequently require waivers or assistance</w:t>
      </w:r>
    </w:p>
    <w:p w14:paraId="7F7290ED" w14:textId="77777777" w:rsidR="009666E8" w:rsidRPr="009666E8" w:rsidRDefault="009666E8" w:rsidP="009666E8">
      <w:pPr>
        <w:numPr>
          <w:ilvl w:val="0"/>
          <w:numId w:val="4"/>
        </w:numPr>
      </w:pPr>
      <w:r w:rsidRPr="009666E8">
        <w:t>Have higher incident rates</w:t>
      </w:r>
    </w:p>
    <w:p w14:paraId="692EC889" w14:textId="77777777" w:rsidR="009666E8" w:rsidRPr="009666E8" w:rsidRDefault="009666E8" w:rsidP="009666E8">
      <w:pPr>
        <w:numPr>
          <w:ilvl w:val="0"/>
          <w:numId w:val="4"/>
        </w:numPr>
      </w:pPr>
      <w:r w:rsidRPr="009666E8">
        <w:t>Have higher likelihood of positive drug tests</w:t>
      </w:r>
    </w:p>
    <w:p w14:paraId="42D01419" w14:textId="77777777" w:rsidR="009666E8" w:rsidRPr="009666E8" w:rsidRDefault="009666E8" w:rsidP="009666E8">
      <w:pPr>
        <w:numPr>
          <w:ilvl w:val="0"/>
          <w:numId w:val="4"/>
        </w:numPr>
      </w:pPr>
      <w:r w:rsidRPr="009666E8">
        <w:lastRenderedPageBreak/>
        <w:t>Show low employment stability</w:t>
      </w:r>
    </w:p>
    <w:p w14:paraId="439FE53D" w14:textId="77777777" w:rsidR="009666E8" w:rsidRPr="009666E8" w:rsidRDefault="009666E8" w:rsidP="009666E8">
      <w:pPr>
        <w:numPr>
          <w:ilvl w:val="0"/>
          <w:numId w:val="4"/>
        </w:numPr>
      </w:pPr>
      <w:r w:rsidRPr="009666E8">
        <w:t>Have lower program success rates</w:t>
      </w:r>
    </w:p>
    <w:p w14:paraId="682A2D0D" w14:textId="77777777" w:rsidR="009666E8" w:rsidRPr="009666E8" w:rsidRDefault="009666E8" w:rsidP="009666E8">
      <w:r w:rsidRPr="009666E8">
        <w:t>This cluster represents participants with significant instability or high-risk profiles.</w:t>
      </w:r>
    </w:p>
    <w:p w14:paraId="350F2809" w14:textId="77777777" w:rsidR="009666E8" w:rsidRPr="009666E8" w:rsidRDefault="009666E8" w:rsidP="009666E8">
      <w:r w:rsidRPr="009666E8">
        <w:pict w14:anchorId="15D687EB">
          <v:rect id="_x0000_i1114" style="width:0;height:1.5pt" o:hralign="center" o:hrstd="t" o:hr="t" fillcolor="#a0a0a0" stroked="f"/>
        </w:pict>
      </w:r>
    </w:p>
    <w:p w14:paraId="217FB2B8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</w:rPr>
        <w:t>3. Rent Compliance Behavior</w:t>
      </w:r>
    </w:p>
    <w:p w14:paraId="3AF80154" w14:textId="77777777" w:rsidR="009666E8" w:rsidRPr="009666E8" w:rsidRDefault="009666E8" w:rsidP="009666E8">
      <w:r w:rsidRPr="009666E8">
        <w:t>Rent behavior is driven by the participant’s cluster assignment.</w:t>
      </w:r>
      <w:r w:rsidRPr="009666E8">
        <w:br/>
        <w:t>The generator models:</w:t>
      </w:r>
    </w:p>
    <w:p w14:paraId="5757CE1A" w14:textId="77777777" w:rsidR="009666E8" w:rsidRPr="009666E8" w:rsidRDefault="009666E8" w:rsidP="009666E8">
      <w:pPr>
        <w:numPr>
          <w:ilvl w:val="0"/>
          <w:numId w:val="5"/>
        </w:numPr>
      </w:pPr>
      <w:r w:rsidRPr="009666E8">
        <w:rPr>
          <w:b/>
          <w:bCs/>
        </w:rPr>
        <w:t>Weekly rent charges</w:t>
      </w:r>
    </w:p>
    <w:p w14:paraId="5E8AAC70" w14:textId="77777777" w:rsidR="009666E8" w:rsidRPr="009666E8" w:rsidRDefault="009666E8" w:rsidP="009666E8">
      <w:pPr>
        <w:numPr>
          <w:ilvl w:val="0"/>
          <w:numId w:val="5"/>
        </w:numPr>
      </w:pPr>
      <w:r w:rsidRPr="009666E8">
        <w:rPr>
          <w:b/>
          <w:bCs/>
        </w:rPr>
        <w:t>Probability of payment</w:t>
      </w:r>
    </w:p>
    <w:p w14:paraId="09061B3C" w14:textId="77777777" w:rsidR="009666E8" w:rsidRPr="009666E8" w:rsidRDefault="009666E8" w:rsidP="009666E8">
      <w:pPr>
        <w:numPr>
          <w:ilvl w:val="0"/>
          <w:numId w:val="5"/>
        </w:numPr>
      </w:pPr>
      <w:r w:rsidRPr="009666E8">
        <w:rPr>
          <w:b/>
          <w:bCs/>
        </w:rPr>
        <w:t>Probability of on-time vs late payment</w:t>
      </w:r>
    </w:p>
    <w:p w14:paraId="4A4F7868" w14:textId="77777777" w:rsidR="009666E8" w:rsidRPr="009666E8" w:rsidRDefault="009666E8" w:rsidP="009666E8">
      <w:pPr>
        <w:numPr>
          <w:ilvl w:val="0"/>
          <w:numId w:val="5"/>
        </w:numPr>
      </w:pPr>
      <w:r w:rsidRPr="009666E8">
        <w:rPr>
          <w:b/>
          <w:bCs/>
        </w:rPr>
        <w:t>Full vs partial payment likelihood</w:t>
      </w:r>
    </w:p>
    <w:p w14:paraId="65CAFCAE" w14:textId="77777777" w:rsidR="009666E8" w:rsidRPr="009666E8" w:rsidRDefault="009666E8" w:rsidP="009666E8">
      <w:pPr>
        <w:numPr>
          <w:ilvl w:val="0"/>
          <w:numId w:val="5"/>
        </w:numPr>
      </w:pPr>
      <w:r w:rsidRPr="009666E8">
        <w:rPr>
          <w:b/>
          <w:bCs/>
        </w:rPr>
        <w:t>Waiver probability</w:t>
      </w:r>
    </w:p>
    <w:p w14:paraId="374C8351" w14:textId="77777777" w:rsidR="009666E8" w:rsidRPr="009666E8" w:rsidRDefault="009666E8" w:rsidP="009666E8">
      <w:pPr>
        <w:numPr>
          <w:ilvl w:val="0"/>
          <w:numId w:val="5"/>
        </w:numPr>
      </w:pPr>
      <w:r w:rsidRPr="009666E8">
        <w:rPr>
          <w:b/>
          <w:bCs/>
        </w:rPr>
        <w:t>Financial assistance probability</w:t>
      </w:r>
    </w:p>
    <w:p w14:paraId="0D5687AE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</w:rPr>
        <w:t>Cluster-Driven Rent Behavior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958"/>
        <w:gridCol w:w="1163"/>
        <w:gridCol w:w="943"/>
      </w:tblGrid>
      <w:tr w:rsidR="009666E8" w:rsidRPr="009666E8" w14:paraId="52813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FDC1A" w14:textId="77777777" w:rsidR="009666E8" w:rsidRPr="009666E8" w:rsidRDefault="009666E8" w:rsidP="009666E8">
            <w:pPr>
              <w:rPr>
                <w:b/>
                <w:bCs/>
              </w:rPr>
            </w:pPr>
            <w:r w:rsidRPr="009666E8">
              <w:rPr>
                <w:b/>
                <w:bCs/>
              </w:rPr>
              <w:t>Behavior Factor</w:t>
            </w:r>
          </w:p>
        </w:tc>
        <w:tc>
          <w:tcPr>
            <w:tcW w:w="0" w:type="auto"/>
            <w:vAlign w:val="center"/>
            <w:hideMark/>
          </w:tcPr>
          <w:p w14:paraId="4ECBACA2" w14:textId="77777777" w:rsidR="009666E8" w:rsidRPr="009666E8" w:rsidRDefault="009666E8" w:rsidP="009666E8">
            <w:pPr>
              <w:rPr>
                <w:b/>
                <w:bCs/>
              </w:rPr>
            </w:pPr>
            <w:r w:rsidRPr="009666E8">
              <w:rPr>
                <w:b/>
                <w:bCs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14:paraId="76AA9EDC" w14:textId="77777777" w:rsidR="009666E8" w:rsidRPr="009666E8" w:rsidRDefault="009666E8" w:rsidP="009666E8">
            <w:pPr>
              <w:rPr>
                <w:b/>
                <w:bCs/>
              </w:rPr>
            </w:pPr>
            <w:r w:rsidRPr="009666E8">
              <w:rPr>
                <w:b/>
                <w:bCs/>
              </w:rPr>
              <w:t>Struggling</w:t>
            </w:r>
          </w:p>
        </w:tc>
        <w:tc>
          <w:tcPr>
            <w:tcW w:w="0" w:type="auto"/>
            <w:vAlign w:val="center"/>
            <w:hideMark/>
          </w:tcPr>
          <w:p w14:paraId="0A9D603A" w14:textId="77777777" w:rsidR="009666E8" w:rsidRPr="009666E8" w:rsidRDefault="009666E8" w:rsidP="009666E8">
            <w:pPr>
              <w:rPr>
                <w:b/>
                <w:bCs/>
              </w:rPr>
            </w:pPr>
            <w:r w:rsidRPr="009666E8">
              <w:rPr>
                <w:b/>
                <w:bCs/>
              </w:rPr>
              <w:t>Chronic</w:t>
            </w:r>
          </w:p>
        </w:tc>
      </w:tr>
      <w:tr w:rsidR="009666E8" w:rsidRPr="009666E8" w14:paraId="36F68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88CF" w14:textId="77777777" w:rsidR="009666E8" w:rsidRPr="009666E8" w:rsidRDefault="009666E8" w:rsidP="009666E8">
            <w:r w:rsidRPr="009666E8">
              <w:t>Pay Week Probability</w:t>
            </w:r>
          </w:p>
        </w:tc>
        <w:tc>
          <w:tcPr>
            <w:tcW w:w="0" w:type="auto"/>
            <w:vAlign w:val="center"/>
            <w:hideMark/>
          </w:tcPr>
          <w:p w14:paraId="5BC841CB" w14:textId="77777777" w:rsidR="009666E8" w:rsidRPr="009666E8" w:rsidRDefault="009666E8" w:rsidP="009666E8">
            <w:r w:rsidRPr="009666E8">
              <w:t>95%</w:t>
            </w:r>
          </w:p>
        </w:tc>
        <w:tc>
          <w:tcPr>
            <w:tcW w:w="0" w:type="auto"/>
            <w:vAlign w:val="center"/>
            <w:hideMark/>
          </w:tcPr>
          <w:p w14:paraId="2C90E55C" w14:textId="77777777" w:rsidR="009666E8" w:rsidRPr="009666E8" w:rsidRDefault="009666E8" w:rsidP="009666E8">
            <w:r w:rsidRPr="009666E8">
              <w:t>60%</w:t>
            </w:r>
          </w:p>
        </w:tc>
        <w:tc>
          <w:tcPr>
            <w:tcW w:w="0" w:type="auto"/>
            <w:vAlign w:val="center"/>
            <w:hideMark/>
          </w:tcPr>
          <w:p w14:paraId="4DBBC161" w14:textId="77777777" w:rsidR="009666E8" w:rsidRPr="009666E8" w:rsidRDefault="009666E8" w:rsidP="009666E8">
            <w:r w:rsidRPr="009666E8">
              <w:t>10%</w:t>
            </w:r>
          </w:p>
        </w:tc>
      </w:tr>
      <w:tr w:rsidR="009666E8" w:rsidRPr="009666E8" w14:paraId="6205E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7009" w14:textId="77777777" w:rsidR="009666E8" w:rsidRPr="009666E8" w:rsidRDefault="009666E8" w:rsidP="009666E8">
            <w:r w:rsidRPr="009666E8">
              <w:t>On-Time Probability</w:t>
            </w:r>
          </w:p>
        </w:tc>
        <w:tc>
          <w:tcPr>
            <w:tcW w:w="0" w:type="auto"/>
            <w:vAlign w:val="center"/>
            <w:hideMark/>
          </w:tcPr>
          <w:p w14:paraId="70C6C5CF" w14:textId="77777777" w:rsidR="009666E8" w:rsidRPr="009666E8" w:rsidRDefault="009666E8" w:rsidP="009666E8">
            <w:r w:rsidRPr="009666E8">
              <w:t>80%</w:t>
            </w:r>
          </w:p>
        </w:tc>
        <w:tc>
          <w:tcPr>
            <w:tcW w:w="0" w:type="auto"/>
            <w:vAlign w:val="center"/>
            <w:hideMark/>
          </w:tcPr>
          <w:p w14:paraId="149F8D6A" w14:textId="77777777" w:rsidR="009666E8" w:rsidRPr="009666E8" w:rsidRDefault="009666E8" w:rsidP="009666E8">
            <w:r w:rsidRPr="009666E8">
              <w:t>50%</w:t>
            </w:r>
          </w:p>
        </w:tc>
        <w:tc>
          <w:tcPr>
            <w:tcW w:w="0" w:type="auto"/>
            <w:vAlign w:val="center"/>
            <w:hideMark/>
          </w:tcPr>
          <w:p w14:paraId="4800CEAF" w14:textId="77777777" w:rsidR="009666E8" w:rsidRPr="009666E8" w:rsidRDefault="009666E8" w:rsidP="009666E8">
            <w:r w:rsidRPr="009666E8">
              <w:t>20%</w:t>
            </w:r>
          </w:p>
        </w:tc>
      </w:tr>
      <w:tr w:rsidR="009666E8" w:rsidRPr="009666E8" w14:paraId="48ACF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752C" w14:textId="77777777" w:rsidR="009666E8" w:rsidRPr="009666E8" w:rsidRDefault="009666E8" w:rsidP="009666E8">
            <w:r w:rsidRPr="009666E8">
              <w:t>Full Amount Probability</w:t>
            </w:r>
          </w:p>
        </w:tc>
        <w:tc>
          <w:tcPr>
            <w:tcW w:w="0" w:type="auto"/>
            <w:vAlign w:val="center"/>
            <w:hideMark/>
          </w:tcPr>
          <w:p w14:paraId="3C68E5B6" w14:textId="77777777" w:rsidR="009666E8" w:rsidRPr="009666E8" w:rsidRDefault="009666E8" w:rsidP="009666E8">
            <w:r w:rsidRPr="009666E8">
              <w:t>85%</w:t>
            </w:r>
          </w:p>
        </w:tc>
        <w:tc>
          <w:tcPr>
            <w:tcW w:w="0" w:type="auto"/>
            <w:vAlign w:val="center"/>
            <w:hideMark/>
          </w:tcPr>
          <w:p w14:paraId="1F4150F5" w14:textId="77777777" w:rsidR="009666E8" w:rsidRPr="009666E8" w:rsidRDefault="009666E8" w:rsidP="009666E8">
            <w:r w:rsidRPr="009666E8">
              <w:t>50%</w:t>
            </w:r>
          </w:p>
        </w:tc>
        <w:tc>
          <w:tcPr>
            <w:tcW w:w="0" w:type="auto"/>
            <w:vAlign w:val="center"/>
            <w:hideMark/>
          </w:tcPr>
          <w:p w14:paraId="27CB98AD" w14:textId="77777777" w:rsidR="009666E8" w:rsidRPr="009666E8" w:rsidRDefault="009666E8" w:rsidP="009666E8">
            <w:r w:rsidRPr="009666E8">
              <w:t>40%</w:t>
            </w:r>
          </w:p>
        </w:tc>
      </w:tr>
      <w:tr w:rsidR="009666E8" w:rsidRPr="009666E8" w14:paraId="49CD2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3863" w14:textId="77777777" w:rsidR="009666E8" w:rsidRPr="009666E8" w:rsidRDefault="009666E8" w:rsidP="009666E8">
            <w:r w:rsidRPr="009666E8">
              <w:t>Waiver Probability</w:t>
            </w:r>
          </w:p>
        </w:tc>
        <w:tc>
          <w:tcPr>
            <w:tcW w:w="0" w:type="auto"/>
            <w:vAlign w:val="center"/>
            <w:hideMark/>
          </w:tcPr>
          <w:p w14:paraId="7D59F9B7" w14:textId="77777777" w:rsidR="009666E8" w:rsidRPr="009666E8" w:rsidRDefault="009666E8" w:rsidP="009666E8">
            <w:r w:rsidRPr="009666E8">
              <w:t>5%</w:t>
            </w:r>
          </w:p>
        </w:tc>
        <w:tc>
          <w:tcPr>
            <w:tcW w:w="0" w:type="auto"/>
            <w:vAlign w:val="center"/>
            <w:hideMark/>
          </w:tcPr>
          <w:p w14:paraId="7FCDD3D1" w14:textId="77777777" w:rsidR="009666E8" w:rsidRPr="009666E8" w:rsidRDefault="009666E8" w:rsidP="009666E8">
            <w:r w:rsidRPr="009666E8">
              <w:t>15%</w:t>
            </w:r>
          </w:p>
        </w:tc>
        <w:tc>
          <w:tcPr>
            <w:tcW w:w="0" w:type="auto"/>
            <w:vAlign w:val="center"/>
            <w:hideMark/>
          </w:tcPr>
          <w:p w14:paraId="16440053" w14:textId="77777777" w:rsidR="009666E8" w:rsidRPr="009666E8" w:rsidRDefault="009666E8" w:rsidP="009666E8">
            <w:r w:rsidRPr="009666E8">
              <w:t>30%</w:t>
            </w:r>
          </w:p>
        </w:tc>
      </w:tr>
      <w:tr w:rsidR="009666E8" w:rsidRPr="009666E8" w14:paraId="3D347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1A28" w14:textId="77777777" w:rsidR="009666E8" w:rsidRPr="009666E8" w:rsidRDefault="009666E8" w:rsidP="009666E8">
            <w:r w:rsidRPr="009666E8">
              <w:t>Assistance Probability</w:t>
            </w:r>
          </w:p>
        </w:tc>
        <w:tc>
          <w:tcPr>
            <w:tcW w:w="0" w:type="auto"/>
            <w:vAlign w:val="center"/>
            <w:hideMark/>
          </w:tcPr>
          <w:p w14:paraId="6D3A5E99" w14:textId="77777777" w:rsidR="009666E8" w:rsidRPr="009666E8" w:rsidRDefault="009666E8" w:rsidP="009666E8">
            <w:r w:rsidRPr="009666E8">
              <w:t>5%</w:t>
            </w:r>
          </w:p>
        </w:tc>
        <w:tc>
          <w:tcPr>
            <w:tcW w:w="0" w:type="auto"/>
            <w:vAlign w:val="center"/>
            <w:hideMark/>
          </w:tcPr>
          <w:p w14:paraId="734C0D43" w14:textId="77777777" w:rsidR="009666E8" w:rsidRPr="009666E8" w:rsidRDefault="009666E8" w:rsidP="009666E8">
            <w:r w:rsidRPr="009666E8">
              <w:t>30%</w:t>
            </w:r>
          </w:p>
        </w:tc>
        <w:tc>
          <w:tcPr>
            <w:tcW w:w="0" w:type="auto"/>
            <w:vAlign w:val="center"/>
            <w:hideMark/>
          </w:tcPr>
          <w:p w14:paraId="47A5C2F1" w14:textId="77777777" w:rsidR="009666E8" w:rsidRPr="009666E8" w:rsidRDefault="009666E8" w:rsidP="009666E8">
            <w:r w:rsidRPr="009666E8">
              <w:t>40%</w:t>
            </w:r>
          </w:p>
        </w:tc>
      </w:tr>
    </w:tbl>
    <w:p w14:paraId="21DD44C2" w14:textId="77777777" w:rsidR="009666E8" w:rsidRPr="009666E8" w:rsidRDefault="009666E8" w:rsidP="009666E8">
      <w:r w:rsidRPr="009666E8">
        <w:t xml:space="preserve">These patterns create </w:t>
      </w:r>
      <w:r w:rsidRPr="009666E8">
        <w:rPr>
          <w:b/>
          <w:bCs/>
        </w:rPr>
        <w:t>realistic arrears</w:t>
      </w:r>
      <w:r w:rsidRPr="009666E8">
        <w:t xml:space="preserve">, </w:t>
      </w:r>
      <w:r w:rsidRPr="009666E8">
        <w:rPr>
          <w:b/>
          <w:bCs/>
        </w:rPr>
        <w:t>payment ratios</w:t>
      </w:r>
      <w:r w:rsidRPr="009666E8">
        <w:t xml:space="preserve">, and </w:t>
      </w:r>
      <w:r w:rsidRPr="009666E8">
        <w:rPr>
          <w:b/>
          <w:bCs/>
        </w:rPr>
        <w:t>financial stress indicators</w:t>
      </w:r>
      <w:r w:rsidRPr="009666E8">
        <w:t>.</w:t>
      </w:r>
    </w:p>
    <w:p w14:paraId="40A38D95" w14:textId="77777777" w:rsidR="009666E8" w:rsidRPr="009666E8" w:rsidRDefault="009666E8" w:rsidP="009666E8">
      <w:r w:rsidRPr="009666E8">
        <w:pict w14:anchorId="6229038F">
          <v:rect id="_x0000_i1115" style="width:0;height:1.5pt" o:hralign="center" o:hrstd="t" o:hr="t" fillcolor="#a0a0a0" stroked="f"/>
        </w:pict>
      </w:r>
    </w:p>
    <w:p w14:paraId="5D7B756D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</w:rPr>
        <w:t>4. Compliance &amp; Incident Modeling</w:t>
      </w:r>
    </w:p>
    <w:p w14:paraId="6454D0CE" w14:textId="77777777" w:rsidR="009666E8" w:rsidRPr="009666E8" w:rsidRDefault="009666E8" w:rsidP="009666E8">
      <w:r w:rsidRPr="009666E8">
        <w:t>Behavioral clusters also influence compliance-related events:</w:t>
      </w:r>
    </w:p>
    <w:p w14:paraId="24DB527E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</w:rPr>
        <w:t>Drug Tests</w:t>
      </w:r>
    </w:p>
    <w:p w14:paraId="0CF87595" w14:textId="77777777" w:rsidR="009666E8" w:rsidRPr="009666E8" w:rsidRDefault="009666E8" w:rsidP="009666E8">
      <w:pPr>
        <w:numPr>
          <w:ilvl w:val="0"/>
          <w:numId w:val="6"/>
        </w:numPr>
      </w:pPr>
      <w:r w:rsidRPr="009666E8">
        <w:lastRenderedPageBreak/>
        <w:t xml:space="preserve">Reliable: higher </w:t>
      </w:r>
      <w:proofErr w:type="gramStart"/>
      <w:r w:rsidRPr="009666E8">
        <w:t>negative-test</w:t>
      </w:r>
      <w:proofErr w:type="gramEnd"/>
      <w:r w:rsidRPr="009666E8">
        <w:t xml:space="preserve"> probability</w:t>
      </w:r>
    </w:p>
    <w:p w14:paraId="32C38562" w14:textId="77777777" w:rsidR="009666E8" w:rsidRPr="009666E8" w:rsidRDefault="009666E8" w:rsidP="009666E8">
      <w:pPr>
        <w:numPr>
          <w:ilvl w:val="0"/>
          <w:numId w:val="6"/>
        </w:numPr>
      </w:pPr>
      <w:r w:rsidRPr="009666E8">
        <w:t>Struggling: moderate</w:t>
      </w:r>
    </w:p>
    <w:p w14:paraId="11E0D98B" w14:textId="77777777" w:rsidR="009666E8" w:rsidRPr="009666E8" w:rsidRDefault="009666E8" w:rsidP="009666E8">
      <w:pPr>
        <w:numPr>
          <w:ilvl w:val="0"/>
          <w:numId w:val="6"/>
        </w:numPr>
      </w:pPr>
      <w:proofErr w:type="gramStart"/>
      <w:r w:rsidRPr="009666E8">
        <w:t>Chronic</w:t>
      </w:r>
      <w:proofErr w:type="gramEnd"/>
      <w:r w:rsidRPr="009666E8">
        <w:t xml:space="preserve">: significantly higher </w:t>
      </w:r>
      <w:proofErr w:type="gramStart"/>
      <w:r w:rsidRPr="009666E8">
        <w:t>positive-test</w:t>
      </w:r>
      <w:proofErr w:type="gramEnd"/>
      <w:r w:rsidRPr="009666E8">
        <w:t xml:space="preserve"> probability</w:t>
      </w:r>
    </w:p>
    <w:p w14:paraId="7A067445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</w:rPr>
        <w:t>Incidents</w:t>
      </w:r>
    </w:p>
    <w:p w14:paraId="64A785E8" w14:textId="77777777" w:rsidR="009666E8" w:rsidRPr="009666E8" w:rsidRDefault="009666E8" w:rsidP="009666E8">
      <w:pPr>
        <w:numPr>
          <w:ilvl w:val="0"/>
          <w:numId w:val="7"/>
        </w:numPr>
      </w:pPr>
      <w:r w:rsidRPr="009666E8">
        <w:t>Reliable: lower incident probability</w:t>
      </w:r>
    </w:p>
    <w:p w14:paraId="09C90574" w14:textId="77777777" w:rsidR="009666E8" w:rsidRPr="009666E8" w:rsidRDefault="009666E8" w:rsidP="009666E8">
      <w:pPr>
        <w:numPr>
          <w:ilvl w:val="0"/>
          <w:numId w:val="7"/>
        </w:numPr>
      </w:pPr>
      <w:r w:rsidRPr="009666E8">
        <w:t>Struggling: moderate</w:t>
      </w:r>
    </w:p>
    <w:p w14:paraId="7FE2E364" w14:textId="77777777" w:rsidR="009666E8" w:rsidRPr="009666E8" w:rsidRDefault="009666E8" w:rsidP="009666E8">
      <w:pPr>
        <w:numPr>
          <w:ilvl w:val="0"/>
          <w:numId w:val="7"/>
        </w:numPr>
      </w:pPr>
      <w:r w:rsidRPr="009666E8">
        <w:t>Chronic: elevated incident probability (curfew violations, conflicts, police contact, etc.)</w:t>
      </w:r>
    </w:p>
    <w:p w14:paraId="3E3A72A2" w14:textId="77777777" w:rsidR="009666E8" w:rsidRPr="009666E8" w:rsidRDefault="009666E8" w:rsidP="009666E8">
      <w:r w:rsidRPr="009666E8">
        <w:t>This produces realistic distributions of compliance outcomes.</w:t>
      </w:r>
    </w:p>
    <w:p w14:paraId="634C7BB4" w14:textId="77777777" w:rsidR="009666E8" w:rsidRPr="009666E8" w:rsidRDefault="009666E8" w:rsidP="009666E8">
      <w:r w:rsidRPr="009666E8">
        <w:pict w14:anchorId="5A7A5FD6">
          <v:rect id="_x0000_i1116" style="width:0;height:1.5pt" o:hralign="center" o:hrstd="t" o:hr="t" fillcolor="#a0a0a0" stroked="f"/>
        </w:pict>
      </w:r>
    </w:p>
    <w:p w14:paraId="083293D7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</w:rPr>
        <w:t>5. Employment Stability Modeling</w:t>
      </w:r>
    </w:p>
    <w:p w14:paraId="175E64B7" w14:textId="77777777" w:rsidR="009666E8" w:rsidRPr="009666E8" w:rsidRDefault="009666E8" w:rsidP="009666E8">
      <w:r w:rsidRPr="009666E8">
        <w:t>Employment snapshots are generated with cluster-weighted probabilities:</w:t>
      </w:r>
    </w:p>
    <w:p w14:paraId="1B4A9082" w14:textId="77777777" w:rsidR="009666E8" w:rsidRPr="009666E8" w:rsidRDefault="009666E8" w:rsidP="009666E8">
      <w:pPr>
        <w:numPr>
          <w:ilvl w:val="0"/>
          <w:numId w:val="8"/>
        </w:numPr>
      </w:pPr>
      <w:r w:rsidRPr="009666E8">
        <w:rPr>
          <w:b/>
          <w:bCs/>
        </w:rPr>
        <w:t>Reliable:</w:t>
      </w:r>
      <w:r w:rsidRPr="009666E8">
        <w:t xml:space="preserve"> more likely to be employed FT/PT</w:t>
      </w:r>
    </w:p>
    <w:p w14:paraId="16967E68" w14:textId="77777777" w:rsidR="009666E8" w:rsidRPr="009666E8" w:rsidRDefault="009666E8" w:rsidP="009666E8">
      <w:pPr>
        <w:numPr>
          <w:ilvl w:val="0"/>
          <w:numId w:val="8"/>
        </w:numPr>
      </w:pPr>
      <w:r w:rsidRPr="009666E8">
        <w:rPr>
          <w:b/>
          <w:bCs/>
        </w:rPr>
        <w:t>Struggling:</w:t>
      </w:r>
      <w:r w:rsidRPr="009666E8">
        <w:t xml:space="preserve"> mixed employment outcomes</w:t>
      </w:r>
    </w:p>
    <w:p w14:paraId="267C1195" w14:textId="77777777" w:rsidR="009666E8" w:rsidRPr="009666E8" w:rsidRDefault="009666E8" w:rsidP="009666E8">
      <w:pPr>
        <w:numPr>
          <w:ilvl w:val="0"/>
          <w:numId w:val="8"/>
        </w:numPr>
      </w:pPr>
      <w:r w:rsidRPr="009666E8">
        <w:rPr>
          <w:b/>
          <w:bCs/>
        </w:rPr>
        <w:t>Chronic:</w:t>
      </w:r>
      <w:r w:rsidRPr="009666E8">
        <w:t xml:space="preserve"> high unemployment, low stability</w:t>
      </w:r>
    </w:p>
    <w:p w14:paraId="00BB44A5" w14:textId="77777777" w:rsidR="009666E8" w:rsidRPr="009666E8" w:rsidRDefault="009666E8" w:rsidP="009666E8">
      <w:r w:rsidRPr="009666E8">
        <w:t>This influences downstream analytics such as income stability, exit outcomes, and risk scoring.</w:t>
      </w:r>
    </w:p>
    <w:p w14:paraId="2B45144E" w14:textId="77777777" w:rsidR="009666E8" w:rsidRPr="009666E8" w:rsidRDefault="009666E8" w:rsidP="009666E8">
      <w:r w:rsidRPr="009666E8">
        <w:pict w14:anchorId="23BB7B3F">
          <v:rect id="_x0000_i1117" style="width:0;height:1.5pt" o:hralign="center" o:hrstd="t" o:hr="t" fillcolor="#a0a0a0" stroked="f"/>
        </w:pict>
      </w:r>
    </w:p>
    <w:p w14:paraId="1428CE2E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</w:rPr>
        <w:t>6. Outcome Modeling</w:t>
      </w:r>
    </w:p>
    <w:p w14:paraId="7C7A7185" w14:textId="77777777" w:rsidR="009666E8" w:rsidRPr="009666E8" w:rsidRDefault="009666E8" w:rsidP="009666E8">
      <w:r w:rsidRPr="009666E8">
        <w:t>Exit outcomes are influenced by cluster:</w:t>
      </w:r>
    </w:p>
    <w:p w14:paraId="0061E35C" w14:textId="77777777" w:rsidR="009666E8" w:rsidRPr="009666E8" w:rsidRDefault="009666E8" w:rsidP="009666E8">
      <w:pPr>
        <w:numPr>
          <w:ilvl w:val="0"/>
          <w:numId w:val="9"/>
        </w:numPr>
      </w:pPr>
      <w:r w:rsidRPr="009666E8">
        <w:t>Reliable → higher successful exit probability</w:t>
      </w:r>
    </w:p>
    <w:p w14:paraId="465BE8CF" w14:textId="77777777" w:rsidR="009666E8" w:rsidRPr="009666E8" w:rsidRDefault="009666E8" w:rsidP="009666E8">
      <w:pPr>
        <w:numPr>
          <w:ilvl w:val="0"/>
          <w:numId w:val="9"/>
        </w:numPr>
      </w:pPr>
      <w:r w:rsidRPr="009666E8">
        <w:t>Struggling → moderate</w:t>
      </w:r>
    </w:p>
    <w:p w14:paraId="4EFF235E" w14:textId="77777777" w:rsidR="009666E8" w:rsidRPr="009666E8" w:rsidRDefault="009666E8" w:rsidP="009666E8">
      <w:pPr>
        <w:numPr>
          <w:ilvl w:val="0"/>
          <w:numId w:val="9"/>
        </w:numPr>
      </w:pPr>
      <w:r w:rsidRPr="009666E8">
        <w:t>Chronic → lower</w:t>
      </w:r>
    </w:p>
    <w:p w14:paraId="2CFCB108" w14:textId="77777777" w:rsidR="009666E8" w:rsidRPr="009666E8" w:rsidRDefault="009666E8" w:rsidP="009666E8">
      <w:r w:rsidRPr="009666E8">
        <w:t>Destination types (permanent housing, family/friends, AMA, incarceration) follow realistic distributions.</w:t>
      </w:r>
    </w:p>
    <w:p w14:paraId="75203840" w14:textId="77777777" w:rsidR="009666E8" w:rsidRPr="009666E8" w:rsidRDefault="009666E8" w:rsidP="009666E8">
      <w:r w:rsidRPr="009666E8">
        <w:pict w14:anchorId="6A73E5F1">
          <v:rect id="_x0000_i1118" style="width:0;height:1.5pt" o:hralign="center" o:hrstd="t" o:hr="t" fillcolor="#a0a0a0" stroked="f"/>
        </w:pict>
      </w:r>
    </w:p>
    <w:p w14:paraId="701ADFDD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</w:rPr>
        <w:t>7. Financial Summary Metrics (Computed, Not Stored)</w:t>
      </w:r>
    </w:p>
    <w:p w14:paraId="520B21C9" w14:textId="77777777" w:rsidR="009666E8" w:rsidRPr="009666E8" w:rsidRDefault="009666E8" w:rsidP="009666E8">
      <w:r w:rsidRPr="009666E8">
        <w:lastRenderedPageBreak/>
        <w:t>For each stay, the generator implicitly produces:</w:t>
      </w:r>
    </w:p>
    <w:p w14:paraId="101C09A5" w14:textId="77777777" w:rsidR="009666E8" w:rsidRPr="009666E8" w:rsidRDefault="009666E8" w:rsidP="009666E8">
      <w:pPr>
        <w:numPr>
          <w:ilvl w:val="0"/>
          <w:numId w:val="10"/>
        </w:numPr>
      </w:pPr>
      <w:r w:rsidRPr="009666E8">
        <w:t>Total rent charges</w:t>
      </w:r>
    </w:p>
    <w:p w14:paraId="1EAAA874" w14:textId="77777777" w:rsidR="009666E8" w:rsidRPr="009666E8" w:rsidRDefault="009666E8" w:rsidP="009666E8">
      <w:pPr>
        <w:numPr>
          <w:ilvl w:val="0"/>
          <w:numId w:val="10"/>
        </w:numPr>
      </w:pPr>
      <w:r w:rsidRPr="009666E8">
        <w:t>Total payments</w:t>
      </w:r>
    </w:p>
    <w:p w14:paraId="140D35BF" w14:textId="77777777" w:rsidR="009666E8" w:rsidRPr="009666E8" w:rsidRDefault="009666E8" w:rsidP="009666E8">
      <w:pPr>
        <w:numPr>
          <w:ilvl w:val="0"/>
          <w:numId w:val="10"/>
        </w:numPr>
      </w:pPr>
      <w:r w:rsidRPr="009666E8">
        <w:t>Total waivers</w:t>
      </w:r>
    </w:p>
    <w:p w14:paraId="59D39E6D" w14:textId="77777777" w:rsidR="009666E8" w:rsidRPr="009666E8" w:rsidRDefault="009666E8" w:rsidP="009666E8">
      <w:pPr>
        <w:numPr>
          <w:ilvl w:val="0"/>
          <w:numId w:val="10"/>
        </w:numPr>
      </w:pPr>
      <w:r w:rsidRPr="009666E8">
        <w:t>Total assistance</w:t>
      </w:r>
    </w:p>
    <w:p w14:paraId="2671A4B9" w14:textId="77777777" w:rsidR="009666E8" w:rsidRPr="009666E8" w:rsidRDefault="009666E8" w:rsidP="009666E8">
      <w:pPr>
        <w:numPr>
          <w:ilvl w:val="0"/>
          <w:numId w:val="10"/>
        </w:numPr>
      </w:pPr>
      <w:r w:rsidRPr="009666E8">
        <w:t>Arrears</w:t>
      </w:r>
    </w:p>
    <w:p w14:paraId="70C920F9" w14:textId="77777777" w:rsidR="009666E8" w:rsidRPr="009666E8" w:rsidRDefault="009666E8" w:rsidP="009666E8">
      <w:pPr>
        <w:numPr>
          <w:ilvl w:val="0"/>
          <w:numId w:val="10"/>
        </w:numPr>
      </w:pPr>
      <w:r w:rsidRPr="009666E8">
        <w:t>Payment ratio</w:t>
      </w:r>
    </w:p>
    <w:p w14:paraId="6F02F381" w14:textId="77777777" w:rsidR="009666E8" w:rsidRPr="009666E8" w:rsidRDefault="009666E8" w:rsidP="009666E8">
      <w:pPr>
        <w:numPr>
          <w:ilvl w:val="0"/>
          <w:numId w:val="10"/>
        </w:numPr>
      </w:pPr>
      <w:r w:rsidRPr="009666E8">
        <w:t>Waiver ratio</w:t>
      </w:r>
    </w:p>
    <w:p w14:paraId="5F44903A" w14:textId="77777777" w:rsidR="009666E8" w:rsidRPr="009666E8" w:rsidRDefault="009666E8" w:rsidP="009666E8">
      <w:pPr>
        <w:numPr>
          <w:ilvl w:val="0"/>
          <w:numId w:val="10"/>
        </w:numPr>
      </w:pPr>
      <w:r w:rsidRPr="009666E8">
        <w:t>Assistance ratio</w:t>
      </w:r>
    </w:p>
    <w:p w14:paraId="645DDE5B" w14:textId="77777777" w:rsidR="009666E8" w:rsidRPr="009666E8" w:rsidRDefault="009666E8" w:rsidP="009666E8">
      <w:r w:rsidRPr="009666E8">
        <w:t xml:space="preserve">These metrics can be computed via SQL or Power BI and are used to </w:t>
      </w:r>
      <w:r w:rsidRPr="009666E8">
        <w:rPr>
          <w:b/>
          <w:bCs/>
        </w:rPr>
        <w:t>infer</w:t>
      </w:r>
      <w:r w:rsidRPr="009666E8">
        <w:t xml:space="preserve"> clusters and risk.</w:t>
      </w:r>
    </w:p>
    <w:p w14:paraId="0028285F" w14:textId="77777777" w:rsidR="009666E8" w:rsidRPr="009666E8" w:rsidRDefault="009666E8" w:rsidP="009666E8">
      <w:r w:rsidRPr="009666E8">
        <w:pict w14:anchorId="7B494862">
          <v:rect id="_x0000_i1119" style="width:0;height:1.5pt" o:hralign="center" o:hrstd="t" o:hr="t" fillcolor="#a0a0a0" stroked="f"/>
        </w:pict>
      </w:r>
    </w:p>
    <w:p w14:paraId="1FA179CA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</w:rPr>
        <w:t>8. Risk Scoring (Computed, Not Stored)</w:t>
      </w:r>
    </w:p>
    <w:p w14:paraId="10C9F37C" w14:textId="77777777" w:rsidR="009666E8" w:rsidRPr="009666E8" w:rsidRDefault="009666E8" w:rsidP="009666E8">
      <w:r w:rsidRPr="009666E8">
        <w:t>The generator computes a conceptual risk score internally (0–100) based on:</w:t>
      </w:r>
    </w:p>
    <w:p w14:paraId="2E8E8748" w14:textId="77777777" w:rsidR="009666E8" w:rsidRPr="009666E8" w:rsidRDefault="009666E8" w:rsidP="009666E8">
      <w:pPr>
        <w:numPr>
          <w:ilvl w:val="0"/>
          <w:numId w:val="11"/>
        </w:numPr>
      </w:pPr>
      <w:r w:rsidRPr="009666E8">
        <w:t>Rent compliance</w:t>
      </w:r>
    </w:p>
    <w:p w14:paraId="2CE8A794" w14:textId="77777777" w:rsidR="009666E8" w:rsidRPr="009666E8" w:rsidRDefault="009666E8" w:rsidP="009666E8">
      <w:pPr>
        <w:numPr>
          <w:ilvl w:val="0"/>
          <w:numId w:val="11"/>
        </w:numPr>
      </w:pPr>
      <w:r w:rsidRPr="009666E8">
        <w:t>Waiver reliance</w:t>
      </w:r>
    </w:p>
    <w:p w14:paraId="7471AB1C" w14:textId="77777777" w:rsidR="009666E8" w:rsidRPr="009666E8" w:rsidRDefault="009666E8" w:rsidP="009666E8">
      <w:pPr>
        <w:numPr>
          <w:ilvl w:val="0"/>
          <w:numId w:val="11"/>
        </w:numPr>
      </w:pPr>
      <w:r w:rsidRPr="009666E8">
        <w:t>Assistance reliance</w:t>
      </w:r>
    </w:p>
    <w:p w14:paraId="47BE42EA" w14:textId="77777777" w:rsidR="009666E8" w:rsidRPr="009666E8" w:rsidRDefault="009666E8" w:rsidP="009666E8">
      <w:pPr>
        <w:numPr>
          <w:ilvl w:val="0"/>
          <w:numId w:val="11"/>
        </w:numPr>
      </w:pPr>
      <w:r w:rsidRPr="009666E8">
        <w:t>Incident count</w:t>
      </w:r>
    </w:p>
    <w:p w14:paraId="6919DAA8" w14:textId="77777777" w:rsidR="009666E8" w:rsidRPr="009666E8" w:rsidRDefault="009666E8" w:rsidP="009666E8">
      <w:pPr>
        <w:numPr>
          <w:ilvl w:val="0"/>
          <w:numId w:val="11"/>
        </w:numPr>
      </w:pPr>
      <w:r w:rsidRPr="009666E8">
        <w:t>Positive drug tests</w:t>
      </w:r>
    </w:p>
    <w:p w14:paraId="1FE63C18" w14:textId="77777777" w:rsidR="009666E8" w:rsidRPr="009666E8" w:rsidRDefault="009666E8" w:rsidP="009666E8">
      <w:pPr>
        <w:numPr>
          <w:ilvl w:val="0"/>
          <w:numId w:val="11"/>
        </w:numPr>
      </w:pPr>
      <w:r w:rsidRPr="009666E8">
        <w:t>Employment stability</w:t>
      </w:r>
    </w:p>
    <w:p w14:paraId="5E9C2F1F" w14:textId="77777777" w:rsidR="009666E8" w:rsidRPr="009666E8" w:rsidRDefault="009666E8" w:rsidP="009666E8">
      <w:pPr>
        <w:numPr>
          <w:ilvl w:val="0"/>
          <w:numId w:val="11"/>
        </w:numPr>
      </w:pPr>
      <w:r w:rsidRPr="009666E8">
        <w:t>Exit success</w:t>
      </w:r>
    </w:p>
    <w:p w14:paraId="28C8A044" w14:textId="77777777" w:rsidR="009666E8" w:rsidRPr="009666E8" w:rsidRDefault="009666E8" w:rsidP="009666E8">
      <w:r w:rsidRPr="009666E8">
        <w:t xml:space="preserve">This score is </w:t>
      </w:r>
      <w:r w:rsidRPr="009666E8">
        <w:rPr>
          <w:b/>
          <w:bCs/>
        </w:rPr>
        <w:t>not stored</w:t>
      </w:r>
      <w:r w:rsidRPr="009666E8">
        <w:t xml:space="preserve"> but is reflected in the participant’s behavior throughout the dataset.</w:t>
      </w:r>
    </w:p>
    <w:p w14:paraId="33B908AD" w14:textId="77777777" w:rsidR="009666E8" w:rsidRPr="009666E8" w:rsidRDefault="009666E8" w:rsidP="009666E8">
      <w:r w:rsidRPr="009666E8">
        <w:pict w14:anchorId="456ABEC7">
          <v:rect id="_x0000_i1120" style="width:0;height:1.5pt" o:hralign="center" o:hrstd="t" o:hr="t" fillcolor="#a0a0a0" stroked="f"/>
        </w:pict>
      </w:r>
    </w:p>
    <w:p w14:paraId="5C8EA29F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</w:rPr>
        <w:t>9. Why the Model Works</w:t>
      </w:r>
    </w:p>
    <w:p w14:paraId="67019C6E" w14:textId="77777777" w:rsidR="009666E8" w:rsidRPr="009666E8" w:rsidRDefault="009666E8" w:rsidP="009666E8">
      <w:r w:rsidRPr="009666E8">
        <w:t>This behavioral framework:</w:t>
      </w:r>
    </w:p>
    <w:p w14:paraId="43DB0CAA" w14:textId="77777777" w:rsidR="009666E8" w:rsidRPr="009666E8" w:rsidRDefault="009666E8" w:rsidP="009666E8">
      <w:pPr>
        <w:numPr>
          <w:ilvl w:val="0"/>
          <w:numId w:val="12"/>
        </w:numPr>
      </w:pPr>
      <w:r w:rsidRPr="009666E8">
        <w:t xml:space="preserve">Produces </w:t>
      </w:r>
      <w:r w:rsidRPr="009666E8">
        <w:rPr>
          <w:b/>
          <w:bCs/>
        </w:rPr>
        <w:t>natural variation</w:t>
      </w:r>
      <w:r w:rsidRPr="009666E8">
        <w:t xml:space="preserve"> rather than uniform randomness</w:t>
      </w:r>
    </w:p>
    <w:p w14:paraId="4581B464" w14:textId="77777777" w:rsidR="009666E8" w:rsidRPr="009666E8" w:rsidRDefault="009666E8" w:rsidP="009666E8">
      <w:pPr>
        <w:numPr>
          <w:ilvl w:val="0"/>
          <w:numId w:val="12"/>
        </w:numPr>
      </w:pPr>
      <w:r w:rsidRPr="009666E8">
        <w:lastRenderedPageBreak/>
        <w:t xml:space="preserve">Creates </w:t>
      </w:r>
      <w:r w:rsidRPr="009666E8">
        <w:rPr>
          <w:b/>
          <w:bCs/>
        </w:rPr>
        <w:t>coherent participant stories</w:t>
      </w:r>
      <w:r w:rsidRPr="009666E8">
        <w:t xml:space="preserve"> across stays</w:t>
      </w:r>
    </w:p>
    <w:p w14:paraId="1BF249FB" w14:textId="77777777" w:rsidR="009666E8" w:rsidRPr="009666E8" w:rsidRDefault="009666E8" w:rsidP="009666E8">
      <w:pPr>
        <w:numPr>
          <w:ilvl w:val="0"/>
          <w:numId w:val="12"/>
        </w:numPr>
      </w:pPr>
      <w:r w:rsidRPr="009666E8">
        <w:t xml:space="preserve">Allows analysts to </w:t>
      </w:r>
      <w:r w:rsidRPr="009666E8">
        <w:rPr>
          <w:b/>
          <w:bCs/>
        </w:rPr>
        <w:t>infer behavior</w:t>
      </w:r>
      <w:r w:rsidRPr="009666E8">
        <w:t xml:space="preserve"> from data (as in real programs)</w:t>
      </w:r>
    </w:p>
    <w:p w14:paraId="390CDA02" w14:textId="77777777" w:rsidR="009666E8" w:rsidRPr="009666E8" w:rsidRDefault="009666E8" w:rsidP="009666E8">
      <w:pPr>
        <w:numPr>
          <w:ilvl w:val="0"/>
          <w:numId w:val="12"/>
        </w:numPr>
      </w:pPr>
      <w:r w:rsidRPr="009666E8">
        <w:t>Supports predictive modeling, evaluation, and dashboarding</w:t>
      </w:r>
    </w:p>
    <w:p w14:paraId="3D143E91" w14:textId="77777777" w:rsidR="009666E8" w:rsidRPr="009666E8" w:rsidRDefault="009666E8" w:rsidP="009666E8">
      <w:pPr>
        <w:numPr>
          <w:ilvl w:val="0"/>
          <w:numId w:val="12"/>
        </w:numPr>
      </w:pPr>
      <w:r w:rsidRPr="009666E8">
        <w:t>Avoids storing sensitive behavioral labels in the database</w:t>
      </w:r>
    </w:p>
    <w:p w14:paraId="4CB11139" w14:textId="77777777" w:rsidR="009666E8" w:rsidRPr="009666E8" w:rsidRDefault="009666E8" w:rsidP="009666E8">
      <w:r w:rsidRPr="009666E8">
        <w:t xml:space="preserve">It is both </w:t>
      </w:r>
      <w:r w:rsidRPr="009666E8">
        <w:rPr>
          <w:b/>
          <w:bCs/>
        </w:rPr>
        <w:t>ethically safe</w:t>
      </w:r>
      <w:r w:rsidRPr="009666E8">
        <w:t xml:space="preserve"> and </w:t>
      </w:r>
      <w:r w:rsidRPr="009666E8">
        <w:rPr>
          <w:b/>
          <w:bCs/>
        </w:rPr>
        <w:t>analytically powerful</w:t>
      </w:r>
      <w:r w:rsidRPr="009666E8">
        <w:t>.</w:t>
      </w:r>
    </w:p>
    <w:p w14:paraId="3FEE9BA9" w14:textId="77777777" w:rsidR="009666E8" w:rsidRPr="009666E8" w:rsidRDefault="009666E8" w:rsidP="009666E8">
      <w:r w:rsidRPr="009666E8">
        <w:pict w14:anchorId="2B25B6C7">
          <v:rect id="_x0000_i1121" style="width:0;height:1.5pt" o:hralign="center" o:hrstd="t" o:hr="t" fillcolor="#a0a0a0" stroked="f"/>
        </w:pict>
      </w:r>
    </w:p>
    <w:p w14:paraId="3FD68813" w14:textId="77777777" w:rsidR="009666E8" w:rsidRPr="009666E8" w:rsidRDefault="009666E8" w:rsidP="009666E8">
      <w:pPr>
        <w:rPr>
          <w:b/>
          <w:bCs/>
        </w:rPr>
      </w:pPr>
      <w:r w:rsidRPr="009666E8">
        <w:rPr>
          <w:b/>
          <w:bCs/>
        </w:rPr>
        <w:t>10. Intended Use Cases</w:t>
      </w:r>
    </w:p>
    <w:p w14:paraId="242F070A" w14:textId="77777777" w:rsidR="009666E8" w:rsidRPr="009666E8" w:rsidRDefault="009666E8" w:rsidP="009666E8">
      <w:r w:rsidRPr="009666E8">
        <w:t>This model is ideal for:</w:t>
      </w:r>
    </w:p>
    <w:p w14:paraId="3B2DBEB5" w14:textId="77777777" w:rsidR="009666E8" w:rsidRPr="009666E8" w:rsidRDefault="009666E8" w:rsidP="009666E8">
      <w:pPr>
        <w:numPr>
          <w:ilvl w:val="0"/>
          <w:numId w:val="13"/>
        </w:numPr>
      </w:pPr>
      <w:r w:rsidRPr="009666E8">
        <w:t>Power BI dashboards</w:t>
      </w:r>
    </w:p>
    <w:p w14:paraId="64FA08CF" w14:textId="77777777" w:rsidR="009666E8" w:rsidRPr="009666E8" w:rsidRDefault="009666E8" w:rsidP="009666E8">
      <w:pPr>
        <w:numPr>
          <w:ilvl w:val="0"/>
          <w:numId w:val="13"/>
        </w:numPr>
      </w:pPr>
      <w:r w:rsidRPr="009666E8">
        <w:t>Predictive modeling prototypes</w:t>
      </w:r>
    </w:p>
    <w:p w14:paraId="6730CBFB" w14:textId="77777777" w:rsidR="009666E8" w:rsidRPr="009666E8" w:rsidRDefault="009666E8" w:rsidP="009666E8">
      <w:pPr>
        <w:numPr>
          <w:ilvl w:val="0"/>
          <w:numId w:val="13"/>
        </w:numPr>
      </w:pPr>
      <w:r w:rsidRPr="009666E8">
        <w:t>Staff training simulations</w:t>
      </w:r>
    </w:p>
    <w:p w14:paraId="560E53C5" w14:textId="77777777" w:rsidR="009666E8" w:rsidRPr="009666E8" w:rsidRDefault="009666E8" w:rsidP="009666E8">
      <w:pPr>
        <w:numPr>
          <w:ilvl w:val="0"/>
          <w:numId w:val="13"/>
        </w:numPr>
      </w:pPr>
      <w:r w:rsidRPr="009666E8">
        <w:t>Data engineering portfolio projects</w:t>
      </w:r>
    </w:p>
    <w:p w14:paraId="7EB08281" w14:textId="77777777" w:rsidR="009666E8" w:rsidRPr="009666E8" w:rsidRDefault="009666E8" w:rsidP="009666E8">
      <w:pPr>
        <w:numPr>
          <w:ilvl w:val="0"/>
          <w:numId w:val="13"/>
        </w:numPr>
      </w:pPr>
      <w:r w:rsidRPr="009666E8">
        <w:t>Grant reporting mockups</w:t>
      </w:r>
    </w:p>
    <w:p w14:paraId="548B9C2D" w14:textId="77777777" w:rsidR="009666E8" w:rsidRPr="009666E8" w:rsidRDefault="009666E8" w:rsidP="009666E8">
      <w:pPr>
        <w:numPr>
          <w:ilvl w:val="0"/>
          <w:numId w:val="13"/>
        </w:numPr>
      </w:pPr>
      <w:r w:rsidRPr="009666E8">
        <w:t>Program evaluation exercises</w:t>
      </w:r>
    </w:p>
    <w:p w14:paraId="0AF35A5E" w14:textId="77777777" w:rsidR="009666E8" w:rsidRPr="009666E8" w:rsidRDefault="009666E8" w:rsidP="009666E8">
      <w:r w:rsidRPr="009666E8">
        <w:t>It gives you a dataset that feels like it came from a real transitional housing program.</w:t>
      </w:r>
    </w:p>
    <w:p w14:paraId="5CA02F21" w14:textId="77777777" w:rsidR="00DD526F" w:rsidRDefault="00DD526F"/>
    <w:sectPr w:rsidR="00DD5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0DE"/>
    <w:multiLevelType w:val="multilevel"/>
    <w:tmpl w:val="5168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5872"/>
    <w:multiLevelType w:val="multilevel"/>
    <w:tmpl w:val="958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B4BD7"/>
    <w:multiLevelType w:val="multilevel"/>
    <w:tmpl w:val="9E2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E3C8E"/>
    <w:multiLevelType w:val="multilevel"/>
    <w:tmpl w:val="B318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74629"/>
    <w:multiLevelType w:val="multilevel"/>
    <w:tmpl w:val="B07E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10149"/>
    <w:multiLevelType w:val="multilevel"/>
    <w:tmpl w:val="0C9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D5718"/>
    <w:multiLevelType w:val="multilevel"/>
    <w:tmpl w:val="D7F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97461"/>
    <w:multiLevelType w:val="multilevel"/>
    <w:tmpl w:val="FB3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A214E"/>
    <w:multiLevelType w:val="multilevel"/>
    <w:tmpl w:val="E6B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0366E"/>
    <w:multiLevelType w:val="multilevel"/>
    <w:tmpl w:val="D56E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017FC"/>
    <w:multiLevelType w:val="multilevel"/>
    <w:tmpl w:val="CD48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F219E"/>
    <w:multiLevelType w:val="multilevel"/>
    <w:tmpl w:val="9FBE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C6CDA"/>
    <w:multiLevelType w:val="multilevel"/>
    <w:tmpl w:val="4A86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C0DD3"/>
    <w:multiLevelType w:val="multilevel"/>
    <w:tmpl w:val="F004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336507">
    <w:abstractNumId w:val="4"/>
  </w:num>
  <w:num w:numId="2" w16cid:durableId="787898520">
    <w:abstractNumId w:val="3"/>
  </w:num>
  <w:num w:numId="3" w16cid:durableId="1441954526">
    <w:abstractNumId w:val="0"/>
  </w:num>
  <w:num w:numId="4" w16cid:durableId="403721626">
    <w:abstractNumId w:val="12"/>
  </w:num>
  <w:num w:numId="5" w16cid:durableId="737825953">
    <w:abstractNumId w:val="6"/>
  </w:num>
  <w:num w:numId="6" w16cid:durableId="707023478">
    <w:abstractNumId w:val="9"/>
  </w:num>
  <w:num w:numId="7" w16cid:durableId="1449814319">
    <w:abstractNumId w:val="2"/>
  </w:num>
  <w:num w:numId="8" w16cid:durableId="648094681">
    <w:abstractNumId w:val="11"/>
  </w:num>
  <w:num w:numId="9" w16cid:durableId="1554346207">
    <w:abstractNumId w:val="1"/>
  </w:num>
  <w:num w:numId="10" w16cid:durableId="1525092164">
    <w:abstractNumId w:val="8"/>
  </w:num>
  <w:num w:numId="11" w16cid:durableId="1733962710">
    <w:abstractNumId w:val="7"/>
  </w:num>
  <w:num w:numId="12" w16cid:durableId="1656958418">
    <w:abstractNumId w:val="10"/>
  </w:num>
  <w:num w:numId="13" w16cid:durableId="2146265253">
    <w:abstractNumId w:val="13"/>
  </w:num>
  <w:num w:numId="14" w16cid:durableId="978735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6E8"/>
    <w:rsid w:val="006C78F9"/>
    <w:rsid w:val="0096372C"/>
    <w:rsid w:val="009666E8"/>
    <w:rsid w:val="00B5513B"/>
    <w:rsid w:val="00DD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3C12B"/>
  <w15:chartTrackingRefBased/>
  <w15:docId w15:val="{58763B4F-3646-4C2C-8CBB-FC4BB100F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844</Words>
  <Characters>4812</Characters>
  <Application>Microsoft Office Word</Application>
  <DocSecurity>0</DocSecurity>
  <Lines>40</Lines>
  <Paragraphs>11</Paragraphs>
  <ScaleCrop>false</ScaleCrop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Smith</dc:creator>
  <cp:keywords/>
  <dc:description/>
  <cp:lastModifiedBy>Peter Smith</cp:lastModifiedBy>
  <cp:revision>2</cp:revision>
  <dcterms:created xsi:type="dcterms:W3CDTF">2026-02-05T22:10:00Z</dcterms:created>
  <dcterms:modified xsi:type="dcterms:W3CDTF">2026-02-05T22:12:00Z</dcterms:modified>
</cp:coreProperties>
</file>