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600"/>
        <w:gridCol w:w="17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NATIONAL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RADIO AND TELECOMMUNICATION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CORPORATION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143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000000" w:sz="12" w:space="2"/>
        </w:pBdr>
        <w:spacing w:after="120" w:before="40"/>
      </w:pPr>
      <w:r>
        <w:rPr>
          <w:rFonts w:ascii="Arial" w:cs="Arial" w:eastAsia="Arial" w:hAnsi="Arial"/>
          <w:sz w:val="18"/>
          <w:szCs w:val="18"/>
        </w:rPr>
        <w:t xml:space="preserve">Manufacturer of Military Electronic Equipment</w:t>
      </w:r>
    </w:p>
    <w:p>
      <w:pPr>
        <w:spacing w:after="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NRTC/008/2025</w:t>
      </w:r>
    </w:p>
    <w:p>
      <w:pPr>
        <w:spacing w:after="20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Mar,2025</w:t>
      </w:r>
    </w:p>
    <w:p>
      <w:pPr>
        <w:spacing w:after="20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To,</w:t>
      </w:r>
    </w:p>
    <w:p>
      <w:pPr>
        <w:spacing w:after="0" w:line="360"/>
        <w:ind w:left="1000"/>
      </w:pPr>
      <w:r>
        <w:rPr>
          <w:rFonts w:ascii="Arial" w:cs="Arial" w:eastAsia="Arial" w:hAnsi="Arial"/>
          <w:sz w:val="22"/>
          <w:szCs w:val="22"/>
        </w:rPr>
        <w:t xml:space="preserve">Branch Manager</w:t>
      </w:r>
    </w:p>
    <w:p>
      <w:pPr>
        <w:spacing w:after="240" w:line="360"/>
        <w:ind w:left="1000"/>
      </w:pPr>
      <w:r>
        <w:rPr>
          <w:rFonts w:ascii="Arial" w:cs="Arial" w:eastAsia="Arial" w:hAnsi="Arial"/>
          <w:sz w:val="22"/>
          <w:szCs w:val="22"/>
        </w:rPr>
        <w:t xml:space="preserve">HBL</w:t>
      </w:r>
    </w:p>
    <w:p>
      <w:pPr>
        <w:tabs>
          <w:tab w:val="left" w:pos="1400"/>
        </w:tabs>
        <w:spacing w:after="20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Subject: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Request to Open a Bank Account for Company Employee</w:t>
      </w:r>
    </w:p>
    <w:p>
      <w:pPr>
        <w:spacing w:after="16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1.  Please open at work account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Mubasher Hassan Shahbaz s/o Khalid Mehmood Shahbaz</w:t>
      </w:r>
      <w:r>
        <w:rPr>
          <w:rFonts w:ascii="Arial" w:cs="Arial" w:eastAsia="Arial" w:hAnsi="Arial"/>
          <w:sz w:val="22"/>
          <w:szCs w:val="22"/>
        </w:rPr>
        <w:t xml:space="preserve"> CNIC No.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13302-3173813-9.</w:t>
      </w:r>
      <w:r>
        <w:rPr>
          <w:rFonts w:ascii="Arial" w:cs="Arial" w:eastAsia="Arial" w:hAnsi="Arial"/>
          <w:sz w:val="22"/>
          <w:szCs w:val="22"/>
        </w:rPr>
        <w:t xml:space="preserve"> An employee of NRTC BO Lahore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 City Phase-II.</w:t>
      </w:r>
      <w:r>
        <w:rPr>
          <w:rFonts w:ascii="Arial" w:cs="Arial" w:eastAsia="Arial" w:hAnsi="Arial"/>
          <w:sz w:val="22"/>
          <w:szCs w:val="22"/>
        </w:rPr>
        <w:t xml:space="preserve"> Department and deputed at NRTC BO Lahore. Details are as under: -</w:t>
      </w:r>
    </w:p>
    <w:p>
      <w:pPr>
        <w:pStyle w:val="ListParagraph"/>
        <w:numPr>
          <w:ilvl w:val="0"/>
          <w:numId w:val="2"/>
        </w:numPr>
        <w:tabs>
          <w:tab w:val="left" w:pos="3000"/>
        </w:tabs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</w:t>
      </w:r>
      <w:r>
        <w:rPr>
          <w:rFonts w:ascii="Arial" w:cs="Arial" w:eastAsia="Arial" w:hAnsi="Arial"/>
          <w:sz w:val="22"/>
          <w:szCs w:val="22"/>
        </w:rPr>
        <w:t xml:space="preserve">	NRTC 72 Block, Peco Mor, Kot Lakhpat, Railway Station Lahore</w:t>
      </w:r>
    </w:p>
    <w:p>
      <w:pPr>
        <w:pStyle w:val="ListParagraph"/>
        <w:numPr>
          <w:ilvl w:val="0"/>
          <w:numId w:val="2"/>
        </w:numPr>
        <w:tabs>
          <w:tab w:val="left" w:pos="3000"/>
        </w:tabs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Designation:</w:t>
      </w:r>
      <w:r>
        <w:rPr>
          <w:rFonts w:ascii="Arial" w:cs="Arial" w:eastAsia="Arial" w:hAnsi="Arial"/>
          <w:sz w:val="22"/>
          <w:szCs w:val="22"/>
        </w:rPr>
        <w:t xml:space="preserve">	Site Engineer</w:t>
      </w:r>
    </w:p>
    <w:p>
      <w:pPr>
        <w:pStyle w:val="ListParagraph"/>
        <w:numPr>
          <w:ilvl w:val="0"/>
          <w:numId w:val="2"/>
        </w:numPr>
        <w:tabs>
          <w:tab w:val="left" w:pos="3000"/>
        </w:tabs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Salary:</w:t>
      </w:r>
      <w:r>
        <w:rPr>
          <w:rFonts w:ascii="Arial" w:cs="Arial" w:eastAsia="Arial" w:hAnsi="Arial"/>
          <w:sz w:val="22"/>
          <w:szCs w:val="22"/>
        </w:rPr>
        <w:t xml:space="preserve">	90k/-</w:t>
      </w:r>
    </w:p>
    <w:p>
      <w:pPr>
        <w:spacing w:after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2.  Copy of CNIC is attached.</w:t>
      </w:r>
    </w:p>
    <w:p>
      <w:pPr>
        <w:spacing w:after="20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3.  Kindly open at Work account to this employee with online bank facilities and ATM services as soon as possible.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600"/>
        <w:gridCol w:w="4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drawing>
                <wp:inline distT="0" distB="0" distL="0" distR="0">
                  <wp:extent cx="1000125" cy="981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Regard,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809750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Muhammad Abdullah</w:t>
            </w:r>
          </w:p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Officer</w:t>
            </w:r>
          </w:p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NRTC Business Office Lahore</w:t>
            </w:r>
          </w:p>
        </w:tc>
      </w:tr>
    </w:tbl>
    <w:p>
      <w:pPr>
        <w:spacing w:after="150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33"/>
        <w:gridCol w:w="1633"/>
        <w:gridCol w:w="1633"/>
        <w:gridCol w:w="1633"/>
        <w:gridCol w:w="1634"/>
        <w:gridCol w:w="1634"/>
      </w:tblGrid>
      <w:tr>
        <w:tc>
          <w:tcPr>
            <w:tcW w:type="dxa" w:w="1633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Head Office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T&amp;T Complex, Haripur,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Pakistan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Tel: +92 995 666311,666611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Fax:+92 995 610933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Islamabad Office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ITP Office, Near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Islamabad Motorway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Toll Plaza,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ISLAMABAD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Tel: +92 51 2850135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Lahore Office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72 Industrial State,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Kot Lakhpat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LAHORE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Tel: +92 42 35215700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Fax: +92 42 35117303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Karachi Office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Army Log Area,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Near Regent Plaza,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KARACHI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Tel: +92 21 21906327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Fax: +92 21 21906328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Peshawar Office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Bunglow No.23, F/7,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Khushal Road,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University Town,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PESHAWAR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Tel: +92 91 2601014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Tel: +92 315 2133564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line="20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Quetta Office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Chiman Housing,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Scheme,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QUETTA</w:t>
            </w:r>
          </w:p>
          <w:p>
            <w:pPr>
              <w:spacing w:after="0" w:line="19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Tel: +92 332 7926421</w:t>
            </w:r>
          </w:p>
        </w:tc>
      </w:tr>
    </w:tbl>
    <w:p>
      <w:pPr>
        <w:spacing w:after="0" w:line="240"/>
        <w:jc w:val="center"/>
      </w:pPr>
      <w:r>
        <w:rPr>
          <w:rFonts w:ascii="Arial" w:cs="Arial" w:eastAsia="Arial" w:hAnsi="Arial"/>
          <w:sz w:val="15"/>
          <w:szCs w:val="15"/>
        </w:rPr>
        <w:t xml:space="preserve">eMail: marketing@nrtc.com.pk; Website: www.nrtc.com.pk</w:t>
      </w:r>
    </w:p>
    <w:sectPr>
      <w:pgSz w:w="11906" w:h="16838" w:orient="portrait"/>
      <w:pgMar w:top="500" w:right="1100" w:bottom="4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782cfa620809a449d46ae7b495c7613ab6fffe.png"/><Relationship Id="rId8" Type="http://schemas.openxmlformats.org/officeDocument/2006/relationships/image" Target="media/55f0f7c3e74cb65480b19405d7efe931e6725ae6.png"/><Relationship Id="rId9" Type="http://schemas.openxmlformats.org/officeDocument/2006/relationships/image" Target="media/0f8a71ff1fd29a1f12acbca629fb0785ba7407d3.png"/><Relationship Id="rId10" Type="http://schemas.openxmlformats.org/officeDocument/2006/relationships/image" Target="media/d6206ab0338098a8649ef020e4784945120fb2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2026-09-28T13:51:14.392Z</dcterms:created>
  <dcterms:modified xsi:type="dcterms:W3CDTF">2026-09-28T13:51:14.392Z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