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הקדמה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שפיתחנו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ProRecruit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ולייעל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ואוטומציות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uvbfgqkep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תפקידי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ויכולות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המערכת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תהליכי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גיוס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קליטתם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ושולחת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ולמגייסים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ומייל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מקיף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ספקים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וחוזים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ProRecruit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והחשבוניות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חוזים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אחידים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וחתימה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דיגיטלית</w:t>
      </w:r>
      <w:r w:rsidDel="00000000" w:rsidR="00000000" w:rsidRPr="00000000">
        <w:rPr>
          <w:rtl w:val="0"/>
        </w:rPr>
        <w:t xml:space="preserve"> (e-Sign).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דשבורדים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ותובנות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מנהלים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דשבורדים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למגייסים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הדשבורדים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צווארי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בקבוק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תובנות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אסטרטגיות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וההתנהלות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ותשתית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טכנולוגית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הרשאות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ותפקידים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Roles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Permissions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אינטגרציות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מתקדמות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Twilio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Gmail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Calendar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DocuSign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חיפוש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גלובלי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מתקדם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מובנית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עוזר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חכם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אט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לוח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מחוונים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וגרפים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מאגר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פרופיל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מועמד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אוטומציה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לקוחות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והזמנות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וחיובים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סיווג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ביטחוני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חוזים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ועובדים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ספקים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ותשלומים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דשבורד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מנהלים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מנהלים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ופיננסית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חוצים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והרשאות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אינטגרציות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3haaegb2j3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מודול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ידע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ופיתוח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עובדים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הקליטה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המקצועית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להוסיף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מקצועי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וצוותיים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מפגשי</w:t>
      </w:r>
      <w:r w:rsidDel="00000000" w:rsidR="00000000" w:rsidRPr="00000000">
        <w:rPr>
          <w:b w:val="1"/>
          <w:rtl w:val="1"/>
        </w:rPr>
        <w:t xml:space="preserve"> 1:1: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והחלטות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5gb1vbzxqz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אוטומציה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חכמה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מבוססת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מדרגה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להוסיף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ניתוח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פרופיל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מועמד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התאמה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Matching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Score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תעסוקתי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חיזוי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עזיבת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Predictive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Analytics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תיאורי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תיאורי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אטרקטיביים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ומדויקים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מוכחות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mcxokbq8e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פיצ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חוצים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נוספים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פורטל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Portal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תלושי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אינטגרציה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לפורטלי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גיוס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LinkedIn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Jobs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AllJobs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לפרסם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בלחיצת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ולייבא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מודול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Offboarding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פרישה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החזרת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ופגישת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יציאה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Exit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Interview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ומסודרת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ProRecruit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פלטפורמה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אסטרטגית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ltocnsija9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אוטומציה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חכמה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הפנים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החדשות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המערכת</w:t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לפרואקטיביים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המלצות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חכמה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הפרופילים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חיזוי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Predictive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Analytics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לעיכוב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DevOps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המלצה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עלויות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הפיננסיים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עלות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הגיוס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לעובד</w:t>
      </w:r>
      <w:r w:rsidDel="00000000" w:rsidR="00000000" w:rsidRPr="00000000">
        <w:rPr>
          <w:b w:val="1"/>
          <w:rtl w:val="1"/>
        </w:rPr>
        <w:t xml:space="preserve">" (</w:t>
      </w:r>
      <w:r w:rsidDel="00000000" w:rsidR="00000000" w:rsidRPr="00000000">
        <w:rPr>
          <w:b w:val="1"/>
          <w:rtl w:val="0"/>
        </w:rPr>
        <w:t xml:space="preserve">Cost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Hire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ההחזר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ההשקעה</w:t>
      </w:r>
      <w:r w:rsidDel="00000000" w:rsidR="00000000" w:rsidRPr="00000000">
        <w:rPr>
          <w:b w:val="1"/>
          <w:rtl w:val="1"/>
        </w:rPr>
        <w:t xml:space="preserve">" (</w:t>
      </w:r>
      <w:r w:rsidDel="00000000" w:rsidR="00000000" w:rsidRPr="00000000">
        <w:rPr>
          <w:b w:val="1"/>
          <w:rtl w:val="0"/>
        </w:rPr>
        <w:t xml:space="preserve">ROI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1jcma488d2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פורטל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עובדים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חיבור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עמוק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יותר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לחוויית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העובד</w:t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פורטל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וקורסים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לקורסים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לתפקידם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מודול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מתקדם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360 </w:t>
      </w:r>
      <w:r w:rsidDel="00000000" w:rsidR="00000000" w:rsidRPr="00000000">
        <w:rPr>
          <w:rtl w:val="1"/>
        </w:rPr>
        <w:t xml:space="preserve">מעלות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Ongoing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PDPs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B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1kx7phvkkb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אוטומציה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עסקית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לשפר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היחסים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לקוחות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וספקים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האוטומציות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לזרימת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אינטגרציה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ERP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CRM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Salesforce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ERP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Priority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יסונכרן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Billing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טיוטה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חשבונית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ותציף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הושלמה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qdgx9xhuob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חוויית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ונגישות</w:t>
      </w:r>
    </w:p>
    <w:p w:rsidR="00000000" w:rsidDel="00000000" w:rsidP="00000000" w:rsidRDefault="00000000" w:rsidRPr="00000000" w14:paraId="0000004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וידידותית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ממשק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מותאם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Dashboard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ממשק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קולי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נגישות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מקובלים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WCAG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ProRecruit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אינטליגנטית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ופרואקטיבית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שמעצימה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87ponvz5siak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מודולים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ופיצ</w:t>
      </w:r>
      <w:r w:rsidDel="00000000" w:rsidR="00000000" w:rsidRPr="00000000">
        <w:rPr>
          <w:b w:val="1"/>
          <w:sz w:val="46"/>
          <w:szCs w:val="46"/>
          <w:rtl w:val="1"/>
        </w:rPr>
        <w:t xml:space="preserve">'</w:t>
      </w:r>
      <w:r w:rsidDel="00000000" w:rsidR="00000000" w:rsidRPr="00000000">
        <w:rPr>
          <w:b w:val="1"/>
          <w:sz w:val="46"/>
          <w:szCs w:val="46"/>
          <w:rtl w:val="1"/>
        </w:rPr>
        <w:t xml:space="preserve">רים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מתקדמים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ysj6hggqu6t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אוטומציה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חכמה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</w:t>
      </w:r>
      <w:r w:rsidDel="00000000" w:rsidR="00000000" w:rsidRPr="00000000">
        <w:rPr>
          <w:b w:val="1"/>
          <w:sz w:val="34"/>
          <w:szCs w:val="34"/>
          <w:rtl w:val="1"/>
        </w:rPr>
        <w:t xml:space="preserve">-</w:t>
      </w:r>
      <w:r w:rsidDel="00000000" w:rsidR="00000000" w:rsidRPr="00000000">
        <w:rPr>
          <w:b w:val="1"/>
          <w:sz w:val="34"/>
          <w:szCs w:val="34"/>
          <w:rtl w:val="0"/>
        </w:rPr>
        <w:t xml:space="preserve">AI</w:t>
      </w:r>
      <w:r w:rsidDel="00000000" w:rsidR="00000000" w:rsidRPr="00000000">
        <w:rPr>
          <w:b w:val="1"/>
          <w:sz w:val="34"/>
          <w:szCs w:val="34"/>
          <w:rtl w:val="1"/>
        </w:rPr>
        <w:t xml:space="preserve">: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ליבת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המערכת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הפרואקטיבית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ezpy1j98b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מטרה</w:t>
      </w:r>
    </w:p>
    <w:p w:rsidR="00000000" w:rsidDel="00000000" w:rsidP="00000000" w:rsidRDefault="00000000" w:rsidRPr="00000000" w14:paraId="0000004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fwddxkk04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פיצ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ופונקציונליות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מנוע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המלצות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חכם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יכולת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ויסרוק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ציון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התאמה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Matching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תפקידים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וכישורים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הצפה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ובדשבורד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שזוהו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במאגר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חיזוי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עזיבת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Predictive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Analytics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יכולת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מראיונות</w:t>
      </w:r>
      <w:r w:rsidDel="00000000" w:rsidR="00000000" w:rsidRPr="00000000">
        <w:rPr>
          <w:rtl w:val="1"/>
        </w:rPr>
        <w:t xml:space="preserve"> 1:1) </w:t>
      </w:r>
      <w:r w:rsidDel="00000000" w:rsidR="00000000" w:rsidRPr="00000000">
        <w:rPr>
          <w:rtl w:val="1"/>
        </w:rPr>
        <w:t xml:space="preserve">ויזהה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לעזיבה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הצפה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בפורטל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מונעת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").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באמצעות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יכולת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אטרקטיביות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תמיכה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יכולת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ממודולי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תובנה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עלות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הגיוס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לעובד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החזר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ההשקעה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obvl4oaep7yw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מודול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ניהול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עובדים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מקיף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cl3l1t526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מטרה</w:t>
      </w:r>
    </w:p>
    <w:p w:rsidR="00000000" w:rsidDel="00000000" w:rsidP="00000000" w:rsidRDefault="00000000" w:rsidRPr="00000000" w14:paraId="0000005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וקליטה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kab2yqwkx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פיצ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ופונקציונליות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פורטל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דשבורד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מסמכים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תעודות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ותלושי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יעדים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וביצועים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Management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הגדרת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יעדים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").</w:t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מפגשי</w:t>
      </w:r>
      <w:r w:rsidDel="00000000" w:rsidR="00000000" w:rsidRPr="00000000">
        <w:rPr>
          <w:b w:val="1"/>
          <w:rtl w:val="1"/>
        </w:rPr>
        <w:t xml:space="preserve"> 1:1: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פגישות</w:t>
      </w:r>
      <w:r w:rsidDel="00000000" w:rsidR="00000000" w:rsidRPr="00000000">
        <w:rPr>
          <w:rtl w:val="1"/>
        </w:rPr>
        <w:t xml:space="preserve"> 1:1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והחלטות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מודול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Offboarding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פרישת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יכולת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פרישה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המעורבים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כספים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ומוודאת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הושלמו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החזרת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ציוד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").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aaakmbweo85h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אוטומציה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עסקית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ואינטגרציות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חיצוניות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oqdd3zde5l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מטרה</w:t>
      </w:r>
    </w:p>
    <w:p w:rsidR="00000000" w:rsidDel="00000000" w:rsidP="00000000" w:rsidRDefault="00000000" w:rsidRPr="00000000" w14:paraId="0000006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ProRecruit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ERP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ולייעל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ואדמיניסטרטיביים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he2zvs3zxg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פיצ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ופונקציונליות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אינטגרציה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ERP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סינכרון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דו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כיווני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ERP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בפורטל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יסונכרן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ולהיפך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תהליכים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פיננסיים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הפקת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חשבוניות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התראות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חכמות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שמתקרבת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בפיגור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8v1tetlbgsdg" w:id="18"/>
      <w:bookmarkEnd w:id="1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שיפור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חוויית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ונגישות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UX</w:t>
      </w:r>
      <w:r w:rsidDel="00000000" w:rsidR="00000000" w:rsidRPr="00000000">
        <w:rPr>
          <w:b w:val="1"/>
          <w:sz w:val="34"/>
          <w:szCs w:val="34"/>
          <w:rtl w:val="0"/>
        </w:rPr>
        <w:t xml:space="preserve"> &amp; </w:t>
      </w:r>
      <w:r w:rsidDel="00000000" w:rsidR="00000000" w:rsidRPr="00000000">
        <w:rPr>
          <w:b w:val="1"/>
          <w:sz w:val="34"/>
          <w:szCs w:val="34"/>
          <w:rtl w:val="0"/>
        </w:rPr>
        <w:t xml:space="preserve">Accessibility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0omawvjo2j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מטרה</w:t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אינטואיטיבית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שתשדרג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ליהנות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uek59u30dy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פיצ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ופונקציונליות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דשבורדים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מותאמים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יכולת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Dashboard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ווידג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נגישות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מתקדמת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הנחיה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קולית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תאימות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לנגישות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מקובלים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WCAG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מוגבלויות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ProRecruit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