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643" w:rsidRPr="001B2226" w:rsidRDefault="00B00643" w:rsidP="00B00643">
      <w:pPr>
        <w:keepNext/>
        <w:autoSpaceDE w:val="0"/>
        <w:autoSpaceDN w:val="0"/>
        <w:jc w:val="center"/>
        <w:outlineLvl w:val="0"/>
        <w:rPr>
          <w:rFonts w:ascii="Tahoma" w:hAnsi="Tahoma" w:cs="Tahoma"/>
          <w:b/>
          <w:bCs/>
          <w:sz w:val="36"/>
          <w:szCs w:val="36"/>
          <w:u w:val="single"/>
          <w:rtl/>
        </w:rPr>
      </w:pPr>
      <w:r w:rsidRPr="001B2226">
        <w:rPr>
          <w:rFonts w:ascii="Tahoma" w:hAnsi="Tahoma" w:cs="Tahoma"/>
          <w:b/>
          <w:bCs/>
          <w:sz w:val="36"/>
          <w:szCs w:val="36"/>
          <w:u w:val="single"/>
          <w:rtl/>
        </w:rPr>
        <w:t>מצביעים והקצאות דינאמיות</w:t>
      </w:r>
    </w:p>
    <w:p w:rsidR="00B00643" w:rsidRPr="001B2226" w:rsidRDefault="00B00643" w:rsidP="00B00643">
      <w:pPr>
        <w:pStyle w:val="a3"/>
        <w:rPr>
          <w:rFonts w:cs="Times New Roman"/>
          <w:rtl/>
        </w:rPr>
      </w:pPr>
    </w:p>
    <w:p w:rsidR="00B00643" w:rsidRPr="001B2226" w:rsidRDefault="00B00643" w:rsidP="00B00643">
      <w:pPr>
        <w:pStyle w:val="a3"/>
        <w:rPr>
          <w:rFonts w:cs="Times New Roman"/>
          <w:rtl/>
        </w:rPr>
      </w:pPr>
    </w:p>
    <w:p w:rsidR="00B00643" w:rsidRDefault="00B00643" w:rsidP="00B00643">
      <w:pPr>
        <w:pStyle w:val="a5"/>
        <w:rPr>
          <w:color w:val="000000"/>
          <w:rtl/>
        </w:rPr>
      </w:pPr>
      <w:r>
        <w:rPr>
          <w:rFonts w:hint="cs"/>
          <w:b/>
          <w:bCs/>
          <w:color w:val="000000"/>
          <w:u w:val="single"/>
          <w:rtl/>
        </w:rPr>
        <w:t>שאלה 1</w:t>
      </w:r>
    </w:p>
    <w:p w:rsidR="00B00643" w:rsidRDefault="00B00643" w:rsidP="00B00643">
      <w:pPr>
        <w:pStyle w:val="a5"/>
        <w:ind w:left="720" w:hanging="720"/>
        <w:rPr>
          <w:color w:val="000000"/>
          <w:rtl/>
        </w:rPr>
      </w:pPr>
      <w:r>
        <w:rPr>
          <w:rFonts w:hint="cs"/>
          <w:color w:val="000000"/>
          <w:rtl/>
        </w:rPr>
        <w:t>א.</w:t>
      </w:r>
      <w:r>
        <w:rPr>
          <w:rFonts w:hint="cs"/>
          <w:color w:val="000000"/>
          <w:rtl/>
        </w:rPr>
        <w:tab/>
        <w:t>כתבו את הפונקציה:</w:t>
      </w:r>
    </w:p>
    <w:p w:rsidR="00B00643" w:rsidRDefault="00B00643" w:rsidP="00B00643">
      <w:pPr>
        <w:pStyle w:val="a5"/>
        <w:bidi w:val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hint="cs"/>
          <w:color w:val="000000"/>
          <w:rtl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int**</w:t>
      </w:r>
      <w:r w:rsidRPr="007C4A3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7C4A31">
        <w:rPr>
          <w:rFonts w:ascii="Courier New" w:hAnsi="Courier New" w:cs="Courier New"/>
          <w:color w:val="000000"/>
          <w:sz w:val="22"/>
          <w:szCs w:val="22"/>
        </w:rPr>
        <w:t>pointerSort</w:t>
      </w:r>
      <w:proofErr w:type="spellEnd"/>
      <w:r w:rsidRPr="007C4A31">
        <w:rPr>
          <w:rFonts w:ascii="Courier New" w:hAnsi="Courier New" w:cs="Courier New"/>
          <w:color w:val="000000"/>
          <w:sz w:val="22"/>
          <w:szCs w:val="22"/>
        </w:rPr>
        <w:t>(int</w:t>
      </w:r>
      <w:r>
        <w:rPr>
          <w:rFonts w:ascii="Courier New" w:hAnsi="Courier New" w:cs="Courier New"/>
          <w:color w:val="000000"/>
          <w:sz w:val="22"/>
          <w:szCs w:val="22"/>
        </w:rPr>
        <w:t>*</w:t>
      </w:r>
      <w:r w:rsidRPr="007C4A3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7C4A31">
        <w:rPr>
          <w:rFonts w:ascii="Courier New" w:hAnsi="Courier New" w:cs="Courier New"/>
          <w:color w:val="000000"/>
          <w:sz w:val="22"/>
          <w:szCs w:val="22"/>
        </w:rPr>
        <w:t>arr</w:t>
      </w:r>
      <w:proofErr w:type="spellEnd"/>
      <w:r w:rsidRPr="007C4A31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unsigned </w:t>
      </w:r>
      <w:r w:rsidRPr="007C4A31">
        <w:rPr>
          <w:rFonts w:ascii="Courier New" w:hAnsi="Courier New" w:cs="Courier New"/>
          <w:color w:val="000000"/>
          <w:sz w:val="22"/>
          <w:szCs w:val="22"/>
        </w:rPr>
        <w:t>int size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, </w:t>
      </w:r>
    </w:p>
    <w:p w:rsidR="00B00643" w:rsidRPr="007C4A31" w:rsidRDefault="00B00643" w:rsidP="00B00643">
      <w:pPr>
        <w:pStyle w:val="a5"/>
        <w:bidi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              </w:t>
      </w:r>
      <w:r w:rsidR="0008227D">
        <w:rPr>
          <w:rFonts w:ascii="Courier New" w:hAnsi="Courier New" w:cs="Courier New"/>
          <w:color w:val="000000"/>
          <w:sz w:val="22"/>
          <w:szCs w:val="22"/>
        </w:rPr>
        <w:t>int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ascend_flag</w:t>
      </w:r>
      <w:proofErr w:type="spellEnd"/>
      <w:r w:rsidRPr="007C4A31"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B00643" w:rsidRPr="008E5550" w:rsidRDefault="00B00643" w:rsidP="00B00643">
      <w:pPr>
        <w:pStyle w:val="a5"/>
        <w:ind w:left="720" w:hanging="720"/>
        <w:rPr>
          <w:color w:val="000000"/>
          <w:rtl/>
        </w:rPr>
      </w:pPr>
      <w:r>
        <w:rPr>
          <w:rFonts w:hint="cs"/>
          <w:color w:val="000000"/>
          <w:rtl/>
        </w:rPr>
        <w:tab/>
      </w:r>
      <w:r>
        <w:rPr>
          <w:color w:val="000000"/>
          <w:rtl/>
        </w:rPr>
        <w:br/>
      </w:r>
      <w:r>
        <w:rPr>
          <w:rFonts w:hint="cs"/>
          <w:color w:val="000000"/>
          <w:rtl/>
        </w:rPr>
        <w:t xml:space="preserve">הפונקציה מקבלת כקלט מערך של מספרים שלמים, </w:t>
      </w:r>
      <w:proofErr w:type="spellStart"/>
      <w:r w:rsidRPr="00AB3C36">
        <w:rPr>
          <w:rFonts w:ascii="Courier New" w:hAnsi="Courier New" w:cs="Courier New"/>
          <w:color w:val="000000"/>
          <w:sz w:val="22"/>
          <w:szCs w:val="22"/>
        </w:rPr>
        <w:t>arr</w:t>
      </w:r>
      <w:proofErr w:type="spellEnd"/>
      <w:r>
        <w:rPr>
          <w:rFonts w:hint="cs"/>
          <w:color w:val="000000"/>
          <w:rtl/>
        </w:rPr>
        <w:t xml:space="preserve">, את גודלו, </w:t>
      </w:r>
      <w:r w:rsidRPr="00AB3C36">
        <w:rPr>
          <w:rFonts w:ascii="Courier New" w:hAnsi="Courier New" w:cs="Courier New"/>
          <w:color w:val="000000"/>
          <w:sz w:val="22"/>
          <w:szCs w:val="22"/>
        </w:rPr>
        <w:t>size</w:t>
      </w:r>
      <w:r>
        <w:rPr>
          <w:rFonts w:hint="cs"/>
          <w:color w:val="000000"/>
          <w:rtl/>
        </w:rPr>
        <w:t xml:space="preserve"> ודגל,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ascend_flag</w:t>
      </w:r>
      <w:proofErr w:type="spellEnd"/>
      <w:r>
        <w:rPr>
          <w:rFonts w:hint="cs"/>
          <w:color w:val="000000"/>
          <w:rtl/>
        </w:rPr>
        <w:t xml:space="preserve"> אשר אם ערכו </w:t>
      </w:r>
      <w:r w:rsidR="0023769D">
        <w:rPr>
          <w:rFonts w:hint="cs"/>
          <w:color w:val="000000"/>
          <w:rtl/>
        </w:rPr>
        <w:t>1</w:t>
      </w:r>
      <w:r>
        <w:rPr>
          <w:rFonts w:hint="cs"/>
          <w:color w:val="000000"/>
          <w:rtl/>
        </w:rPr>
        <w:t xml:space="preserve"> המיון הוא עולה, אחרת</w:t>
      </w:r>
      <w:r w:rsidR="0067135C">
        <w:rPr>
          <w:rFonts w:hint="cs"/>
          <w:color w:val="000000"/>
          <w:rtl/>
        </w:rPr>
        <w:t xml:space="preserve"> אם ערכו הוא 0</w:t>
      </w:r>
      <w:r>
        <w:rPr>
          <w:rFonts w:hint="cs"/>
          <w:color w:val="000000"/>
          <w:rtl/>
        </w:rPr>
        <w:t xml:space="preserve"> המיון יהיה יורד.</w:t>
      </w:r>
    </w:p>
    <w:p w:rsidR="00B00643" w:rsidRDefault="00B00643" w:rsidP="00B00643">
      <w:pPr>
        <w:pStyle w:val="a5"/>
        <w:ind w:left="720" w:hanging="720"/>
        <w:rPr>
          <w:rtl/>
        </w:rPr>
      </w:pPr>
      <w:r>
        <w:rPr>
          <w:rFonts w:hint="cs"/>
          <w:color w:val="000000"/>
          <w:rtl/>
        </w:rPr>
        <w:tab/>
        <w:t xml:space="preserve">על הפונקציה להחזיר מערך של </w:t>
      </w:r>
      <w:r>
        <w:rPr>
          <w:rFonts w:hint="cs"/>
          <w:rtl/>
        </w:rPr>
        <w:t xml:space="preserve">מצביעים, כך שהמצביעים במערך יצביעו על איברי </w:t>
      </w:r>
      <w:proofErr w:type="spellStart"/>
      <w:r w:rsidRPr="00AB3C36">
        <w:rPr>
          <w:rFonts w:ascii="Courier New" w:hAnsi="Courier New" w:cs="Courier New"/>
          <w:color w:val="000000"/>
          <w:sz w:val="22"/>
          <w:szCs w:val="22"/>
        </w:rPr>
        <w:t>arr</w:t>
      </w:r>
      <w:proofErr w:type="spellEnd"/>
      <w:r>
        <w:rPr>
          <w:rFonts w:hint="cs"/>
          <w:rtl/>
        </w:rPr>
        <w:t xml:space="preserve"> בצורה ממוינת על-פי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ascend_flag</w:t>
      </w:r>
      <w:proofErr w:type="spellEnd"/>
      <w:r>
        <w:rPr>
          <w:rFonts w:hint="cs"/>
          <w:rtl/>
        </w:rPr>
        <w:t>.</w:t>
      </w:r>
    </w:p>
    <w:p w:rsidR="00B00643" w:rsidRDefault="00B00643" w:rsidP="00B00643">
      <w:pPr>
        <w:pStyle w:val="a5"/>
        <w:ind w:left="720" w:hanging="720"/>
        <w:rPr>
          <w:rtl/>
        </w:rPr>
      </w:pPr>
      <w:r>
        <w:rPr>
          <w:rFonts w:hint="cs"/>
          <w:rtl/>
        </w:rPr>
        <w:tab/>
        <w:t>כלומר, אם 1=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ascend_flag</w:t>
      </w:r>
      <w:proofErr w:type="spellEnd"/>
      <w:r>
        <w:rPr>
          <w:rFonts w:hint="cs"/>
          <w:rtl/>
        </w:rPr>
        <w:t xml:space="preserve"> המצביע בתא ה-0 של המערך המוחזר מצביע לאיבר המינימלי.</w:t>
      </w:r>
    </w:p>
    <w:p w:rsidR="00B00643" w:rsidRPr="00756C62" w:rsidRDefault="00B00643" w:rsidP="00B00643">
      <w:pPr>
        <w:pStyle w:val="a5"/>
        <w:ind w:left="720" w:hanging="720"/>
        <w:rPr>
          <w:rtl/>
        </w:rPr>
      </w:pPr>
      <w:r w:rsidRPr="006D6B4D">
        <w:rPr>
          <w:rFonts w:hint="cs"/>
          <w:rtl/>
        </w:rPr>
        <w:tab/>
      </w:r>
      <w:r>
        <w:rPr>
          <w:rtl/>
        </w:rPr>
        <w:br/>
      </w:r>
      <w:r w:rsidRPr="00756C62">
        <w:rPr>
          <w:rFonts w:hint="cs"/>
          <w:u w:val="single"/>
          <w:rtl/>
        </w:rPr>
        <w:t>הערה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ממשו את המיון בשיטת </w:t>
      </w:r>
      <w:r>
        <w:t>merge-sort</w:t>
      </w:r>
      <w:r>
        <w:rPr>
          <w:rFonts w:hint="cs"/>
          <w:rtl/>
        </w:rPr>
        <w:t>.</w:t>
      </w:r>
    </w:p>
    <w:p w:rsidR="00B00643" w:rsidRDefault="00B00643" w:rsidP="00B00643">
      <w:pPr>
        <w:pStyle w:val="a5"/>
        <w:rPr>
          <w:b/>
          <w:bCs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3F36B5" wp14:editId="6A228C6D">
            <wp:simplePos x="0" y="0"/>
            <wp:positionH relativeFrom="column">
              <wp:posOffset>2057400</wp:posOffset>
            </wp:positionH>
            <wp:positionV relativeFrom="paragraph">
              <wp:posOffset>151765</wp:posOffset>
            </wp:positionV>
            <wp:extent cx="1219200" cy="752475"/>
            <wp:effectExtent l="19050" t="0" r="0" b="0"/>
            <wp:wrapNone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0643" w:rsidRPr="007C4A31" w:rsidRDefault="00B00643" w:rsidP="00B00643">
      <w:pPr>
        <w:pStyle w:val="a5"/>
        <w:ind w:left="720" w:hanging="720"/>
      </w:pPr>
      <w:r>
        <w:rPr>
          <w:rFonts w:hint="cs"/>
          <w:rtl/>
        </w:rPr>
        <w:tab/>
      </w:r>
      <w:r w:rsidRPr="006D6B4D">
        <w:rPr>
          <w:rFonts w:hint="cs"/>
          <w:u w:val="single"/>
          <w:rtl/>
        </w:rPr>
        <w:t>לדוגמא</w:t>
      </w:r>
      <w:r w:rsidRPr="007C4A31">
        <w:rPr>
          <w:rFonts w:hint="cs"/>
          <w:rtl/>
        </w:rPr>
        <w:t xml:space="preserve">: אם המערך </w:t>
      </w:r>
      <w:proofErr w:type="spellStart"/>
      <w:r w:rsidRPr="003C5027">
        <w:rPr>
          <w:rFonts w:ascii="Courier New" w:hAnsi="Courier New" w:cs="Courier New"/>
          <w:color w:val="000000"/>
          <w:sz w:val="22"/>
          <w:szCs w:val="22"/>
        </w:rPr>
        <w:t>arr</w:t>
      </w:r>
      <w:proofErr w:type="spellEnd"/>
      <w:r w:rsidRPr="007C4A31">
        <w:rPr>
          <w:rFonts w:hint="cs"/>
          <w:rtl/>
        </w:rPr>
        <w:t xml:space="preserve"> הוא</w:t>
      </w:r>
      <w:r>
        <w:rPr>
          <w:rFonts w:hint="cs"/>
          <w:rtl/>
        </w:rPr>
        <w:t xml:space="preserve"> </w:t>
      </w:r>
      <w:r w:rsidRPr="007C4A31">
        <w:rPr>
          <w:rFonts w:hint="cs"/>
          <w:rtl/>
        </w:rPr>
        <w:t xml:space="preserve">                                </w:t>
      </w:r>
      <w:r>
        <w:rPr>
          <w:rFonts w:hint="cs"/>
          <w:rtl/>
        </w:rPr>
        <w:t xml:space="preserve"> </w:t>
      </w:r>
      <w:r w:rsidRPr="007C4A31">
        <w:rPr>
          <w:rFonts w:hint="cs"/>
          <w:rtl/>
        </w:rPr>
        <w:t xml:space="preserve">    </w:t>
      </w:r>
      <w:proofErr w:type="spellStart"/>
      <w:r w:rsidRPr="003C5027">
        <w:rPr>
          <w:rFonts w:ascii="Courier New" w:hAnsi="Courier New" w:cs="Courier New"/>
          <w:color w:val="000000"/>
          <w:sz w:val="22"/>
          <w:szCs w:val="22"/>
        </w:rPr>
        <w:t>arr</w:t>
      </w:r>
      <w:proofErr w:type="spellEnd"/>
      <w:r>
        <w:t xml:space="preserve"> </w:t>
      </w:r>
      <w:r w:rsidRPr="007C4A31">
        <w:t>=</w:t>
      </w:r>
    </w:p>
    <w:p w:rsidR="00B00643" w:rsidRDefault="00B00643" w:rsidP="00B00643">
      <w:pPr>
        <w:pStyle w:val="a5"/>
        <w:rPr>
          <w:b/>
          <w:bCs/>
          <w:u w:val="single"/>
          <w:rtl/>
        </w:rPr>
      </w:pPr>
    </w:p>
    <w:p w:rsidR="00B00643" w:rsidRPr="003C5027" w:rsidRDefault="00B00643" w:rsidP="00B00643">
      <w:pPr>
        <w:pStyle w:val="a5"/>
        <w:ind w:left="720" w:hanging="720"/>
        <w:rPr>
          <w:rFonts w:ascii="Courier New" w:hAnsi="Courier New" w:cs="Courier New"/>
          <w:color w:val="000000"/>
          <w:sz w:val="22"/>
          <w:szCs w:val="22"/>
          <w:rtl/>
        </w:rPr>
      </w:pPr>
    </w:p>
    <w:p w:rsidR="00B00643" w:rsidRDefault="00B00643" w:rsidP="00B00643">
      <w:pPr>
        <w:pStyle w:val="a5"/>
        <w:ind w:left="720" w:hanging="720"/>
      </w:pPr>
      <w:r>
        <w:rPr>
          <w:rFonts w:hint="cs"/>
          <w:rtl/>
        </w:rPr>
        <w:t xml:space="preserve"> </w:t>
      </w:r>
      <w:r>
        <w:rPr>
          <w:rFonts w:hint="cs"/>
          <w:rtl/>
        </w:rPr>
        <w:tab/>
      </w:r>
      <w:r w:rsidRPr="00C03BCD">
        <w:rPr>
          <w:rFonts w:hint="cs"/>
          <w:rtl/>
        </w:rPr>
        <w:t>אז</w:t>
      </w:r>
      <w:r>
        <w:rPr>
          <w:rFonts w:hint="cs"/>
          <w:rtl/>
        </w:rPr>
        <w:t xml:space="preserve"> המערך המוחזר יהיה:                                           </w:t>
      </w:r>
      <w:r>
        <w:t xml:space="preserve"> </w:t>
      </w:r>
    </w:p>
    <w:p w:rsidR="00B00643" w:rsidRPr="007878EA" w:rsidRDefault="00B00643" w:rsidP="00B00643">
      <w:pPr>
        <w:pStyle w:val="a5"/>
        <w:rPr>
          <w:color w:val="000000"/>
          <w:rtl/>
        </w:rPr>
      </w:pPr>
    </w:p>
    <w:p w:rsidR="00B00643" w:rsidRDefault="00B00643" w:rsidP="00B00643">
      <w:pPr>
        <w:pStyle w:val="a5"/>
        <w:rPr>
          <w:color w:val="000000"/>
          <w:rtl/>
        </w:rPr>
      </w:pPr>
    </w:p>
    <w:p w:rsidR="00B00643" w:rsidRDefault="00B00643" w:rsidP="00B00643">
      <w:pPr>
        <w:pStyle w:val="a5"/>
        <w:ind w:left="720" w:hanging="720"/>
        <w:rPr>
          <w:color w:val="000000"/>
          <w:rtl/>
        </w:rPr>
      </w:pPr>
      <w:r>
        <w:rPr>
          <w:rFonts w:hint="cs"/>
          <w:color w:val="000000"/>
          <w:rtl/>
        </w:rPr>
        <w:t>ב.</w:t>
      </w:r>
      <w:r>
        <w:rPr>
          <w:rFonts w:hint="cs"/>
          <w:color w:val="000000"/>
          <w:rtl/>
        </w:rPr>
        <w:tab/>
        <w:t xml:space="preserve">כתבו </w:t>
      </w:r>
      <w:proofErr w:type="spellStart"/>
      <w:r>
        <w:rPr>
          <w:rFonts w:hint="cs"/>
          <w:color w:val="000000"/>
          <w:rtl/>
        </w:rPr>
        <w:t>גרסא</w:t>
      </w:r>
      <w:proofErr w:type="spellEnd"/>
      <w:r>
        <w:rPr>
          <w:rFonts w:hint="cs"/>
          <w:color w:val="000000"/>
          <w:rtl/>
        </w:rPr>
        <w:t xml:space="preserve"> נוספת לפונקציה. הפעם כותרת הפונקציה תהיה:</w:t>
      </w:r>
    </w:p>
    <w:p w:rsidR="00B00643" w:rsidRDefault="00B00643" w:rsidP="00B00643">
      <w:pPr>
        <w:pStyle w:val="a5"/>
        <w:bidi w:val="0"/>
        <w:ind w:left="60"/>
        <w:rPr>
          <w:rFonts w:ascii="Courier New" w:hAnsi="Courier New" w:cs="Courier New"/>
          <w:color w:val="000000"/>
          <w:sz w:val="22"/>
          <w:szCs w:val="22"/>
        </w:rPr>
      </w:pPr>
      <w:r w:rsidRPr="007C4A31">
        <w:rPr>
          <w:rFonts w:ascii="Courier New" w:hAnsi="Courier New" w:cs="Courier New"/>
          <w:color w:val="000000"/>
          <w:sz w:val="22"/>
          <w:szCs w:val="22"/>
        </w:rPr>
        <w:t xml:space="preserve">void </w:t>
      </w:r>
      <w:proofErr w:type="spellStart"/>
      <w:r w:rsidRPr="007C4A31">
        <w:rPr>
          <w:rFonts w:ascii="Courier New" w:hAnsi="Courier New" w:cs="Courier New"/>
          <w:color w:val="000000"/>
          <w:sz w:val="22"/>
          <w:szCs w:val="22"/>
        </w:rPr>
        <w:t>pointerSort</w:t>
      </w:r>
      <w:proofErr w:type="spellEnd"/>
      <w:r w:rsidRPr="007C4A31">
        <w:rPr>
          <w:rFonts w:ascii="Courier New" w:hAnsi="Courier New" w:cs="Courier New"/>
          <w:color w:val="000000"/>
          <w:sz w:val="22"/>
          <w:szCs w:val="22"/>
        </w:rPr>
        <w:t>(int</w:t>
      </w:r>
      <w:r>
        <w:rPr>
          <w:rFonts w:ascii="Courier New" w:hAnsi="Courier New" w:cs="Courier New"/>
          <w:color w:val="000000"/>
          <w:sz w:val="22"/>
          <w:szCs w:val="22"/>
        </w:rPr>
        <w:t>*</w:t>
      </w:r>
      <w:r w:rsidRPr="007C4A3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7C4A31">
        <w:rPr>
          <w:rFonts w:ascii="Courier New" w:hAnsi="Courier New" w:cs="Courier New"/>
          <w:color w:val="000000"/>
          <w:sz w:val="22"/>
          <w:szCs w:val="22"/>
        </w:rPr>
        <w:t>arr</w:t>
      </w:r>
      <w:proofErr w:type="spellEnd"/>
      <w:r w:rsidRPr="007C4A31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unsigned </w:t>
      </w:r>
      <w:r w:rsidRPr="007C4A31">
        <w:rPr>
          <w:rFonts w:ascii="Courier New" w:hAnsi="Courier New" w:cs="Courier New"/>
          <w:color w:val="000000"/>
          <w:sz w:val="22"/>
          <w:szCs w:val="22"/>
        </w:rPr>
        <w:t>int size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, </w:t>
      </w:r>
    </w:p>
    <w:p w:rsidR="00B00643" w:rsidRPr="008E5550" w:rsidRDefault="00B00643" w:rsidP="00B00643">
      <w:pPr>
        <w:pStyle w:val="a5"/>
        <w:bidi w:val="0"/>
        <w:ind w:left="6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             </w:t>
      </w:r>
      <w:r w:rsidR="0008227D">
        <w:rPr>
          <w:rFonts w:ascii="Courier New" w:hAnsi="Courier New" w:cs="Courier New"/>
          <w:color w:val="000000"/>
          <w:sz w:val="22"/>
          <w:szCs w:val="22"/>
        </w:rPr>
        <w:t>int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ascend_flag</w:t>
      </w:r>
      <w:proofErr w:type="spellEnd"/>
      <w:r w:rsidRPr="007C4A31">
        <w:rPr>
          <w:rFonts w:ascii="Courier New" w:hAnsi="Courier New" w:cs="Courier New"/>
          <w:color w:val="000000"/>
          <w:sz w:val="22"/>
          <w:szCs w:val="22"/>
        </w:rPr>
        <w:t>, int**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* </w:t>
      </w:r>
      <w:r w:rsidRPr="007C4A31">
        <w:rPr>
          <w:rFonts w:ascii="Courier New" w:hAnsi="Courier New" w:cs="Courier New"/>
          <w:color w:val="000000"/>
          <w:sz w:val="22"/>
          <w:szCs w:val="22"/>
        </w:rPr>
        <w:t>pointers)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B00643" w:rsidRDefault="00B00643" w:rsidP="00B00643">
      <w:pPr>
        <w:pStyle w:val="a5"/>
        <w:ind w:left="720" w:hanging="720"/>
        <w:rPr>
          <w:rtl/>
        </w:rPr>
      </w:pPr>
      <w:r>
        <w:rPr>
          <w:rFonts w:hint="cs"/>
          <w:color w:val="000000"/>
          <w:rtl/>
        </w:rPr>
        <w:tab/>
        <w:t xml:space="preserve">הפונקציה מקבלת מערך של מספרים שלמים, </w:t>
      </w:r>
      <w:proofErr w:type="spellStart"/>
      <w:r w:rsidRPr="003C5027">
        <w:rPr>
          <w:rFonts w:ascii="Courier New" w:hAnsi="Courier New" w:cs="Courier New"/>
          <w:color w:val="000000"/>
          <w:sz w:val="22"/>
          <w:szCs w:val="22"/>
        </w:rPr>
        <w:t>arr</w:t>
      </w:r>
      <w:proofErr w:type="spellEnd"/>
      <w:r>
        <w:rPr>
          <w:rFonts w:hint="cs"/>
          <w:color w:val="000000"/>
          <w:rtl/>
        </w:rPr>
        <w:t xml:space="preserve">, גודלו, </w:t>
      </w:r>
      <w:r w:rsidRPr="00AB3C36">
        <w:rPr>
          <w:rFonts w:ascii="Courier New" w:hAnsi="Courier New" w:cs="Courier New"/>
          <w:color w:val="000000"/>
          <w:sz w:val="22"/>
          <w:szCs w:val="22"/>
        </w:rPr>
        <w:t>size</w:t>
      </w:r>
      <w:r>
        <w:rPr>
          <w:rFonts w:hint="cs"/>
          <w:color w:val="000000"/>
          <w:rtl/>
        </w:rPr>
        <w:t xml:space="preserve"> ודגל,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ascend_flag</w:t>
      </w:r>
      <w:proofErr w:type="spellEnd"/>
      <w:r>
        <w:rPr>
          <w:rFonts w:hint="cs"/>
          <w:color w:val="000000"/>
          <w:rtl/>
        </w:rPr>
        <w:t xml:space="preserve"> </w:t>
      </w:r>
      <w:r w:rsidR="0067135C">
        <w:rPr>
          <w:rFonts w:hint="cs"/>
          <w:color w:val="000000"/>
          <w:rtl/>
        </w:rPr>
        <w:t xml:space="preserve">אשר אם ערכו 1 המיון הוא עולה, אחרת אם ערכו הוא 0 המיון יהיה יורד. </w:t>
      </w:r>
      <w:r>
        <w:rPr>
          <w:rFonts w:hint="cs"/>
          <w:color w:val="000000"/>
          <w:rtl/>
        </w:rPr>
        <w:t xml:space="preserve">הפעם על הפונקציה להחזיר כפרמטר פלט את מערך </w:t>
      </w:r>
      <w:r>
        <w:rPr>
          <w:rFonts w:hint="cs"/>
          <w:rtl/>
        </w:rPr>
        <w:t xml:space="preserve">המצביעים. </w:t>
      </w:r>
    </w:p>
    <w:p w:rsidR="00B00643" w:rsidRDefault="00B00643" w:rsidP="00B00643">
      <w:pPr>
        <w:pStyle w:val="a5"/>
        <w:rPr>
          <w:b/>
          <w:bCs/>
          <w:u w:val="single"/>
          <w:rtl/>
        </w:rPr>
      </w:pPr>
    </w:p>
    <w:p w:rsidR="00B00643" w:rsidRDefault="00B00643" w:rsidP="00B00643">
      <w:pPr>
        <w:pStyle w:val="a5"/>
        <w:rPr>
          <w:b/>
          <w:bCs/>
          <w:u w:val="single"/>
          <w:rtl/>
        </w:rPr>
      </w:pPr>
    </w:p>
    <w:p w:rsidR="00B00643" w:rsidRPr="00270230" w:rsidRDefault="00B00643" w:rsidP="00B00643">
      <w:pPr>
        <w:pStyle w:val="a5"/>
        <w:rPr>
          <w:b/>
          <w:bCs/>
          <w:rtl/>
        </w:rPr>
      </w:pPr>
      <w:r w:rsidRPr="00270230">
        <w:rPr>
          <w:b/>
          <w:bCs/>
          <w:u w:val="single"/>
          <w:rtl/>
        </w:rPr>
        <w:t xml:space="preserve">שאלה </w:t>
      </w:r>
      <w:r>
        <w:rPr>
          <w:rFonts w:hint="cs"/>
          <w:b/>
          <w:bCs/>
          <w:u w:val="single"/>
          <w:rtl/>
        </w:rPr>
        <w:t>2</w:t>
      </w:r>
    </w:p>
    <w:p w:rsidR="00B00643" w:rsidRPr="00270230" w:rsidRDefault="00B00643" w:rsidP="00B00643">
      <w:pPr>
        <w:pStyle w:val="a7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233680</wp:posOffset>
                </wp:positionV>
                <wp:extent cx="2006600" cy="241300"/>
                <wp:effectExtent l="0" t="0" r="3175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66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0643" w:rsidRDefault="00B00643" w:rsidP="00B00643">
                            <w:pPr>
                              <w:rPr>
                                <w:rtl/>
                              </w:rPr>
                            </w:pPr>
                            <w:r w:rsidRPr="004C6EF8">
                              <w:rPr>
                                <w:position w:val="-12"/>
                                <w:rtl/>
                              </w:rPr>
                              <w:object w:dxaOrig="3159" w:dyaOrig="38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157.95pt;height:19pt" o:ole="" fillcolor="window">
                                  <v:imagedata r:id="rId6" o:title=""/>
                                </v:shape>
                                <o:OLEObject Type="Embed" ProgID="Equation.3" ShapeID="_x0000_i1026" DrawAspect="Content" ObjectID="_1614358966" r:id="rId7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90pt;margin-top:18.4pt;width:158pt;height:19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S+moAIAAJsFAAAOAAAAZHJzL2Uyb0RvYy54bWysVNFu0zAUfUfiHyy/p0m6rGuipVPXNAhp&#10;wMTgA9zEaSwc27K9pgPx71w7TdduQkJAH6Jr+/r4nntO7/XNvuNoR7VhUuQ4nkQYUVHJmoltjr9+&#10;KYM5RsYSURMuBc3xEzX4ZvH2zXWvMjqVreQ11QhAhMl6lePWWpWFoala2hEzkYoKOGyk7oiFpd6G&#10;tSY9oHc8nEbRLOylrpWWFTUGdovhEC88ftPQyn5qGkMt4jmG2qz/av/duG+4uCbZVhPVsupQBvmL&#10;KjrCBDx6hCqIJehRs1dQHau0NLKxk0p2oWwaVlHPAdjE0Qs2Dy1R1HOB5hh1bJP5f7DVx929RqwG&#10;7TASpAOJPkPTiNhyimLXnl6ZDLIe1L12BI26k9U3g4RctZBFl1rLvqWkhqJ8fnh2wS0MXEWb/oOs&#10;AZ08Wuk7tW905wChB2jvBXk6CkL3FlWw6RSeRaBbBWfTJL6AGEoKSTbeVtrYd1R2yAU51lC7Rye7&#10;O2OH1DHFPSZkyTj3onNxtgGYww68DVfdmavCa/gjjdL1fD1PgmQ6WwdJVBTBslwlwayMry6Li2K1&#10;KuKf7t04yVpW11S4Z0Y/xcmf6XVw9uCEo6OM5Kx2cK4ko7ebFddoR8DPpf8dGnKSFp6X4fsFXF5Q&#10;iqdJdDtNg3I2vwqSMrkM0qtoHkRxepvOoiRNivKc0h0T9N8pod6p7Ln8lljkf6+JkaxjFsYFZ12O&#10;58ckkjn/rUXtdbWE8SE+6YOr/bkPoPWosnerM+hgdLvf7AHFuXYj6yfwrZZgK3AgzDgIWqm/Y9TD&#10;vMixgIGGEX8vwPlutIyBHoPNGBBRwcUcW4yGcGWHEfSoNNu2gBsPHVFL+HeUzBv3uQYo3C1gAngK&#10;h2nlRszp2mc9z9TFLwAAAP//AwBQSwMEFAAGAAgAAAAhAPYQuwHfAAAACQEAAA8AAABkcnMvZG93&#10;bnJldi54bWxMj0FPg0AQhe8m/ofNmHgxdlEJRWRpTJMmpPYi7Q9Y2CkQ2VnCbgv+e8eTHt+blzfv&#10;yzeLHcQVJ987UvC0ikAgNc701Co4HXePKQgfNBk9OEIF3+hhU9ze5DozbqZPvFahFVxCPtMKuhDG&#10;TErfdGi1X7kRiW9nN1kdWE6tNJOeudwO8jmKEml1T/yh0yNuO2y+qotVcN4fq3p+2O5PH+Vu3RoZ&#10;l/JQKnV/t7y/gQi4hL8w/M7n6VDwptpdyHgxsE4jZgkKXhJG4ED8mrBRK1jHKcgil/8Jih8AAAD/&#10;/wMAUEsBAi0AFAAGAAgAAAAhALaDOJL+AAAA4QEAABMAAAAAAAAAAAAAAAAAAAAAAFtDb250ZW50&#10;X1R5cGVzXS54bWxQSwECLQAUAAYACAAAACEAOP0h/9YAAACUAQAACwAAAAAAAAAAAAAAAAAvAQAA&#10;X3JlbHMvLnJlbHNQSwECLQAUAAYACAAAACEAPhkvpqACAACbBQAADgAAAAAAAAAAAAAAAAAuAgAA&#10;ZHJzL2Uyb0RvYy54bWxQSwECLQAUAAYACAAAACEA9hC7Ad8AAAAJAQAADwAAAAAAAAAAAAAAAAD6&#10;BAAAZHJzL2Rvd25yZXYueG1sUEsFBgAAAAAEAAQA8wAAAAYGAAAAAA==&#10;" o:allowincell="f" filled="f" stroked="f" strokeweight="0">
                <v:textbox style="mso-fit-shape-to-text:t" inset="0,0,0,0">
                  <w:txbxContent>
                    <w:p w:rsidR="00B00643" w:rsidRDefault="00B00643" w:rsidP="00B00643">
                      <w:pPr>
                        <w:rPr>
                          <w:rtl/>
                        </w:rPr>
                      </w:pPr>
                      <w:r w:rsidRPr="004C6EF8">
                        <w:rPr>
                          <w:position w:val="-12"/>
                          <w:rtl/>
                        </w:rPr>
                        <w:object w:dxaOrig="3159" w:dyaOrig="380">
                          <v:shape id="_x0000_i1026" type="#_x0000_t75" style="width:157.95pt;height:19pt" o:ole="" fillcolor="window">
                            <v:imagedata r:id="rId6" o:title=""/>
                          </v:shape>
                          <o:OLEObject Type="Embed" ProgID="Equation.3" ShapeID="_x0000_i1026" DrawAspect="Content" ObjectID="_1614358966" r:id="rId8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Pr="00270230">
        <w:rPr>
          <w:rFonts w:ascii="Times New Roman" w:hAnsi="Times New Roman" w:cs="Times New Roman"/>
          <w:sz w:val="24"/>
          <w:szCs w:val="24"/>
          <w:rtl/>
        </w:rPr>
        <w:t xml:space="preserve">בהינתן פולינום 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עם מקדמים שלמים </w:t>
      </w:r>
      <w:r w:rsidRPr="00270230">
        <w:rPr>
          <w:rFonts w:ascii="Times New Roman" w:hAnsi="Times New Roman" w:cs="Times New Roman"/>
          <w:sz w:val="24"/>
          <w:szCs w:val="24"/>
          <w:rtl/>
        </w:rPr>
        <w:t>מהצורה:</w:t>
      </w:r>
    </w:p>
    <w:p w:rsidR="00B00643" w:rsidRPr="00270230" w:rsidRDefault="00B00643" w:rsidP="00B00643">
      <w:pPr>
        <w:rPr>
          <w:rtl/>
        </w:rPr>
      </w:pPr>
    </w:p>
    <w:p w:rsidR="00B00643" w:rsidRDefault="00B00643" w:rsidP="00B00643">
      <w:pPr>
        <w:rPr>
          <w:rtl/>
        </w:rPr>
      </w:pPr>
    </w:p>
    <w:p w:rsidR="00B00643" w:rsidRPr="00270230" w:rsidRDefault="00B00643" w:rsidP="00B00643">
      <w:pPr>
        <w:rPr>
          <w:rtl/>
        </w:rPr>
      </w:pPr>
      <w:r>
        <w:rPr>
          <w:rFonts w:hint="cs"/>
          <w:rtl/>
        </w:rPr>
        <w:t>כל איבר בפולינום נקרא מונום. נגדיר רשומה לייצוג מונום כנ"ל באופן הבא:</w:t>
      </w:r>
    </w:p>
    <w:p w:rsidR="00B00643" w:rsidRPr="004F2A5B" w:rsidRDefault="00B00643" w:rsidP="00B00643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typedef </w:t>
      </w:r>
      <w:r w:rsidRPr="004F2A5B">
        <w:rPr>
          <w:rFonts w:ascii="Courier New" w:hAnsi="Courier New" w:cs="Courier New"/>
        </w:rPr>
        <w:t xml:space="preserve">struct </w:t>
      </w:r>
      <w:proofErr w:type="spellStart"/>
      <w:r>
        <w:rPr>
          <w:rFonts w:ascii="Courier New" w:hAnsi="Courier New" w:cs="Courier New"/>
        </w:rPr>
        <w:t>monom</w:t>
      </w:r>
      <w:proofErr w:type="spellEnd"/>
      <w:r w:rsidRPr="004F2A5B">
        <w:rPr>
          <w:rFonts w:ascii="Courier New" w:hAnsi="Courier New" w:cs="Courier New"/>
        </w:rPr>
        <w:t>{</w:t>
      </w:r>
    </w:p>
    <w:p w:rsidR="00B00643" w:rsidRPr="004F2A5B" w:rsidRDefault="00B00643" w:rsidP="00B00643">
      <w:pPr>
        <w:bidi w:val="0"/>
        <w:ind w:firstLine="720"/>
        <w:rPr>
          <w:rFonts w:ascii="Courier New" w:hAnsi="Courier New" w:cs="Courier New"/>
        </w:rPr>
      </w:pPr>
      <w:r w:rsidRPr="004F2A5B">
        <w:rPr>
          <w:rFonts w:ascii="Courier New" w:hAnsi="Courier New" w:cs="Courier New"/>
        </w:rPr>
        <w:t>int coefficient;</w:t>
      </w:r>
      <w:r>
        <w:rPr>
          <w:rFonts w:ascii="Courier New" w:hAnsi="Courier New" w:cs="Courier New"/>
        </w:rPr>
        <w:tab/>
        <w:t>//</w:t>
      </w:r>
      <w:r>
        <w:rPr>
          <w:rFonts w:ascii="Courier New" w:hAnsi="Courier New" w:cs="Courier New" w:hint="cs"/>
          <w:rtl/>
        </w:rPr>
        <w:t>המקדם</w:t>
      </w:r>
      <w:r w:rsidRPr="004F2A5B">
        <w:rPr>
          <w:rFonts w:ascii="Courier New" w:hAnsi="Courier New" w:cs="Courier New"/>
        </w:rPr>
        <w:t xml:space="preserve"> </w:t>
      </w:r>
      <w:r w:rsidRPr="004F2A5B">
        <w:rPr>
          <w:rFonts w:ascii="Courier New" w:hAnsi="Courier New" w:cs="Courier New"/>
          <w:rtl/>
        </w:rPr>
        <w:t xml:space="preserve"> </w:t>
      </w:r>
    </w:p>
    <w:p w:rsidR="00B00643" w:rsidRPr="004F2A5B" w:rsidRDefault="00B00643" w:rsidP="00B00643">
      <w:pPr>
        <w:bidi w:val="0"/>
        <w:ind w:firstLine="720"/>
        <w:rPr>
          <w:rFonts w:ascii="Courier New" w:hAnsi="Courier New" w:cs="Courier New"/>
          <w:rtl/>
        </w:rPr>
      </w:pPr>
      <w:r w:rsidRPr="004F2A5B">
        <w:rPr>
          <w:rFonts w:ascii="Courier New" w:hAnsi="Courier New" w:cs="Courier New"/>
        </w:rPr>
        <w:t>int power;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r>
        <w:rPr>
          <w:rFonts w:ascii="Courier New" w:hAnsi="Courier New" w:cs="Courier New" w:hint="cs"/>
          <w:rtl/>
        </w:rPr>
        <w:t xml:space="preserve"> החזקה</w:t>
      </w:r>
    </w:p>
    <w:p w:rsidR="00B00643" w:rsidRPr="004F2A5B" w:rsidRDefault="00B00643" w:rsidP="00B00643">
      <w:pPr>
        <w:bidi w:val="0"/>
        <w:rPr>
          <w:rFonts w:ascii="Courier New" w:hAnsi="Courier New" w:cs="Courier New"/>
        </w:rPr>
      </w:pPr>
      <w:r w:rsidRPr="004F2A5B">
        <w:rPr>
          <w:rFonts w:ascii="Courier New" w:hAnsi="Courier New" w:cs="Courier New"/>
          <w:rtl/>
        </w:rPr>
        <w:t>{</w:t>
      </w:r>
      <w:proofErr w:type="spellStart"/>
      <w:r>
        <w:rPr>
          <w:rFonts w:ascii="Courier New" w:hAnsi="Courier New" w:cs="Courier New"/>
        </w:rPr>
        <w:t>Monom</w:t>
      </w:r>
      <w:proofErr w:type="spellEnd"/>
      <w:r>
        <w:rPr>
          <w:rFonts w:ascii="Courier New" w:hAnsi="Courier New" w:cs="Courier New"/>
        </w:rPr>
        <w:t>;</w:t>
      </w:r>
    </w:p>
    <w:p w:rsidR="00B00643" w:rsidRDefault="00B00643" w:rsidP="00B00643">
      <w:pPr>
        <w:tabs>
          <w:tab w:val="left" w:pos="648"/>
        </w:tabs>
        <w:autoSpaceDE w:val="0"/>
        <w:autoSpaceDN w:val="0"/>
        <w:rPr>
          <w:rtl/>
        </w:rPr>
      </w:pPr>
      <w:r w:rsidRPr="006B7DAF">
        <w:rPr>
          <w:rFonts w:hint="cs"/>
          <w:u w:val="single"/>
          <w:rtl/>
        </w:rPr>
        <w:t>מבנה הנתונים לייצוג פולינו</w:t>
      </w:r>
      <w:r>
        <w:rPr>
          <w:rFonts w:hint="cs"/>
          <w:u w:val="single"/>
          <w:rtl/>
        </w:rPr>
        <w:t>מים</w:t>
      </w:r>
      <w:r>
        <w:rPr>
          <w:rFonts w:hint="cs"/>
          <w:rtl/>
        </w:rPr>
        <w:t>: מערך</w:t>
      </w:r>
      <w:r w:rsidRPr="00270230">
        <w:rPr>
          <w:rtl/>
        </w:rPr>
        <w:t xml:space="preserve"> של רשומות</w:t>
      </w:r>
      <w:r>
        <w:rPr>
          <w:rFonts w:hint="cs"/>
          <w:rtl/>
        </w:rPr>
        <w:t xml:space="preserve"> מטיפוס  </w:t>
      </w:r>
      <w:proofErr w:type="spellStart"/>
      <w:r>
        <w:rPr>
          <w:rFonts w:ascii="Courier New" w:hAnsi="Courier New" w:cs="Courier New"/>
        </w:rPr>
        <w:t>Monom</w:t>
      </w:r>
      <w:proofErr w:type="spellEnd"/>
      <w:r>
        <w:rPr>
          <w:rFonts w:hint="cs"/>
          <w:rtl/>
        </w:rPr>
        <w:t>, המקיים:</w:t>
      </w:r>
    </w:p>
    <w:p w:rsidR="00B00643" w:rsidRDefault="00B00643" w:rsidP="00B00643">
      <w:pPr>
        <w:numPr>
          <w:ilvl w:val="0"/>
          <w:numId w:val="1"/>
        </w:numPr>
        <w:rPr>
          <w:u w:val="single"/>
          <w:rtl/>
        </w:rPr>
      </w:pPr>
      <w:r w:rsidRPr="00270230">
        <w:rPr>
          <w:rtl/>
        </w:rPr>
        <w:t>ה</w:t>
      </w:r>
      <w:r>
        <w:rPr>
          <w:rFonts w:hint="cs"/>
          <w:rtl/>
        </w:rPr>
        <w:t>מערך</w:t>
      </w:r>
      <w:r w:rsidRPr="00270230">
        <w:rPr>
          <w:rtl/>
        </w:rPr>
        <w:t xml:space="preserve"> לא </w:t>
      </w:r>
      <w:r>
        <w:rPr>
          <w:rFonts w:hint="cs"/>
          <w:rtl/>
        </w:rPr>
        <w:t>יכיל</w:t>
      </w:r>
      <w:r w:rsidRPr="00270230">
        <w:rPr>
          <w:rtl/>
        </w:rPr>
        <w:t xml:space="preserve"> מונום שמקדמו 0</w:t>
      </w:r>
      <w:r>
        <w:rPr>
          <w:rFonts w:hint="cs"/>
          <w:rtl/>
        </w:rPr>
        <w:t>.</w:t>
      </w:r>
    </w:p>
    <w:p w:rsidR="00B00643" w:rsidRPr="00270230" w:rsidRDefault="00B00643" w:rsidP="00B00643">
      <w:pPr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המונומים במערך יופיעו בסדר חזקות </w:t>
      </w:r>
      <w:r w:rsidRPr="006B7DAF">
        <w:rPr>
          <w:rFonts w:hint="cs"/>
          <w:b/>
          <w:bCs/>
          <w:rtl/>
        </w:rPr>
        <w:t>יורד ממש</w:t>
      </w:r>
      <w:r>
        <w:rPr>
          <w:rFonts w:hint="cs"/>
          <w:rtl/>
        </w:rPr>
        <w:t xml:space="preserve"> (כלומר המונום עם החזקה הגדולה ביותר יופיע בתא הראשון במערך).</w:t>
      </w:r>
      <w:r>
        <w:rPr>
          <w:rtl/>
        </w:rPr>
        <w:br/>
      </w:r>
    </w:p>
    <w:p w:rsidR="00B00643" w:rsidRDefault="00B00643" w:rsidP="00B00643">
      <w:pPr>
        <w:pStyle w:val="a5"/>
        <w:rPr>
          <w:rtl/>
        </w:rPr>
      </w:pPr>
      <w:r>
        <w:rPr>
          <w:rFonts w:hint="cs"/>
          <w:rtl/>
        </w:rPr>
        <w:t xml:space="preserve">כתבו </w:t>
      </w:r>
      <w:proofErr w:type="spellStart"/>
      <w:r>
        <w:rPr>
          <w:rFonts w:hint="cs"/>
          <w:rtl/>
        </w:rPr>
        <w:t>תוכנית</w:t>
      </w:r>
      <w:proofErr w:type="spellEnd"/>
      <w:r>
        <w:rPr>
          <w:rFonts w:hint="cs"/>
          <w:rtl/>
        </w:rPr>
        <w:t xml:space="preserve"> הקולטת מהמשתמש שני פולינומים, ומדפיסה את פולינום הסכום שלהם ואת פולינום המכפלה שלהם, כל אחד בשורה נפרדת.</w:t>
      </w:r>
    </w:p>
    <w:p w:rsidR="00B00643" w:rsidRDefault="00B00643" w:rsidP="00B00643">
      <w:pPr>
        <w:pStyle w:val="a5"/>
        <w:ind w:left="720" w:hanging="720"/>
        <w:rPr>
          <w:rtl/>
        </w:rPr>
      </w:pPr>
      <w:r w:rsidRPr="006B7DAF">
        <w:rPr>
          <w:rFonts w:hint="cs"/>
          <w:u w:val="single"/>
          <w:rtl/>
        </w:rPr>
        <w:t>הערות</w:t>
      </w:r>
      <w:r>
        <w:rPr>
          <w:rFonts w:hint="cs"/>
          <w:rtl/>
        </w:rPr>
        <w:t>:</w:t>
      </w:r>
    </w:p>
    <w:p w:rsidR="00B00643" w:rsidRDefault="00B00643" w:rsidP="00B00643">
      <w:pPr>
        <w:pStyle w:val="a5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>
        <w:rPr>
          <w:rFonts w:hint="cs"/>
          <w:rtl/>
        </w:rPr>
        <w:t xml:space="preserve">כל פולינום בקלט יהיה שורה </w:t>
      </w:r>
      <w:r w:rsidRPr="00EA7242">
        <w:rPr>
          <w:rFonts w:hint="cs"/>
          <w:b/>
          <w:bCs/>
          <w:rtl/>
        </w:rPr>
        <w:t>באורך לא ידוע</w:t>
      </w:r>
      <w:r>
        <w:rPr>
          <w:rFonts w:hint="cs"/>
          <w:rtl/>
        </w:rPr>
        <w:t xml:space="preserve"> של זוגות (מקדם וחזקה).</w:t>
      </w:r>
      <w:r>
        <w:rPr>
          <w:rtl/>
        </w:rPr>
        <w:br/>
      </w:r>
      <w:r>
        <w:rPr>
          <w:rFonts w:hint="cs"/>
          <w:rtl/>
        </w:rPr>
        <w:lastRenderedPageBreak/>
        <w:t>כך למשל השורה:</w:t>
      </w:r>
    </w:p>
    <w:p w:rsidR="00B00643" w:rsidRDefault="00B00643" w:rsidP="00B00643">
      <w:pPr>
        <w:pStyle w:val="a5"/>
        <w:bidi w:val="0"/>
      </w:pPr>
      <w:r>
        <w:t>2   4   -5   1   0   6   6   4   -8   0   7   3</w:t>
      </w:r>
    </w:p>
    <w:p w:rsidR="00B00643" w:rsidRDefault="00B00643" w:rsidP="00B00643">
      <w:pPr>
        <w:pStyle w:val="a5"/>
        <w:rPr>
          <w:rtl/>
        </w:rPr>
      </w:pPr>
      <w:r>
        <w:rPr>
          <w:rFonts w:hint="cs"/>
          <w:rtl/>
        </w:rPr>
        <w:t xml:space="preserve">      מייצגת את הפולינום: </w:t>
      </w:r>
      <w:r w:rsidRPr="00EA7242">
        <w:rPr>
          <w:position w:val="-6"/>
        </w:rPr>
        <w:object w:dxaOrig="1719" w:dyaOrig="320">
          <v:shape id="_x0000_i1027" type="#_x0000_t75" style="width:86.05pt;height:15.5pt" o:ole="">
            <v:imagedata r:id="rId9" o:title=""/>
          </v:shape>
          <o:OLEObject Type="Embed" ProgID="Equation.DSMT4" ShapeID="_x0000_i1027" DrawAspect="Content" ObjectID="_1614358964" r:id="rId10"/>
        </w:object>
      </w:r>
      <w:r>
        <w:rPr>
          <w:rFonts w:hint="cs"/>
          <w:rtl/>
        </w:rPr>
        <w:t>.</w:t>
      </w:r>
    </w:p>
    <w:p w:rsidR="00B00643" w:rsidRDefault="00B00643" w:rsidP="00B00643">
      <w:pPr>
        <w:pStyle w:val="a5"/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tl/>
        </w:rPr>
      </w:pPr>
      <w:r>
        <w:rPr>
          <w:rFonts w:hint="cs"/>
          <w:rtl/>
        </w:rPr>
        <w:t>הדפסת פולינום צריכה להיות בסדר חזקות יורד, ללא מקדמים שהם 0.</w:t>
      </w:r>
      <w:r>
        <w:rPr>
          <w:rtl/>
        </w:rPr>
        <w:br/>
      </w:r>
      <w:r>
        <w:rPr>
          <w:rFonts w:hint="cs"/>
          <w:rtl/>
        </w:rPr>
        <w:t xml:space="preserve">למשל את הפולינום: </w:t>
      </w:r>
      <w:r w:rsidRPr="00EA7242">
        <w:rPr>
          <w:position w:val="-6"/>
        </w:rPr>
        <w:object w:dxaOrig="1719" w:dyaOrig="320">
          <v:shape id="_x0000_i1028" type="#_x0000_t75" style="width:86.05pt;height:15.5pt" o:ole="">
            <v:imagedata r:id="rId9" o:title=""/>
          </v:shape>
          <o:OLEObject Type="Embed" ProgID="Equation.DSMT4" ShapeID="_x0000_i1028" DrawAspect="Content" ObjectID="_1614358965" r:id="rId11"/>
        </w:object>
      </w:r>
      <w:r>
        <w:rPr>
          <w:rFonts w:hint="cs"/>
          <w:rtl/>
        </w:rPr>
        <w:t xml:space="preserve"> יש להדפיס: </w:t>
      </w:r>
      <w:r>
        <w:t>8x^4 + 7x^3 - 5x - 8</w:t>
      </w:r>
      <w:r>
        <w:rPr>
          <w:rFonts w:hint="cs"/>
          <w:rtl/>
        </w:rPr>
        <w:t>.</w:t>
      </w:r>
    </w:p>
    <w:p w:rsidR="00B00643" w:rsidRDefault="00B00643" w:rsidP="00B00643">
      <w:pPr>
        <w:rPr>
          <w:b/>
          <w:bCs/>
          <w:u w:val="single"/>
        </w:rPr>
      </w:pPr>
    </w:p>
    <w:p w:rsidR="00F013E5" w:rsidRDefault="00F013E5" w:rsidP="00B00643">
      <w:pPr>
        <w:rPr>
          <w:b/>
          <w:bCs/>
          <w:u w:val="single"/>
        </w:rPr>
      </w:pPr>
    </w:p>
    <w:p w:rsidR="00F013E5" w:rsidRPr="00270230" w:rsidRDefault="00F013E5" w:rsidP="00F013E5">
      <w:pPr>
        <w:pStyle w:val="a5"/>
        <w:rPr>
          <w:b/>
          <w:bCs/>
          <w:rtl/>
        </w:rPr>
      </w:pPr>
      <w:r w:rsidRPr="00270230">
        <w:rPr>
          <w:b/>
          <w:bCs/>
          <w:u w:val="single"/>
          <w:rtl/>
        </w:rPr>
        <w:t xml:space="preserve">שאלה </w:t>
      </w:r>
      <w:r>
        <w:rPr>
          <w:b/>
          <w:bCs/>
          <w:u w:val="single"/>
        </w:rPr>
        <w:t>3</w:t>
      </w:r>
    </w:p>
    <w:p w:rsidR="00F013E5" w:rsidRDefault="00F013E5" w:rsidP="00B00643"/>
    <w:p w:rsidR="00F013E5" w:rsidRDefault="00F013E5" w:rsidP="00F013E5">
      <w:pPr>
        <w:spacing w:after="240" w:line="276" w:lineRule="auto"/>
        <w:rPr>
          <w:rtl/>
        </w:rPr>
      </w:pPr>
      <w:r>
        <w:rPr>
          <w:rFonts w:hint="cs"/>
          <w:rtl/>
        </w:rPr>
        <w:t xml:space="preserve">נתון מערך של מחרוזות ומערך של מצביעים לתווים במחרוזות אלו כמתואר בציור. סדר ההצבעות אינו בהכרח על-פי סדר המחרוזות. תאו האחרון של מערך המצביעים לתווים מכיל </w:t>
      </w:r>
      <w:r>
        <w:t>NULL</w:t>
      </w:r>
      <w:r>
        <w:rPr>
          <w:rFonts w:hint="cs"/>
          <w:rtl/>
        </w:rPr>
        <w:t xml:space="preserve"> ומסמן את סופו. </w:t>
      </w:r>
    </w:p>
    <w:p w:rsidR="00F013E5" w:rsidRDefault="00F013E5" w:rsidP="00F013E5">
      <w:pPr>
        <w:spacing w:line="360" w:lineRule="auto"/>
        <w:jc w:val="center"/>
        <w:rPr>
          <w:rtl/>
        </w:rPr>
      </w:pPr>
      <w:r>
        <w:rPr>
          <w:noProof/>
        </w:rPr>
        <w:drawing>
          <wp:inline distT="0" distB="0" distL="0" distR="0" wp14:anchorId="37EDD7D6" wp14:editId="3A7DED7B">
            <wp:extent cx="2609363" cy="2026920"/>
            <wp:effectExtent l="0" t="0" r="63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498" cy="202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13E5" w:rsidRDefault="00F013E5" w:rsidP="00F013E5">
      <w:pPr>
        <w:rPr>
          <w:rFonts w:cs="David"/>
          <w:rtl/>
        </w:rPr>
      </w:pPr>
    </w:p>
    <w:p w:rsidR="00F013E5" w:rsidRDefault="00F013E5" w:rsidP="00F013E5">
      <w:pPr>
        <w:ind w:right="-424"/>
        <w:rPr>
          <w:rtl/>
        </w:rPr>
      </w:pPr>
      <w:r>
        <w:rPr>
          <w:rFonts w:hint="cs"/>
          <w:rtl/>
        </w:rPr>
        <w:t>כתבו את הפונקציה:</w:t>
      </w:r>
    </w:p>
    <w:p w:rsidR="00F013E5" w:rsidRDefault="00F013E5" w:rsidP="00F013E5">
      <w:pPr>
        <w:bidi w:val="0"/>
        <w:ind w:right="-424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unsigned int </w:t>
      </w:r>
      <w:r w:rsidRPr="0076272B">
        <w:rPr>
          <w:rFonts w:asciiTheme="majorHAnsi" w:hAnsiTheme="majorHAnsi"/>
          <w:b/>
          <w:bCs/>
        </w:rPr>
        <w:t xml:space="preserve"> </w:t>
      </w:r>
      <w:proofErr w:type="spellStart"/>
      <w:r>
        <w:rPr>
          <w:rFonts w:asciiTheme="majorHAnsi" w:hAnsiTheme="majorHAnsi"/>
          <w:b/>
          <w:bCs/>
        </w:rPr>
        <w:t>RemoveFromStrArray</w:t>
      </w:r>
      <w:proofErr w:type="spellEnd"/>
      <w:r>
        <w:rPr>
          <w:rFonts w:asciiTheme="majorHAnsi" w:hAnsiTheme="majorHAnsi"/>
          <w:b/>
          <w:bCs/>
        </w:rPr>
        <w:t xml:space="preserve">( </w:t>
      </w:r>
      <w:r>
        <w:rPr>
          <w:rFonts w:asciiTheme="majorHAnsi" w:hAnsiTheme="majorHAnsi"/>
          <w:b/>
          <w:bCs/>
        </w:rPr>
        <w:tab/>
        <w:t>char  ***</w:t>
      </w:r>
      <w:proofErr w:type="spellStart"/>
      <w:r>
        <w:rPr>
          <w:rFonts w:asciiTheme="majorHAnsi" w:hAnsiTheme="majorHAnsi"/>
          <w:b/>
          <w:bCs/>
        </w:rPr>
        <w:t>str_array</w:t>
      </w:r>
      <w:proofErr w:type="spellEnd"/>
      <w:r>
        <w:rPr>
          <w:rFonts w:asciiTheme="majorHAnsi" w:hAnsiTheme="majorHAnsi"/>
          <w:b/>
          <w:bCs/>
        </w:rPr>
        <w:t xml:space="preserve">, </w:t>
      </w:r>
    </w:p>
    <w:p w:rsidR="00F013E5" w:rsidRDefault="00F013E5" w:rsidP="00F013E5">
      <w:pPr>
        <w:bidi w:val="0"/>
        <w:ind w:left="3600" w:right="-424" w:firstLine="720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unsigned  int  </w:t>
      </w:r>
      <w:proofErr w:type="spellStart"/>
      <w:r>
        <w:rPr>
          <w:rFonts w:asciiTheme="majorHAnsi" w:hAnsiTheme="majorHAnsi"/>
          <w:b/>
          <w:bCs/>
        </w:rPr>
        <w:t>str_array_size</w:t>
      </w:r>
      <w:proofErr w:type="spellEnd"/>
      <w:r>
        <w:rPr>
          <w:rFonts w:asciiTheme="majorHAnsi" w:hAnsiTheme="majorHAnsi"/>
          <w:b/>
          <w:bCs/>
        </w:rPr>
        <w:t>,</w:t>
      </w:r>
    </w:p>
    <w:p w:rsidR="00F013E5" w:rsidRPr="0076272B" w:rsidRDefault="00F013E5" w:rsidP="00F013E5">
      <w:pPr>
        <w:bidi w:val="0"/>
        <w:ind w:left="3600" w:right="-424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         </w:t>
      </w:r>
      <w:r>
        <w:rPr>
          <w:rFonts w:asciiTheme="majorHAnsi" w:hAnsiTheme="majorHAnsi"/>
          <w:b/>
          <w:bCs/>
        </w:rPr>
        <w:tab/>
        <w:t>char  **</w:t>
      </w:r>
      <w:proofErr w:type="spellStart"/>
      <w:r>
        <w:rPr>
          <w:rFonts w:asciiTheme="majorHAnsi" w:hAnsiTheme="majorHAnsi"/>
          <w:b/>
          <w:bCs/>
        </w:rPr>
        <w:t>ptr_to_chars_array</w:t>
      </w:r>
      <w:proofErr w:type="spellEnd"/>
      <w:r w:rsidRPr="0076272B">
        <w:rPr>
          <w:rFonts w:asciiTheme="majorHAnsi" w:hAnsiTheme="majorHAnsi"/>
          <w:b/>
          <w:bCs/>
        </w:rPr>
        <w:t>)</w:t>
      </w:r>
    </w:p>
    <w:p w:rsidR="00F013E5" w:rsidRDefault="00F013E5" w:rsidP="00F013E5">
      <w:pPr>
        <w:spacing w:before="240" w:line="276" w:lineRule="auto"/>
        <w:rPr>
          <w:rtl/>
        </w:rPr>
      </w:pPr>
      <w:r>
        <w:rPr>
          <w:rFonts w:hint="cs"/>
          <w:rtl/>
        </w:rPr>
        <w:t>הפונקציה מקבלת:</w:t>
      </w:r>
    </w:p>
    <w:p w:rsidR="00F013E5" w:rsidRDefault="00F013E5" w:rsidP="00F013E5">
      <w:pPr>
        <w:pStyle w:val="aa"/>
        <w:numPr>
          <w:ilvl w:val="0"/>
          <w:numId w:val="4"/>
        </w:numPr>
        <w:spacing w:line="276" w:lineRule="auto"/>
      </w:pPr>
      <w:proofErr w:type="spellStart"/>
      <w:r>
        <w:rPr>
          <w:rFonts w:asciiTheme="majorHAnsi" w:hAnsiTheme="majorHAnsi"/>
          <w:b/>
          <w:bCs/>
        </w:rPr>
        <w:t>str_array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מערך המחרוזות </w:t>
      </w:r>
      <w:r>
        <w:t>by ref</w:t>
      </w:r>
      <w:r>
        <w:rPr>
          <w:rFonts w:hint="cs"/>
          <w:rtl/>
        </w:rPr>
        <w:t>.</w:t>
      </w:r>
    </w:p>
    <w:p w:rsidR="00F013E5" w:rsidRDefault="00F013E5" w:rsidP="00F013E5">
      <w:pPr>
        <w:pStyle w:val="aa"/>
        <w:numPr>
          <w:ilvl w:val="0"/>
          <w:numId w:val="4"/>
        </w:numPr>
        <w:spacing w:line="276" w:lineRule="auto"/>
      </w:pPr>
      <w:proofErr w:type="spellStart"/>
      <w:r>
        <w:rPr>
          <w:rFonts w:asciiTheme="majorHAnsi" w:hAnsiTheme="majorHAnsi"/>
          <w:b/>
          <w:bCs/>
        </w:rPr>
        <w:t>str_array_size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גודל מערך המחרוזות (מספר המחרוזות שבו).</w:t>
      </w:r>
    </w:p>
    <w:p w:rsidR="00F013E5" w:rsidRDefault="00F013E5" w:rsidP="00F013E5">
      <w:pPr>
        <w:pStyle w:val="aa"/>
        <w:numPr>
          <w:ilvl w:val="0"/>
          <w:numId w:val="4"/>
        </w:numPr>
        <w:spacing w:before="240" w:line="276" w:lineRule="auto"/>
        <w:rPr>
          <w:rtl/>
        </w:rPr>
      </w:pPr>
      <w:proofErr w:type="spellStart"/>
      <w:r>
        <w:rPr>
          <w:rFonts w:asciiTheme="majorHAnsi" w:hAnsiTheme="majorHAnsi"/>
          <w:b/>
          <w:bCs/>
        </w:rPr>
        <w:t>ptr_to_chars_array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מערך המצביעים לתווים שבמחרוזות.</w:t>
      </w:r>
    </w:p>
    <w:p w:rsidR="00F013E5" w:rsidRDefault="00F013E5" w:rsidP="00F013E5">
      <w:pPr>
        <w:ind w:left="360"/>
        <w:rPr>
          <w:rtl/>
        </w:rPr>
      </w:pPr>
    </w:p>
    <w:p w:rsidR="00F013E5" w:rsidRDefault="00F013E5" w:rsidP="00F013E5">
      <w:pPr>
        <w:spacing w:line="276" w:lineRule="auto"/>
        <w:jc w:val="both"/>
        <w:rPr>
          <w:rFonts w:asciiTheme="majorHAnsi" w:hAnsiTheme="majorHAnsi"/>
          <w:rtl/>
        </w:rPr>
      </w:pPr>
      <w:r>
        <w:rPr>
          <w:rFonts w:hint="cs"/>
          <w:rtl/>
        </w:rPr>
        <w:t xml:space="preserve">על הפונקציה </w:t>
      </w:r>
      <w:r>
        <w:rPr>
          <w:rFonts w:asciiTheme="majorHAnsi" w:hAnsiTheme="majorHAnsi" w:hint="cs"/>
          <w:rtl/>
        </w:rPr>
        <w:t xml:space="preserve">למחוק את התווים </w:t>
      </w:r>
      <w:proofErr w:type="spellStart"/>
      <w:r>
        <w:rPr>
          <w:rFonts w:asciiTheme="majorHAnsi" w:hAnsiTheme="majorHAnsi" w:hint="cs"/>
          <w:rtl/>
        </w:rPr>
        <w:t>שמוצבעים</w:t>
      </w:r>
      <w:proofErr w:type="spellEnd"/>
      <w:r>
        <w:rPr>
          <w:rFonts w:asciiTheme="majorHAnsi" w:hAnsiTheme="majorHAnsi" w:hint="cs"/>
          <w:rtl/>
        </w:rPr>
        <w:t xml:space="preserve"> מהמערך </w:t>
      </w:r>
      <w:proofErr w:type="spellStart"/>
      <w:r>
        <w:rPr>
          <w:rFonts w:asciiTheme="majorHAnsi" w:hAnsiTheme="majorHAnsi"/>
          <w:b/>
          <w:bCs/>
        </w:rPr>
        <w:t>ptr_to_chars_array</w:t>
      </w:r>
      <w:proofErr w:type="spellEnd"/>
      <w:r>
        <w:rPr>
          <w:rFonts w:asciiTheme="majorHAnsi" w:hAnsiTheme="majorHAnsi" w:hint="cs"/>
          <w:rtl/>
        </w:rPr>
        <w:t xml:space="preserve">. אם במהלך התהליך לא נותרים </w:t>
      </w:r>
      <w:proofErr w:type="spellStart"/>
      <w:r>
        <w:rPr>
          <w:rFonts w:asciiTheme="majorHAnsi" w:hAnsiTheme="majorHAnsi" w:hint="cs"/>
          <w:rtl/>
        </w:rPr>
        <w:t>תוים</w:t>
      </w:r>
      <w:proofErr w:type="spellEnd"/>
      <w:r>
        <w:rPr>
          <w:rFonts w:asciiTheme="majorHAnsi" w:hAnsiTheme="majorHAnsi" w:hint="cs"/>
          <w:rtl/>
        </w:rPr>
        <w:t xml:space="preserve"> במחרוזת למעט ה-</w:t>
      </w:r>
      <w:r>
        <w:rPr>
          <w:rFonts w:asciiTheme="majorHAnsi" w:hAnsiTheme="majorHAnsi"/>
        </w:rPr>
        <w:t>\0</w:t>
      </w:r>
      <w:r>
        <w:rPr>
          <w:rFonts w:asciiTheme="majorHAnsi" w:hAnsiTheme="majorHAnsi" w:hint="cs"/>
          <w:rtl/>
        </w:rPr>
        <w:t xml:space="preserve">, יש למחוק את התא שמכיל מחרוזת זו מהמערך </w:t>
      </w:r>
      <w:proofErr w:type="spellStart"/>
      <w:r>
        <w:rPr>
          <w:rFonts w:asciiTheme="majorHAnsi" w:hAnsiTheme="majorHAnsi"/>
          <w:b/>
          <w:bCs/>
        </w:rPr>
        <w:t>str_array</w:t>
      </w:r>
      <w:proofErr w:type="spellEnd"/>
      <w:r>
        <w:rPr>
          <w:rFonts w:asciiTheme="majorHAnsi" w:hAnsiTheme="majorHAnsi" w:hint="cs"/>
          <w:rtl/>
        </w:rPr>
        <w:t xml:space="preserve">. כמו-כן, יש להקפיד לפנות כל זיכרון מוקצה שאינו נחוץ עוד. </w:t>
      </w:r>
      <w:r>
        <w:rPr>
          <w:rFonts w:hint="cs"/>
          <w:rtl/>
        </w:rPr>
        <w:t>הפונקציה מחזירה את מספר התאים שנמחקו מ-</w:t>
      </w:r>
      <w:r w:rsidRPr="00C27FD0">
        <w:rPr>
          <w:rFonts w:asciiTheme="majorHAnsi" w:hAnsiTheme="majorHAnsi"/>
          <w:b/>
          <w:bCs/>
        </w:rPr>
        <w:t xml:space="preserve"> </w:t>
      </w:r>
      <w:proofErr w:type="spellStart"/>
      <w:r>
        <w:rPr>
          <w:rFonts w:asciiTheme="majorHAnsi" w:hAnsiTheme="majorHAnsi"/>
          <w:b/>
          <w:bCs/>
        </w:rPr>
        <w:t>str_array</w:t>
      </w:r>
      <w:proofErr w:type="spellEnd"/>
      <w:r>
        <w:rPr>
          <w:rFonts w:asciiTheme="majorHAnsi" w:hAnsiTheme="majorHAnsi" w:hint="cs"/>
          <w:rtl/>
        </w:rPr>
        <w:t xml:space="preserve">. עבור הדוגמא לעיל, הפונקציה תחזיר 1 ו- </w:t>
      </w:r>
      <w:proofErr w:type="spellStart"/>
      <w:r>
        <w:rPr>
          <w:rFonts w:asciiTheme="majorHAnsi" w:hAnsiTheme="majorHAnsi"/>
          <w:b/>
          <w:bCs/>
        </w:rPr>
        <w:t>str_array</w:t>
      </w:r>
      <w:proofErr w:type="spellEnd"/>
      <w:r>
        <w:rPr>
          <w:rFonts w:asciiTheme="majorHAnsi" w:hAnsiTheme="majorHAnsi" w:hint="cs"/>
          <w:rtl/>
        </w:rPr>
        <w:t xml:space="preserve"> לאחר התהליך יהיה:</w:t>
      </w:r>
    </w:p>
    <w:p w:rsidR="00F013E5" w:rsidRDefault="00F013E5" w:rsidP="00F013E5">
      <w:pPr>
        <w:spacing w:line="276" w:lineRule="auto"/>
        <w:jc w:val="both"/>
        <w:rPr>
          <w:rFonts w:asciiTheme="majorHAnsi" w:hAnsiTheme="majorHAnsi"/>
          <w:rtl/>
        </w:rPr>
      </w:pPr>
    </w:p>
    <w:p w:rsidR="00F013E5" w:rsidRPr="002B09A5" w:rsidRDefault="00F013E5" w:rsidP="00F013E5">
      <w:pPr>
        <w:spacing w:line="276" w:lineRule="auto"/>
        <w:jc w:val="center"/>
        <w:rPr>
          <w:rFonts w:asciiTheme="majorHAnsi" w:hAnsiTheme="majorHAnsi"/>
          <w:rtl/>
        </w:rPr>
      </w:pPr>
      <w:r>
        <w:rPr>
          <w:rFonts w:asciiTheme="majorHAnsi" w:hAnsiTheme="majorHAnsi"/>
          <w:noProof/>
        </w:rPr>
        <w:drawing>
          <wp:inline distT="0" distB="0" distL="0" distR="0" wp14:anchorId="0C0C5F21" wp14:editId="51AA277D">
            <wp:extent cx="1192530" cy="1256606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442" cy="12575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13E5" w:rsidRPr="00F013E5" w:rsidRDefault="00F013E5" w:rsidP="00B00643">
      <w:bookmarkStart w:id="0" w:name="_GoBack"/>
      <w:bookmarkEnd w:id="0"/>
    </w:p>
    <w:sectPr w:rsidR="00F013E5" w:rsidRPr="00F013E5" w:rsidSect="00BC45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76426"/>
    <w:multiLevelType w:val="hybridMultilevel"/>
    <w:tmpl w:val="9D4CFB84"/>
    <w:lvl w:ilvl="0" w:tplc="9B14F7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74"/>
        </w:tabs>
        <w:ind w:left="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14"/>
        </w:tabs>
        <w:ind w:left="2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34"/>
        </w:tabs>
        <w:ind w:left="2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74"/>
        </w:tabs>
        <w:ind w:left="4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94"/>
        </w:tabs>
        <w:ind w:left="5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</w:rPr>
    </w:lvl>
  </w:abstractNum>
  <w:abstractNum w:abstractNumId="1" w15:restartNumberingAfterBreak="0">
    <w:nsid w:val="0C8A37A1"/>
    <w:multiLevelType w:val="hybridMultilevel"/>
    <w:tmpl w:val="AE4883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3B5B80"/>
    <w:multiLevelType w:val="hybridMultilevel"/>
    <w:tmpl w:val="4E4E70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5D52D1F"/>
    <w:multiLevelType w:val="hybridMultilevel"/>
    <w:tmpl w:val="6E763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0643"/>
    <w:rsid w:val="0008227D"/>
    <w:rsid w:val="000C5CF6"/>
    <w:rsid w:val="0023769D"/>
    <w:rsid w:val="002B56A2"/>
    <w:rsid w:val="00311950"/>
    <w:rsid w:val="003504C6"/>
    <w:rsid w:val="003975B0"/>
    <w:rsid w:val="003E0C48"/>
    <w:rsid w:val="003F68FF"/>
    <w:rsid w:val="004C5288"/>
    <w:rsid w:val="0061285A"/>
    <w:rsid w:val="0067135C"/>
    <w:rsid w:val="008B2946"/>
    <w:rsid w:val="0097539A"/>
    <w:rsid w:val="00A731A3"/>
    <w:rsid w:val="00B00643"/>
    <w:rsid w:val="00B27174"/>
    <w:rsid w:val="00BC454C"/>
    <w:rsid w:val="00BD5654"/>
    <w:rsid w:val="00F013E5"/>
    <w:rsid w:val="00F4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8AC1"/>
  <w15:docId w15:val="{D885301B-FA95-41EA-83AA-3A3089E2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06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B00643"/>
    <w:rPr>
      <w:rFonts w:cs="David"/>
      <w:b/>
      <w:bCs/>
      <w:u w:val="single"/>
      <w:lang w:eastAsia="he-IL"/>
    </w:rPr>
  </w:style>
  <w:style w:type="character" w:customStyle="1" w:styleId="a4">
    <w:name w:val="כותרת משנה תו"/>
    <w:basedOn w:val="a0"/>
    <w:link w:val="a3"/>
    <w:rsid w:val="00B00643"/>
    <w:rPr>
      <w:rFonts w:ascii="Times New Roman" w:eastAsia="Times New Roman" w:hAnsi="Times New Roman" w:cs="David"/>
      <w:b/>
      <w:bCs/>
      <w:sz w:val="24"/>
      <w:szCs w:val="24"/>
      <w:u w:val="single"/>
      <w:lang w:eastAsia="he-IL"/>
    </w:rPr>
  </w:style>
  <w:style w:type="paragraph" w:styleId="a5">
    <w:name w:val="Body Text"/>
    <w:basedOn w:val="a"/>
    <w:link w:val="a6"/>
    <w:semiHidden/>
    <w:rsid w:val="00B00643"/>
    <w:pPr>
      <w:widowControl w:val="0"/>
      <w:autoSpaceDE w:val="0"/>
      <w:autoSpaceDN w:val="0"/>
    </w:pPr>
  </w:style>
  <w:style w:type="character" w:customStyle="1" w:styleId="a6">
    <w:name w:val="גוף טקסט תו"/>
    <w:basedOn w:val="a0"/>
    <w:link w:val="a5"/>
    <w:semiHidden/>
    <w:rsid w:val="00B00643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ody Text Indent"/>
    <w:basedOn w:val="a"/>
    <w:link w:val="a8"/>
    <w:semiHidden/>
    <w:rsid w:val="00B00643"/>
    <w:pPr>
      <w:autoSpaceDE w:val="0"/>
      <w:autoSpaceDN w:val="0"/>
    </w:pPr>
    <w:rPr>
      <w:rFonts w:ascii="Tahoma" w:hAnsi="Tahoma" w:cs="Tahoma"/>
      <w:sz w:val="20"/>
      <w:szCs w:val="20"/>
    </w:rPr>
  </w:style>
  <w:style w:type="character" w:customStyle="1" w:styleId="a8">
    <w:name w:val="כניסה בגוף טקסט תו"/>
    <w:basedOn w:val="a0"/>
    <w:link w:val="a7"/>
    <w:semiHidden/>
    <w:rsid w:val="00B00643"/>
    <w:rPr>
      <w:rFonts w:ascii="Tahoma" w:eastAsia="Times New Roman" w:hAnsi="Tahoma" w:cs="Tahoma"/>
      <w:sz w:val="20"/>
      <w:szCs w:val="20"/>
    </w:rPr>
  </w:style>
  <w:style w:type="table" w:styleId="a9">
    <w:name w:val="Table Grid"/>
    <w:basedOn w:val="a1"/>
    <w:rsid w:val="00BD5654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F013E5"/>
    <w:pPr>
      <w:ind w:left="720"/>
      <w:contextualSpacing/>
    </w:pPr>
    <w:rPr>
      <w:lang w:eastAsia="he-IL"/>
    </w:rPr>
  </w:style>
  <w:style w:type="paragraph" w:styleId="ab">
    <w:name w:val="Balloon Text"/>
    <w:basedOn w:val="a"/>
    <w:link w:val="ac"/>
    <w:uiPriority w:val="99"/>
    <w:semiHidden/>
    <w:unhideWhenUsed/>
    <w:rsid w:val="00F013E5"/>
    <w:rPr>
      <w:rFonts w:ascii="Tahoma" w:hAnsi="Tahoma" w:cs="Tahoma"/>
      <w:sz w:val="18"/>
      <w:szCs w:val="18"/>
    </w:rPr>
  </w:style>
  <w:style w:type="character" w:customStyle="1" w:styleId="ac">
    <w:name w:val="טקסט בלונים תו"/>
    <w:basedOn w:val="a0"/>
    <w:link w:val="ab"/>
    <w:uiPriority w:val="99"/>
    <w:semiHidden/>
    <w:rsid w:val="00F013E5"/>
    <w:rPr>
      <w:rFonts w:ascii="Tahoma" w:eastAsia="Times New Roman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MTA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Alon Schclar</dc:creator>
  <cp:lastModifiedBy>Adi Marinov</cp:lastModifiedBy>
  <cp:revision>7</cp:revision>
  <dcterms:created xsi:type="dcterms:W3CDTF">2014-11-09T12:04:00Z</dcterms:created>
  <dcterms:modified xsi:type="dcterms:W3CDTF">2019-03-17T18:16:00Z</dcterms:modified>
</cp:coreProperties>
</file>