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63D" w:rsidRDefault="00A4663D" w:rsidP="00A4663D">
      <w:pPr>
        <w:spacing w:after="0"/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בינה מלאכותית </w:t>
      </w:r>
      <w:r>
        <w:rPr>
          <w:b/>
          <w:bCs/>
          <w:sz w:val="40"/>
          <w:szCs w:val="40"/>
          <w:u w:val="single"/>
          <w:rtl/>
        </w:rPr>
        <w:t>–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גיליון 1</w:t>
      </w:r>
    </w:p>
    <w:p w:rsidR="00A4663D" w:rsidRDefault="00A4663D" w:rsidP="00A4663D">
      <w:pPr>
        <w:spacing w:after="0"/>
        <w:jc w:val="center"/>
        <w:rPr>
          <w:b/>
          <w:bCs/>
          <w:sz w:val="40"/>
          <w:szCs w:val="40"/>
          <w:u w:val="single"/>
          <w:rtl/>
        </w:rPr>
      </w:pPr>
    </w:p>
    <w:p w:rsidR="00A4663D" w:rsidRDefault="00617239" w:rsidP="00A63EE0">
      <w:pPr>
        <w:spacing w:after="0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פרק</w:t>
      </w:r>
      <w:r w:rsidR="00A4663D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rFonts w:hint="cs"/>
          <w:b/>
          <w:bCs/>
          <w:sz w:val="36"/>
          <w:szCs w:val="36"/>
          <w:u w:val="single"/>
          <w:rtl/>
        </w:rPr>
        <w:t>1</w:t>
      </w:r>
    </w:p>
    <w:p w:rsidR="00A63EE0" w:rsidRDefault="00A63EE0" w:rsidP="00A4663D">
      <w:pPr>
        <w:spacing w:after="0"/>
        <w:rPr>
          <w:b/>
          <w:bCs/>
          <w:sz w:val="28"/>
          <w:szCs w:val="28"/>
          <w:u w:val="single"/>
          <w:rtl/>
        </w:rPr>
      </w:pPr>
    </w:p>
    <w:p w:rsidR="00A4663D" w:rsidRDefault="00A4663D" w:rsidP="00A4663D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1</w:t>
      </w:r>
    </w:p>
    <w:tbl>
      <w:tblPr>
        <w:tblStyle w:val="TableGrid"/>
        <w:bidiVisual/>
        <w:tblW w:w="8758" w:type="dxa"/>
        <w:jc w:val="center"/>
        <w:tblLook w:val="04A0" w:firstRow="1" w:lastRow="0" w:firstColumn="1" w:lastColumn="0" w:noHBand="0" w:noVBand="1"/>
      </w:tblPr>
      <w:tblGrid>
        <w:gridCol w:w="1656"/>
        <w:gridCol w:w="1420"/>
        <w:gridCol w:w="1420"/>
        <w:gridCol w:w="1420"/>
        <w:gridCol w:w="1421"/>
        <w:gridCol w:w="1421"/>
      </w:tblGrid>
      <w:tr w:rsidR="00A4663D" w:rsidTr="00A4663D">
        <w:trPr>
          <w:jc w:val="center"/>
        </w:trPr>
        <w:tc>
          <w:tcPr>
            <w:tcW w:w="1656" w:type="dxa"/>
            <w:vAlign w:val="center"/>
          </w:tcPr>
          <w:p w:rsidR="00A4663D" w:rsidRPr="00A4663D" w:rsidRDefault="00A4663D" w:rsidP="00A4663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1420" w:type="dxa"/>
            <w:vAlign w:val="center"/>
          </w:tcPr>
          <w:p w:rsidR="00A4663D" w:rsidRPr="00A4663D" w:rsidRDefault="00A4663D" w:rsidP="00A4663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1420" w:type="dxa"/>
            <w:vAlign w:val="center"/>
          </w:tcPr>
          <w:p w:rsidR="00A4663D" w:rsidRPr="00A4663D" w:rsidRDefault="00A4663D" w:rsidP="00A4663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1420" w:type="dxa"/>
            <w:vAlign w:val="center"/>
          </w:tcPr>
          <w:p w:rsidR="00A4663D" w:rsidRPr="00A4663D" w:rsidRDefault="00A4663D" w:rsidP="00A4663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1421" w:type="dxa"/>
            <w:vAlign w:val="center"/>
          </w:tcPr>
          <w:p w:rsidR="00A4663D" w:rsidRPr="00A4663D" w:rsidRDefault="00A4663D" w:rsidP="00A4663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1421" w:type="dxa"/>
            <w:vAlign w:val="center"/>
          </w:tcPr>
          <w:p w:rsidR="00A4663D" w:rsidRPr="00A4663D" w:rsidRDefault="00A4663D" w:rsidP="00A4663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  <w:rtl/>
              </w:rPr>
              <w:t>5</w:t>
            </w:r>
          </w:p>
        </w:tc>
      </w:tr>
      <w:tr w:rsidR="00A4663D" w:rsidTr="00A4663D">
        <w:trPr>
          <w:jc w:val="center"/>
        </w:trPr>
        <w:tc>
          <w:tcPr>
            <w:tcW w:w="1656" w:type="dxa"/>
            <w:vAlign w:val="center"/>
          </w:tcPr>
          <w:p w:rsidR="00A4663D" w:rsidRPr="00A4663D" w:rsidRDefault="00A4663D" w:rsidP="00A4663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  <w:rtl/>
              </w:rPr>
              <w:t>ללא אילוץ</w:t>
            </w:r>
          </w:p>
        </w:tc>
        <w:tc>
          <w:tcPr>
            <w:tcW w:w="1420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20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420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1421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24</w:t>
            </w:r>
          </w:p>
        </w:tc>
        <w:tc>
          <w:tcPr>
            <w:tcW w:w="1421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120</w:t>
            </w:r>
          </w:p>
        </w:tc>
      </w:tr>
      <w:tr w:rsidR="00A4663D" w:rsidTr="00A4663D">
        <w:trPr>
          <w:jc w:val="center"/>
        </w:trPr>
        <w:tc>
          <w:tcPr>
            <w:tcW w:w="1656" w:type="dxa"/>
            <w:vAlign w:val="center"/>
          </w:tcPr>
          <w:p w:rsidR="00A4663D" w:rsidRPr="00A4663D" w:rsidRDefault="00A4663D" w:rsidP="00A4663D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  <w:rtl/>
              </w:rPr>
              <w:t>עם אילוץ(5)</w:t>
            </w:r>
          </w:p>
        </w:tc>
        <w:tc>
          <w:tcPr>
            <w:tcW w:w="1420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420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420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150</w:t>
            </w:r>
          </w:p>
        </w:tc>
        <w:tc>
          <w:tcPr>
            <w:tcW w:w="1421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3000</w:t>
            </w:r>
          </w:p>
        </w:tc>
        <w:tc>
          <w:tcPr>
            <w:tcW w:w="1421" w:type="dxa"/>
            <w:vAlign w:val="center"/>
          </w:tcPr>
          <w:p w:rsidR="00A4663D" w:rsidRDefault="00A4663D" w:rsidP="00A4663D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75,000</w:t>
            </w:r>
          </w:p>
        </w:tc>
      </w:tr>
    </w:tbl>
    <w:p w:rsidR="00A4663D" w:rsidRDefault="00A4663D" w:rsidP="00A4663D">
      <w:pPr>
        <w:spacing w:after="0"/>
        <w:rPr>
          <w:sz w:val="28"/>
          <w:szCs w:val="28"/>
          <w:rtl/>
        </w:rPr>
      </w:pPr>
    </w:p>
    <w:tbl>
      <w:tblPr>
        <w:tblStyle w:val="TableGrid"/>
        <w:bidiVisual/>
        <w:tblW w:w="8758" w:type="dxa"/>
        <w:jc w:val="center"/>
        <w:tblLook w:val="04A0" w:firstRow="1" w:lastRow="0" w:firstColumn="1" w:lastColumn="0" w:noHBand="0" w:noVBand="1"/>
      </w:tblPr>
      <w:tblGrid>
        <w:gridCol w:w="1153"/>
        <w:gridCol w:w="1462"/>
        <w:gridCol w:w="1618"/>
        <w:gridCol w:w="2007"/>
        <w:gridCol w:w="1420"/>
        <w:gridCol w:w="1462"/>
      </w:tblGrid>
      <w:tr w:rsidR="00A4663D" w:rsidTr="00F578FB">
        <w:trPr>
          <w:jc w:val="center"/>
        </w:trPr>
        <w:tc>
          <w:tcPr>
            <w:tcW w:w="1656" w:type="dxa"/>
            <w:vAlign w:val="center"/>
          </w:tcPr>
          <w:p w:rsidR="00A4663D" w:rsidRPr="00A4663D" w:rsidRDefault="00A4663D" w:rsidP="00F578F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1420" w:type="dxa"/>
            <w:vAlign w:val="center"/>
          </w:tcPr>
          <w:p w:rsidR="00A4663D" w:rsidRPr="00A4663D" w:rsidRDefault="00A4663D" w:rsidP="00F578F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1420" w:type="dxa"/>
            <w:vAlign w:val="center"/>
          </w:tcPr>
          <w:p w:rsidR="00A4663D" w:rsidRPr="00A4663D" w:rsidRDefault="00A4663D" w:rsidP="00F578F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1420" w:type="dxa"/>
            <w:vAlign w:val="center"/>
          </w:tcPr>
          <w:p w:rsidR="00A4663D" w:rsidRPr="00A4663D" w:rsidRDefault="00A4663D" w:rsidP="00F578F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  <w:tc>
          <w:tcPr>
            <w:tcW w:w="1421" w:type="dxa"/>
            <w:vAlign w:val="center"/>
          </w:tcPr>
          <w:p w:rsidR="00A4663D" w:rsidRPr="00A4663D" w:rsidRDefault="00A4663D" w:rsidP="00F578F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1421" w:type="dxa"/>
            <w:vAlign w:val="center"/>
          </w:tcPr>
          <w:p w:rsidR="00A4663D" w:rsidRPr="00A4663D" w:rsidRDefault="00A4663D" w:rsidP="00F578F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10</w:t>
            </w:r>
          </w:p>
        </w:tc>
      </w:tr>
      <w:tr w:rsidR="00A4663D" w:rsidTr="00F578FB">
        <w:trPr>
          <w:jc w:val="center"/>
        </w:trPr>
        <w:tc>
          <w:tcPr>
            <w:tcW w:w="1656" w:type="dxa"/>
            <w:vAlign w:val="center"/>
          </w:tcPr>
          <w:p w:rsidR="00A4663D" w:rsidRPr="00A4663D" w:rsidRDefault="00A4663D" w:rsidP="00F578F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  <w:rtl/>
              </w:rPr>
              <w:t>ללא אילוץ</w:t>
            </w:r>
          </w:p>
        </w:tc>
        <w:tc>
          <w:tcPr>
            <w:tcW w:w="1420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720</w:t>
            </w:r>
          </w:p>
        </w:tc>
        <w:tc>
          <w:tcPr>
            <w:tcW w:w="1420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5040</w:t>
            </w:r>
          </w:p>
        </w:tc>
        <w:tc>
          <w:tcPr>
            <w:tcW w:w="1420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40,320</w:t>
            </w:r>
          </w:p>
        </w:tc>
        <w:tc>
          <w:tcPr>
            <w:tcW w:w="1421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362,880</w:t>
            </w:r>
          </w:p>
        </w:tc>
        <w:tc>
          <w:tcPr>
            <w:tcW w:w="1421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3,628,800</w:t>
            </w:r>
          </w:p>
        </w:tc>
      </w:tr>
      <w:tr w:rsidR="00A4663D" w:rsidTr="00F578FB">
        <w:trPr>
          <w:jc w:val="center"/>
        </w:trPr>
        <w:tc>
          <w:tcPr>
            <w:tcW w:w="1656" w:type="dxa"/>
            <w:vAlign w:val="center"/>
          </w:tcPr>
          <w:p w:rsidR="00A4663D" w:rsidRPr="00A4663D" w:rsidRDefault="00A4663D" w:rsidP="00F578F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A4663D">
              <w:rPr>
                <w:rFonts w:hint="cs"/>
                <w:b/>
                <w:bCs/>
                <w:sz w:val="28"/>
                <w:szCs w:val="28"/>
                <w:rtl/>
              </w:rPr>
              <w:t>עם אילוץ(5)</w:t>
            </w:r>
          </w:p>
        </w:tc>
        <w:tc>
          <w:tcPr>
            <w:tcW w:w="1420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2,250,000</w:t>
            </w:r>
          </w:p>
        </w:tc>
        <w:tc>
          <w:tcPr>
            <w:tcW w:w="1420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78,750,000</w:t>
            </w:r>
          </w:p>
        </w:tc>
        <w:tc>
          <w:tcPr>
            <w:tcW w:w="1420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3,150,000,000</w:t>
            </w:r>
          </w:p>
        </w:tc>
        <w:tc>
          <w:tcPr>
            <w:tcW w:w="1421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1.4175e11</w:t>
            </w:r>
          </w:p>
        </w:tc>
        <w:tc>
          <w:tcPr>
            <w:tcW w:w="1421" w:type="dxa"/>
            <w:vAlign w:val="center"/>
          </w:tcPr>
          <w:p w:rsidR="00A4663D" w:rsidRDefault="00A4663D" w:rsidP="00F578FB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7.0875e12</w:t>
            </w:r>
          </w:p>
        </w:tc>
      </w:tr>
    </w:tbl>
    <w:p w:rsidR="00A4663D" w:rsidRDefault="00A4663D" w:rsidP="00A4663D">
      <w:pPr>
        <w:spacing w:after="0"/>
        <w:rPr>
          <w:sz w:val="28"/>
          <w:szCs w:val="28"/>
          <w:rtl/>
        </w:rPr>
      </w:pPr>
    </w:p>
    <w:p w:rsidR="00986F58" w:rsidRDefault="00986F58" w:rsidP="00986F58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2</w:t>
      </w:r>
    </w:p>
    <w:p w:rsidR="00986F58" w:rsidRDefault="00986F58" w:rsidP="00986F58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ערכי הקיצון הם </w:t>
      </w:r>
      <w:r w:rsidRPr="00986F58">
        <w:rPr>
          <w:position w:val="-12"/>
          <w:sz w:val="28"/>
          <w:szCs w:val="28"/>
        </w:rPr>
        <w:object w:dxaOrig="35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18pt" o:ole="">
            <v:imagedata r:id="rId6" o:title=""/>
          </v:shape>
          <o:OLEObject Type="Embed" ProgID="Equation.DSMT4" ShapeID="_x0000_i1025" DrawAspect="Content" ObjectID="_1605468384" r:id="rId7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986F58" w:rsidRDefault="00986F58" w:rsidP="00986F58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תרחיש עבור ערך מינימום: אין הזמנות ואין תחנות דלק.</w:t>
      </w:r>
    </w:p>
    <w:p w:rsidR="00986F58" w:rsidRDefault="00986F58" w:rsidP="00986F58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תרחיש עבור ערך מקסימום: מצב התחלתי שכל ההזמנות פתוחות ויש מספיק דלק להגיע לכל הזמנה או לכל תחנת דלק.</w:t>
      </w:r>
    </w:p>
    <w:p w:rsidR="00986F58" w:rsidRDefault="00986F58" w:rsidP="00986F58">
      <w:pPr>
        <w:spacing w:after="0"/>
        <w:rPr>
          <w:sz w:val="28"/>
          <w:szCs w:val="28"/>
          <w:rtl/>
        </w:rPr>
      </w:pPr>
    </w:p>
    <w:p w:rsidR="00986F58" w:rsidRDefault="00986F58" w:rsidP="00986F58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3</w:t>
      </w:r>
    </w:p>
    <w:p w:rsidR="00986F58" w:rsidRDefault="00986F58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ייתכנו מעגלים, יהיו 2 תחנות דלק </w:t>
      </w:r>
      <w:r w:rsidRPr="00986F58">
        <w:rPr>
          <w:position w:val="-14"/>
          <w:sz w:val="28"/>
          <w:szCs w:val="28"/>
        </w:rPr>
        <w:object w:dxaOrig="540" w:dyaOrig="380">
          <v:shape id="_x0000_i1026" type="#_x0000_t75" style="width:27pt;height:18.75pt" o:ole="">
            <v:imagedata r:id="rId8" o:title=""/>
          </v:shape>
          <o:OLEObject Type="Embed" ProgID="Equation.DSMT4" ShapeID="_x0000_i1026" DrawAspect="Content" ObjectID="_1605468385" r:id="rId9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, ניתן להפעיל אופרטור תדלוק מתחנת דלק </w:t>
      </w:r>
      <w:r w:rsidR="00A63EE0" w:rsidRPr="00A63EE0">
        <w:rPr>
          <w:position w:val="-6"/>
          <w:sz w:val="28"/>
          <w:szCs w:val="28"/>
        </w:rPr>
        <w:object w:dxaOrig="139" w:dyaOrig="260">
          <v:shape id="_x0000_i1027" type="#_x0000_t75" style="width:6.75pt;height:12.75pt" o:ole="">
            <v:imagedata r:id="rId10" o:title=""/>
          </v:shape>
          <o:OLEObject Type="Embed" ProgID="Equation.DSMT4" ShapeID="_x0000_i1027" DrawAspect="Content" ObjectID="_1605468386" r:id="rId11"/>
        </w:object>
      </w:r>
      <w:r w:rsidR="00A63EE0">
        <w:rPr>
          <w:sz w:val="28"/>
          <w:szCs w:val="28"/>
          <w:rtl/>
        </w:rPr>
        <w:t xml:space="preserve"> </w:t>
      </w:r>
      <w:r w:rsidRPr="00986F58">
        <w:rPr>
          <w:position w:val="-14"/>
          <w:sz w:val="28"/>
          <w:szCs w:val="28"/>
        </w:rPr>
        <w:object w:dxaOrig="1680" w:dyaOrig="380">
          <v:shape id="_x0000_i1028" type="#_x0000_t75" style="width:84pt;height:18.75pt" o:ole="">
            <v:imagedata r:id="rId12" o:title=""/>
          </v:shape>
          <o:OLEObject Type="Embed" ProgID="Equation.DSMT4" ShapeID="_x0000_i1028" DrawAspect="Content" ObjectID="_1605468387" r:id="rId13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ואז להפעיל אופרטור תדלוק מתחנת דלק</w:t>
      </w:r>
      <w:r w:rsidR="00A63EE0">
        <w:rPr>
          <w:sz w:val="28"/>
          <w:szCs w:val="28"/>
        </w:rPr>
        <w:t xml:space="preserve"> </w:t>
      </w:r>
      <w:r w:rsidR="00A63EE0" w:rsidRPr="00A63EE0">
        <w:rPr>
          <w:position w:val="-10"/>
          <w:sz w:val="28"/>
          <w:szCs w:val="28"/>
        </w:rPr>
        <w:object w:dxaOrig="200" w:dyaOrig="300">
          <v:shape id="_x0000_i1029" type="#_x0000_t75" style="width:10.5pt;height:15pt" o:ole="">
            <v:imagedata r:id="rId14" o:title=""/>
          </v:shape>
          <o:OLEObject Type="Embed" ProgID="Equation.DSMT4" ShapeID="_x0000_i1029" DrawAspect="Content" ObjectID="_1605468388" r:id="rId15"/>
        </w:object>
      </w:r>
      <w:r w:rsidR="00A63EE0">
        <w:rPr>
          <w:sz w:val="28"/>
          <w:szCs w:val="28"/>
        </w:rPr>
        <w:t xml:space="preserve"> </w:t>
      </w:r>
      <w:r w:rsidRPr="00986F58">
        <w:rPr>
          <w:position w:val="-16"/>
          <w:sz w:val="28"/>
          <w:szCs w:val="28"/>
        </w:rPr>
        <w:object w:dxaOrig="1620" w:dyaOrig="400">
          <v:shape id="_x0000_i1030" type="#_x0000_t75" style="width:81pt;height:19.5pt" o:ole="">
            <v:imagedata r:id="rId16" o:title=""/>
          </v:shape>
          <o:OLEObject Type="Embed" ProgID="Equation.DSMT4" ShapeID="_x0000_i1030" DrawAspect="Content" ObjectID="_1605468389" r:id="rId17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וכך הלאה.</w:t>
      </w:r>
    </w:p>
    <w:p w:rsidR="00986F58" w:rsidRDefault="00986F58" w:rsidP="00986F58">
      <w:pPr>
        <w:spacing w:after="0"/>
        <w:rPr>
          <w:sz w:val="28"/>
          <w:szCs w:val="28"/>
          <w:rtl/>
        </w:rPr>
      </w:pPr>
    </w:p>
    <w:p w:rsidR="00A63EE0" w:rsidRDefault="00A63EE0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A63EE0" w:rsidRDefault="00A63EE0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A63EE0" w:rsidRDefault="00A63EE0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A63EE0" w:rsidRDefault="00A63EE0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A63EE0" w:rsidRDefault="00A63EE0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A63EE0" w:rsidRDefault="00A63EE0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A63EE0" w:rsidRDefault="00A63EE0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986F58" w:rsidRDefault="00986F58" w:rsidP="00986F58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4</w:t>
      </w:r>
    </w:p>
    <w:p w:rsidR="00986F58" w:rsidRDefault="00986F58" w:rsidP="00986F58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מצב </w:t>
      </w:r>
      <w:r w:rsidRPr="00986F58">
        <w:rPr>
          <w:position w:val="-10"/>
          <w:sz w:val="28"/>
          <w:szCs w:val="28"/>
        </w:rPr>
        <w:object w:dxaOrig="1480" w:dyaOrig="320">
          <v:shape id="_x0000_i1031" type="#_x0000_t75" style="width:74.25pt;height:16.5pt" o:ole="">
            <v:imagedata r:id="rId18" o:title=""/>
          </v:shape>
          <o:OLEObject Type="Embed" ProgID="Equation.DSMT4" ShapeID="_x0000_i1031" DrawAspect="Content" ObjectID="_1605468390" r:id="rId19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ננתח את מספר המצבים באופן הבא:</w:t>
      </w:r>
    </w:p>
    <w:p w:rsidR="00986F58" w:rsidRDefault="00A63EE0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נסמן </w:t>
      </w:r>
      <w:r w:rsidRPr="00A63EE0">
        <w:rPr>
          <w:position w:val="-10"/>
          <w:sz w:val="28"/>
          <w:szCs w:val="28"/>
        </w:rPr>
        <w:object w:dxaOrig="960" w:dyaOrig="320">
          <v:shape id="_x0000_i1032" type="#_x0000_t75" style="width:48pt;height:16.5pt" o:ole="">
            <v:imagedata r:id="rId20" o:title=""/>
          </v:shape>
          <o:OLEObject Type="Embed" ProgID="Equation.DSMT4" ShapeID="_x0000_i1032" DrawAspect="Content" ObjectID="_1605468391" r:id="rId21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-&gt; מספר ההזמנות וכמו כן </w:t>
      </w:r>
      <w:r w:rsidRPr="00A63EE0">
        <w:rPr>
          <w:position w:val="-10"/>
          <w:sz w:val="28"/>
          <w:szCs w:val="28"/>
        </w:rPr>
        <w:object w:dxaOrig="1660" w:dyaOrig="320">
          <v:shape id="_x0000_i1033" type="#_x0000_t75" style="width:82.5pt;height:16.5pt" o:ole="">
            <v:imagedata r:id="rId22" o:title=""/>
          </v:shape>
          <o:OLEObject Type="Embed" ProgID="Equation.DSMT4" ShapeID="_x0000_i1033" DrawAspect="Content" ObjectID="_1605468392" r:id="rId23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-&gt; מספר תחנות הדלק.</w:t>
      </w:r>
    </w:p>
    <w:p w:rsidR="00A63EE0" w:rsidRDefault="00A63EE0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</w:t>
      </w:r>
      <w:r w:rsidRPr="00A63EE0">
        <w:rPr>
          <w:position w:val="-6"/>
          <w:sz w:val="28"/>
          <w:szCs w:val="28"/>
        </w:rPr>
        <w:object w:dxaOrig="180" w:dyaOrig="220">
          <v:shape id="_x0000_i1034" type="#_x0000_t75" style="width:9pt;height:10.5pt" o:ole="">
            <v:imagedata r:id="rId24" o:title=""/>
          </v:shape>
          <o:OLEObject Type="Embed" ProgID="Equation.DSMT4" ShapeID="_x0000_i1034" DrawAspect="Content" ObjectID="_1605468393" r:id="rId25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ברור כי יש </w:t>
      </w:r>
      <w:r w:rsidRPr="00A63EE0">
        <w:rPr>
          <w:position w:val="-6"/>
          <w:sz w:val="28"/>
          <w:szCs w:val="28"/>
        </w:rPr>
        <w:object w:dxaOrig="499" w:dyaOrig="279">
          <v:shape id="_x0000_i1035" type="#_x0000_t75" style="width:25.5pt;height:14.25pt" o:ole="">
            <v:imagedata r:id="rId26" o:title=""/>
          </v:shape>
          <o:OLEObject Type="Embed" ProgID="Equation.DSMT4" ShapeID="_x0000_i1035" DrawAspect="Content" ObjectID="_1605468394" r:id="rId27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אפשרויות.</w:t>
      </w:r>
    </w:p>
    <w:p w:rsidR="00A63EE0" w:rsidRDefault="00A63EE0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</w:t>
      </w:r>
      <w:r w:rsidRPr="00A63EE0">
        <w:rPr>
          <w:position w:val="-6"/>
          <w:sz w:val="28"/>
          <w:szCs w:val="28"/>
        </w:rPr>
        <w:object w:dxaOrig="220" w:dyaOrig="279">
          <v:shape id="_x0000_i1036" type="#_x0000_t75" style="width:10.5pt;height:14.25pt" o:ole="">
            <v:imagedata r:id="rId28" o:title=""/>
          </v:shape>
          <o:OLEObject Type="Embed" ProgID="Equation.DSMT4" ShapeID="_x0000_i1036" DrawAspect="Content" ObjectID="_1605468395" r:id="rId29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יש </w:t>
      </w:r>
      <w:r w:rsidRPr="00A63EE0">
        <w:rPr>
          <w:position w:val="-14"/>
          <w:sz w:val="28"/>
          <w:szCs w:val="28"/>
        </w:rPr>
        <w:object w:dxaOrig="740" w:dyaOrig="380">
          <v:shape id="_x0000_i1037" type="#_x0000_t75" style="width:36.75pt;height:18.75pt" o:ole="">
            <v:imagedata r:id="rId30" o:title=""/>
          </v:shape>
          <o:OLEObject Type="Embed" ProgID="Equation.DSMT4" ShapeID="_x0000_i1037" DrawAspect="Content" ObjectID="_1605468396" r:id="rId31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אפשרויות.</w:t>
      </w:r>
    </w:p>
    <w:p w:rsidR="00A63EE0" w:rsidRDefault="00A63EE0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עבור </w:t>
      </w:r>
      <w:r w:rsidRPr="00A63EE0">
        <w:rPr>
          <w:position w:val="-4"/>
          <w:sz w:val="28"/>
          <w:szCs w:val="28"/>
        </w:rPr>
        <w:object w:dxaOrig="220" w:dyaOrig="260">
          <v:shape id="_x0000_i1038" type="#_x0000_t75" style="width:10.5pt;height:12.75pt" o:ole="">
            <v:imagedata r:id="rId32" o:title=""/>
          </v:shape>
          <o:OLEObject Type="Embed" ProgID="Equation.DSMT4" ShapeID="_x0000_i1038" DrawAspect="Content" ObjectID="_1605468397" r:id="rId33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יש </w:t>
      </w:r>
      <w:r w:rsidRPr="00A63EE0">
        <w:rPr>
          <w:position w:val="-30"/>
          <w:sz w:val="28"/>
          <w:szCs w:val="28"/>
        </w:rPr>
        <w:object w:dxaOrig="3120" w:dyaOrig="720">
          <v:shape id="_x0000_i1039" type="#_x0000_t75" style="width:156pt;height:36pt" o:ole="">
            <v:imagedata r:id="rId34" o:title=""/>
          </v:shape>
          <o:OLEObject Type="Embed" ProgID="Equation.DSMT4" ShapeID="_x0000_i1039" DrawAspect="Content" ObjectID="_1605468398" r:id="rId35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(הבינום של ניוטון).</w:t>
      </w:r>
    </w:p>
    <w:p w:rsidR="00A63EE0" w:rsidRDefault="00A63EE0" w:rsidP="00A63EE0">
      <w:pPr>
        <w:spacing w:after="0"/>
        <w:rPr>
          <w:sz w:val="28"/>
          <w:szCs w:val="28"/>
          <w:rtl/>
        </w:rPr>
      </w:pPr>
    </w:p>
    <w:p w:rsidR="00A63EE0" w:rsidRDefault="00A63EE0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ולכן סך הכול ישנם: </w:t>
      </w:r>
      <w:r w:rsidRPr="00A63EE0">
        <w:rPr>
          <w:position w:val="-14"/>
          <w:sz w:val="28"/>
          <w:szCs w:val="28"/>
        </w:rPr>
        <w:object w:dxaOrig="1700" w:dyaOrig="400">
          <v:shape id="_x0000_i1040" type="#_x0000_t75" style="width:84.75pt;height:19.5pt" o:ole="">
            <v:imagedata r:id="rId36" o:title=""/>
          </v:shape>
          <o:OLEObject Type="Embed" ProgID="Equation.DSMT4" ShapeID="_x0000_i1040" DrawAspect="Content" ObjectID="_1605468399" r:id="rId37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מצבים.</w:t>
      </w:r>
    </w:p>
    <w:p w:rsidR="00A63EE0" w:rsidRDefault="00A63EE0" w:rsidP="00A63EE0">
      <w:pPr>
        <w:spacing w:after="0"/>
        <w:rPr>
          <w:sz w:val="28"/>
          <w:szCs w:val="28"/>
          <w:rtl/>
        </w:rPr>
      </w:pPr>
    </w:p>
    <w:p w:rsidR="00A63EE0" w:rsidRDefault="00A63EE0" w:rsidP="00A63EE0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5</w:t>
      </w:r>
    </w:p>
    <w:p w:rsidR="00A63EE0" w:rsidRDefault="00A63EE0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ייתכנו בורות, במידה והגענו ליעד שממנו אין מספיק דלק להגיע לאף יעד אחר.</w:t>
      </w:r>
    </w:p>
    <w:p w:rsidR="00A63EE0" w:rsidRDefault="00A63EE0" w:rsidP="00A63EE0">
      <w:pPr>
        <w:spacing w:after="0"/>
        <w:rPr>
          <w:sz w:val="28"/>
          <w:szCs w:val="28"/>
          <w:rtl/>
        </w:rPr>
      </w:pPr>
    </w:p>
    <w:p w:rsidR="00A63EE0" w:rsidRDefault="00A55BAB" w:rsidP="00A63EE0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6</w:t>
      </w:r>
    </w:p>
    <w:p w:rsidR="00A55BAB" w:rsidRDefault="00A55BAB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היעד יכול להיות הוא יעד של הזמנה או תחנת דלק.</w:t>
      </w:r>
    </w:p>
    <w:p w:rsidR="00A55BAB" w:rsidRDefault="00A55BAB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כמו הדלק יכולה להיות קטנה או שווה למיכל מלא וגדולה או שווה 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0.</w:t>
      </w:r>
    </w:p>
    <w:p w:rsidR="00A55BAB" w:rsidRDefault="00A55BAB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קבוצת ההזמנות שנותרו מוכלת או שווה לקבוצה הקודמת לה.</w:t>
      </w:r>
    </w:p>
    <w:p w:rsidR="00A55BAB" w:rsidRDefault="00A55BAB" w:rsidP="00A63EE0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קבוצת ההזמנות שנסגרו מכילה או שווה לקבוצה הקודמת לה.</w:t>
      </w:r>
    </w:p>
    <w:p w:rsidR="00A55BAB" w:rsidRDefault="00A55BAB" w:rsidP="00A55BAB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לכן הפונקציה היא:</w:t>
      </w:r>
    </w:p>
    <w:p w:rsidR="00A55BAB" w:rsidRPr="00A55BAB" w:rsidRDefault="00A55BAB" w:rsidP="00A55BAB">
      <w:pPr>
        <w:bidi w:val="0"/>
        <w:spacing w:after="0"/>
        <w:rPr>
          <w:sz w:val="28"/>
          <w:szCs w:val="28"/>
          <w:rtl/>
        </w:rPr>
      </w:pPr>
      <w:r w:rsidRPr="00A55BAB">
        <w:rPr>
          <w:position w:val="-14"/>
          <w:sz w:val="28"/>
          <w:szCs w:val="28"/>
        </w:rPr>
        <w:object w:dxaOrig="7740" w:dyaOrig="380">
          <v:shape id="_x0000_i1041" type="#_x0000_t75" style="width:387pt;height:18.75pt" o:ole="">
            <v:imagedata r:id="rId38" o:title=""/>
          </v:shape>
          <o:OLEObject Type="Embed" ProgID="Equation.DSMT4" ShapeID="_x0000_i1041" DrawAspect="Content" ObjectID="_1605468400" r:id="rId39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 </w:t>
      </w:r>
    </w:p>
    <w:p w:rsidR="00A63EE0" w:rsidRDefault="00A63EE0" w:rsidP="00A63EE0">
      <w:pPr>
        <w:spacing w:after="0"/>
        <w:rPr>
          <w:sz w:val="28"/>
          <w:szCs w:val="28"/>
          <w:rtl/>
        </w:rPr>
      </w:pPr>
    </w:p>
    <w:p w:rsidR="00A63EE0" w:rsidRDefault="002244AA" w:rsidP="00A63EE0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7</w:t>
      </w:r>
    </w:p>
    <w:p w:rsidR="002244AA" w:rsidRDefault="002244AA" w:rsidP="002244AA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העומק המינימאלי הוא </w:t>
      </w:r>
      <w:r w:rsidRPr="002244AA">
        <w:rPr>
          <w:position w:val="-10"/>
          <w:sz w:val="28"/>
          <w:szCs w:val="28"/>
        </w:rPr>
        <w:object w:dxaOrig="960" w:dyaOrig="320">
          <v:shape id="_x0000_i1042" type="#_x0000_t75" style="width:48pt;height:16.5pt" o:ole="">
            <v:imagedata r:id="rId40" o:title=""/>
          </v:shape>
          <o:OLEObject Type="Embed" ProgID="Equation.DSMT4" ShapeID="_x0000_i1042" DrawAspect="Content" ObjectID="_1605468401" r:id="rId41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אם למשל יש לנו מספיק דלק לעבור בכל התחנות ללא צורך במילוי דלק, אז נעבור בכל התחנות ולכן לפחות </w:t>
      </w:r>
      <w:r w:rsidRPr="002244AA">
        <w:rPr>
          <w:position w:val="-6"/>
          <w:sz w:val="28"/>
          <w:szCs w:val="28"/>
        </w:rPr>
        <w:object w:dxaOrig="200" w:dyaOrig="279">
          <v:shape id="_x0000_i1043" type="#_x0000_t75" style="width:10.5pt;height:14.25pt" o:ole="">
            <v:imagedata r:id="rId42" o:title=""/>
          </v:shape>
          <o:OLEObject Type="Embed" ProgID="Equation.DSMT4" ShapeID="_x0000_i1043" DrawAspect="Content" ObjectID="_1605468402" r:id="rId43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מצבים.</w:t>
      </w:r>
    </w:p>
    <w:p w:rsidR="002244AA" w:rsidRPr="002244AA" w:rsidRDefault="002244AA" w:rsidP="002244AA">
      <w:pPr>
        <w:spacing w:after="0"/>
        <w:rPr>
          <w:sz w:val="28"/>
          <w:szCs w:val="28"/>
          <w:rtl/>
        </w:rPr>
      </w:pPr>
    </w:p>
    <w:p w:rsidR="00A63EE0" w:rsidRDefault="002244AA" w:rsidP="00986F58">
      <w:pPr>
        <w:spacing w:after="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8</w:t>
      </w:r>
    </w:p>
    <w:p w:rsidR="002244AA" w:rsidRDefault="002244AA" w:rsidP="00986F58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הפלט שהתקבל ל </w:t>
      </w:r>
      <w:proofErr w:type="spellStart"/>
      <w:r>
        <w:rPr>
          <w:sz w:val="28"/>
          <w:szCs w:val="28"/>
        </w:rPr>
        <w:t>MapProblem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2244AA" w:rsidRDefault="002244AA" w:rsidP="00360AA2">
      <w:pPr>
        <w:spacing w:after="0"/>
        <w:jc w:val="center"/>
        <w:rPr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5885737" cy="1104181"/>
            <wp:effectExtent l="19050" t="0" r="713" b="0"/>
            <wp:docPr id="25" name="תמונה 25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60" cy="110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AA2" w:rsidRDefault="00360AA2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360AA2" w:rsidRDefault="00360AA2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360AA2" w:rsidRDefault="00360AA2" w:rsidP="00986F58">
      <w:pPr>
        <w:spacing w:after="0"/>
        <w:rPr>
          <w:b/>
          <w:bCs/>
          <w:sz w:val="28"/>
          <w:szCs w:val="28"/>
          <w:u w:val="single"/>
          <w:rtl/>
        </w:rPr>
      </w:pPr>
    </w:p>
    <w:p w:rsidR="002244AA" w:rsidRDefault="002244AA" w:rsidP="00986F58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11:</w:t>
      </w:r>
    </w:p>
    <w:p w:rsidR="002244AA" w:rsidRDefault="002244AA" w:rsidP="00986F58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הפלט שהתקבל ל </w:t>
      </w:r>
      <w:proofErr w:type="spellStart"/>
      <w:r>
        <w:rPr>
          <w:sz w:val="28"/>
          <w:szCs w:val="28"/>
        </w:rPr>
        <w:t>MapProblem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2244AA" w:rsidRDefault="00360AA2" w:rsidP="00986F58">
      <w:pPr>
        <w:spacing w:after="0"/>
        <w:rPr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>
            <wp:extent cx="5890045" cy="2527540"/>
            <wp:effectExtent l="19050" t="0" r="0" b="0"/>
            <wp:docPr id="28" name="תמונה 28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1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52" cy="2528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4AA" w:rsidRPr="002244AA" w:rsidRDefault="002244AA" w:rsidP="00986F58">
      <w:pPr>
        <w:spacing w:after="0"/>
        <w:rPr>
          <w:sz w:val="28"/>
          <w:szCs w:val="28"/>
          <w:rtl/>
        </w:rPr>
      </w:pPr>
    </w:p>
    <w:p w:rsidR="002244AA" w:rsidRDefault="00360AA2" w:rsidP="00986F58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12:</w:t>
      </w:r>
    </w:p>
    <w:p w:rsidR="00360AA2" w:rsidRDefault="00360AA2" w:rsidP="00360AA2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מספר הפיתוחים והמרחק כפונקציה של המשקל:</w:t>
      </w:r>
    </w:p>
    <w:p w:rsidR="00360AA2" w:rsidRDefault="0074475B" w:rsidP="00360AA2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>
            <wp:extent cx="5276850" cy="3943350"/>
            <wp:effectExtent l="0" t="0" r="0" b="0"/>
            <wp:docPr id="20" name="Picture 20" descr="Figure_P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igure_P1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D8" w:rsidRDefault="00E919D8" w:rsidP="00360AA2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ניתן להסיק מהגרף שככל שהמשקל גדל כמות הפיתוחים יורדת ואילו איכות הפתרון, כלומר המרחק, גדל.</w:t>
      </w:r>
    </w:p>
    <w:p w:rsidR="00E919D8" w:rsidRDefault="00E919D8" w:rsidP="00360AA2">
      <w:pPr>
        <w:spacing w:after="0"/>
        <w:rPr>
          <w:sz w:val="28"/>
          <w:szCs w:val="28"/>
          <w:rtl/>
        </w:rPr>
      </w:pPr>
    </w:p>
    <w:p w:rsidR="00E919D8" w:rsidRDefault="00E919D8" w:rsidP="00E919D8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14</w:t>
      </w:r>
    </w:p>
    <w:p w:rsidR="00E919D8" w:rsidRDefault="00E919D8" w:rsidP="00360AA2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ידוע כי ישר בין שתי נקודות הוא המרחק הקצר ביותר בניהם שזהו למעשה מרחק אווירי ולכן היוריסטיקה קבילה ומתקיים: </w:t>
      </w:r>
      <w:r w:rsidRPr="00E919D8">
        <w:rPr>
          <w:position w:val="-10"/>
          <w:sz w:val="28"/>
          <w:szCs w:val="28"/>
        </w:rPr>
        <w:object w:dxaOrig="1540" w:dyaOrig="360">
          <v:shape id="_x0000_i1045" type="#_x0000_t75" style="width:76.5pt;height:18pt" o:ole="">
            <v:imagedata r:id="rId47" o:title=""/>
          </v:shape>
          <o:OLEObject Type="Embed" ProgID="Equation.DSMT4" ShapeID="_x0000_i1045" DrawAspect="Content" ObjectID="_1605468403" r:id="rId48"/>
        </w:objec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.</w:t>
      </w:r>
    </w:p>
    <w:p w:rsidR="00E919D8" w:rsidRDefault="00E919D8" w:rsidP="00360AA2">
      <w:pPr>
        <w:spacing w:after="0"/>
        <w:rPr>
          <w:sz w:val="28"/>
          <w:szCs w:val="28"/>
          <w:rtl/>
        </w:rPr>
      </w:pPr>
    </w:p>
    <w:p w:rsidR="00E919D8" w:rsidRDefault="00E919D8" w:rsidP="00360AA2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16</w:t>
      </w:r>
    </w:p>
    <w:p w:rsidR="00E919D8" w:rsidRDefault="00E919D8" w:rsidP="00360AA2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פלט הריצה:</w:t>
      </w:r>
    </w:p>
    <w:p w:rsidR="00E919D8" w:rsidRDefault="00E919D8" w:rsidP="00360AA2">
      <w:pPr>
        <w:spacing w:after="0"/>
        <w:rPr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5274310" cy="505137"/>
            <wp:effectExtent l="19050" t="0" r="2540" b="0"/>
            <wp:docPr id="1" name="תמונה 24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16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D8" w:rsidRDefault="00E919D8" w:rsidP="00360AA2">
      <w:pPr>
        <w:spacing w:after="0"/>
        <w:rPr>
          <w:sz w:val="28"/>
          <w:szCs w:val="28"/>
          <w:rtl/>
        </w:rPr>
      </w:pPr>
    </w:p>
    <w:p w:rsidR="00E919D8" w:rsidRDefault="00E919D8" w:rsidP="00360AA2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17</w:t>
      </w:r>
    </w:p>
    <w:p w:rsidR="00E919D8" w:rsidRDefault="00E919D8" w:rsidP="00360AA2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פלט הריצה:</w:t>
      </w:r>
    </w:p>
    <w:p w:rsidR="00E919D8" w:rsidRPr="00E919D8" w:rsidRDefault="00E919D8" w:rsidP="00360AA2">
      <w:pPr>
        <w:spacing w:after="0"/>
        <w:rPr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5695886" cy="439947"/>
            <wp:effectExtent l="19050" t="0" r="64" b="0"/>
            <wp:docPr id="27" name="תמונה 27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7.png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886" cy="43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9D8" w:rsidRDefault="00E919D8" w:rsidP="00360AA2">
      <w:pPr>
        <w:spacing w:after="0"/>
        <w:rPr>
          <w:sz w:val="28"/>
          <w:szCs w:val="28"/>
          <w:rtl/>
        </w:rPr>
      </w:pPr>
    </w:p>
    <w:p w:rsidR="00E919D8" w:rsidRDefault="00E919D8" w:rsidP="00360AA2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18</w:t>
      </w:r>
    </w:p>
    <w:p w:rsidR="00E919D8" w:rsidRDefault="00E919D8" w:rsidP="00360AA2">
      <w:pPr>
        <w:spacing w:after="0"/>
        <w:rPr>
          <w:rtl/>
        </w:rPr>
      </w:pPr>
      <w:r>
        <w:rPr>
          <w:rFonts w:hint="cs"/>
          <w:sz w:val="28"/>
          <w:szCs w:val="28"/>
          <w:rtl/>
        </w:rPr>
        <w:t xml:space="preserve">שימוש ב </w:t>
      </w:r>
      <w:r>
        <w:rPr>
          <w:sz w:val="28"/>
          <w:szCs w:val="28"/>
        </w:rPr>
        <w:t>A*</w:t>
      </w:r>
      <w:r>
        <w:rPr>
          <w:rFonts w:hint="cs"/>
          <w:sz w:val="28"/>
          <w:szCs w:val="28"/>
          <w:rtl/>
        </w:rPr>
        <w:t xml:space="preserve"> עם משקלים שונים עם יוריסטיקה </w:t>
      </w:r>
      <w:proofErr w:type="spellStart"/>
      <w:r w:rsidRPr="00E919D8">
        <w:rPr>
          <w:sz w:val="28"/>
          <w:szCs w:val="28"/>
        </w:rPr>
        <w:t>MSTAirDistHeuristic</w:t>
      </w:r>
      <w:proofErr w:type="spellEnd"/>
      <w:r w:rsidRPr="00E919D8">
        <w:rPr>
          <w:rFonts w:hint="cs"/>
          <w:sz w:val="28"/>
          <w:szCs w:val="28"/>
          <w:rtl/>
        </w:rPr>
        <w:t xml:space="preserve"> הניבה את הגרף:</w:t>
      </w:r>
    </w:p>
    <w:p w:rsidR="00E919D8" w:rsidRDefault="0074475B" w:rsidP="00360AA2">
      <w:pPr>
        <w:spacing w:after="0"/>
        <w:rPr>
          <w:rtl/>
        </w:rPr>
      </w:pPr>
      <w:r>
        <w:rPr>
          <w:noProof/>
        </w:rPr>
        <w:drawing>
          <wp:inline distT="0" distB="0" distL="0" distR="0">
            <wp:extent cx="5276850" cy="3943350"/>
            <wp:effectExtent l="0" t="0" r="0" b="0"/>
            <wp:docPr id="22" name="Picture 22" descr="Figure_P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gure_P1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69D" w:rsidRDefault="0064469D" w:rsidP="00360AA2">
      <w:pPr>
        <w:spacing w:after="0"/>
        <w:rPr>
          <w:b/>
          <w:bCs/>
          <w:sz w:val="28"/>
          <w:szCs w:val="28"/>
          <w:u w:val="single"/>
          <w:rtl/>
        </w:rPr>
      </w:pPr>
    </w:p>
    <w:p w:rsidR="0064469D" w:rsidRDefault="0064469D" w:rsidP="00360AA2">
      <w:pPr>
        <w:spacing w:after="0"/>
        <w:rPr>
          <w:b/>
          <w:bCs/>
          <w:sz w:val="28"/>
          <w:szCs w:val="28"/>
          <w:u w:val="single"/>
          <w:rtl/>
        </w:rPr>
      </w:pPr>
    </w:p>
    <w:p w:rsidR="0064469D" w:rsidRDefault="0064469D" w:rsidP="00360AA2">
      <w:pPr>
        <w:spacing w:after="0"/>
        <w:rPr>
          <w:b/>
          <w:bCs/>
          <w:sz w:val="28"/>
          <w:szCs w:val="28"/>
          <w:u w:val="single"/>
          <w:rtl/>
        </w:rPr>
      </w:pPr>
    </w:p>
    <w:p w:rsidR="00E919D8" w:rsidRDefault="00752A00" w:rsidP="00360AA2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19</w:t>
      </w:r>
    </w:p>
    <w:p w:rsidR="0064469D" w:rsidRPr="0064469D" w:rsidRDefault="0064469D" w:rsidP="0064469D">
      <w:pPr>
        <w:spacing w:after="0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ה-</w:t>
      </w:r>
      <w:r w:rsidRPr="0064469D">
        <w:rPr>
          <w:position w:val="-6"/>
          <w:sz w:val="28"/>
          <w:szCs w:val="28"/>
        </w:rPr>
        <w:object w:dxaOrig="240" w:dyaOrig="220">
          <v:shape id="_x0000_i1047" type="#_x0000_t75" style="width:12pt;height:10.5pt" o:ole="">
            <v:imagedata r:id="rId52" o:title=""/>
          </v:shape>
          <o:OLEObject Type="Embed" ProgID="Equation.DSMT4" ShapeID="_x0000_i1047" DrawAspect="Content" ObjectID="_1605468404" r:id="rId53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הוא קבוע ולכן יוצא מחוץ לסכום ומקבלים:</w:t>
      </w:r>
    </w:p>
    <w:p w:rsidR="00752A00" w:rsidRDefault="0064469D" w:rsidP="00752A00">
      <w:pPr>
        <w:bidi w:val="0"/>
        <w:spacing w:after="0"/>
        <w:rPr>
          <w:sz w:val="28"/>
          <w:szCs w:val="28"/>
        </w:rPr>
      </w:pPr>
      <w:r w:rsidRPr="0064469D">
        <w:rPr>
          <w:position w:val="-74"/>
          <w:sz w:val="28"/>
          <w:szCs w:val="28"/>
        </w:rPr>
        <w:object w:dxaOrig="4160" w:dyaOrig="1600">
          <v:shape id="_x0000_i1048" type="#_x0000_t75" style="width:207.75pt;height:80.25pt" o:ole="">
            <v:imagedata r:id="rId54" o:title=""/>
          </v:shape>
          <o:OLEObject Type="Embed" ProgID="Equation.DSMT4" ShapeID="_x0000_i1048" DrawAspect="Content" ObjectID="_1605468405" r:id="rId55"/>
        </w:object>
      </w:r>
      <w:r w:rsidR="00752A00">
        <w:rPr>
          <w:sz w:val="28"/>
          <w:szCs w:val="28"/>
        </w:rPr>
        <w:t xml:space="preserve"> </w:t>
      </w:r>
    </w:p>
    <w:p w:rsidR="000F5D9A" w:rsidRDefault="000F5D9A" w:rsidP="000F5D9A">
      <w:pPr>
        <w:bidi w:val="0"/>
        <w:spacing w:after="0"/>
        <w:rPr>
          <w:sz w:val="28"/>
          <w:szCs w:val="28"/>
        </w:rPr>
      </w:pPr>
    </w:p>
    <w:p w:rsidR="000F5D9A" w:rsidRDefault="000F5D9A" w:rsidP="000F5D9A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20</w:t>
      </w:r>
    </w:p>
    <w:p w:rsidR="000F5D9A" w:rsidRDefault="000F5D9A" w:rsidP="000F5D9A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נקבל את הגרף הבא:</w:t>
      </w:r>
    </w:p>
    <w:p w:rsidR="000F5D9A" w:rsidRDefault="000F5D9A" w:rsidP="000F5D9A">
      <w:pPr>
        <w:spacing w:after="0"/>
        <w:rPr>
          <w:sz w:val="28"/>
          <w:szCs w:val="28"/>
          <w:rtl/>
        </w:rPr>
      </w:pPr>
      <w:r>
        <w:rPr>
          <w:noProof/>
        </w:rPr>
        <w:drawing>
          <wp:inline distT="0" distB="0" distL="0" distR="0">
            <wp:extent cx="4710023" cy="3544874"/>
            <wp:effectExtent l="19050" t="0" r="0" b="0"/>
            <wp:docPr id="40" name="תמונה 40" descr="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emperature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81" cy="354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D9A" w:rsidRDefault="000F5D9A" w:rsidP="000F5D9A">
      <w:pPr>
        <w:spacing w:after="0"/>
        <w:rPr>
          <w:sz w:val="28"/>
          <w:szCs w:val="28"/>
          <w:rtl/>
        </w:rPr>
      </w:pPr>
    </w:p>
    <w:p w:rsidR="000F5D9A" w:rsidRDefault="000F5D9A" w:rsidP="000F5D9A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21</w:t>
      </w:r>
    </w:p>
    <w:p w:rsidR="000F5D9A" w:rsidRDefault="000F5D9A" w:rsidP="000F5D9A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שואף ל-0 נקבל המונה שואף ל-0 והמכנה שואף ל-1(במכנה כל המחוברים ישאפו ל-0 מלבד המינימלי ששווה ל-</w:t>
      </w:r>
      <w:r w:rsidRPr="000F5D9A">
        <w:rPr>
          <w:position w:val="-6"/>
          <w:sz w:val="28"/>
          <w:szCs w:val="28"/>
        </w:rPr>
        <w:object w:dxaOrig="240" w:dyaOrig="220">
          <v:shape id="_x0000_i1049" type="#_x0000_t75" style="width:12pt;height:10.5pt" o:ole="">
            <v:imagedata r:id="rId57" o:title=""/>
          </v:shape>
          <o:OLEObject Type="Embed" ProgID="Equation.DSMT4" ShapeID="_x0000_i1049" DrawAspect="Content" ObjectID="_1605468406" r:id="rId58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ואז יהיה 1 זהותית ולכן כל הביטוי שואף ל-0, למעט המצב בו </w:t>
      </w:r>
      <w:r w:rsidRPr="000F5D9A">
        <w:rPr>
          <w:position w:val="-12"/>
          <w:sz w:val="28"/>
          <w:szCs w:val="28"/>
        </w:rPr>
        <w:object w:dxaOrig="240" w:dyaOrig="360">
          <v:shape id="_x0000_i1050" type="#_x0000_t75" style="width:12pt;height:18pt" o:ole="">
            <v:imagedata r:id="rId59" o:title=""/>
          </v:shape>
          <o:OLEObject Type="Embed" ProgID="Equation.DSMT4" ShapeID="_x0000_i1050" DrawAspect="Content" ObjectID="_1605468407" r:id="rId60"/>
        </w:object>
      </w:r>
      <w:r>
        <w:rPr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הוא 1 ואז המונה שואף ל-1 וגם המכנה שואף ל-1 ולכן הביטוי הכולל שואף ל-1.</w:t>
      </w:r>
    </w:p>
    <w:p w:rsidR="000F5D9A" w:rsidRDefault="000F5D9A" w:rsidP="000F5D9A">
      <w:pPr>
        <w:spacing w:after="0"/>
        <w:rPr>
          <w:sz w:val="28"/>
          <w:szCs w:val="28"/>
          <w:rtl/>
        </w:rPr>
      </w:pPr>
    </w:p>
    <w:p w:rsidR="000F5D9A" w:rsidRDefault="000F5D9A" w:rsidP="000F5D9A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22</w:t>
      </w:r>
    </w:p>
    <w:p w:rsidR="000F5D9A" w:rsidRDefault="000F5D9A" w:rsidP="000F5D9A">
      <w:pPr>
        <w:spacing w:after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כאשר </w:t>
      </w:r>
      <w:r>
        <w:rPr>
          <w:rFonts w:hint="cs"/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שואף לאינסוף אז המונה שואף ל-1 והמכנה שואף ל-5(5 מחוברים שכל אחד מהם שואף ל-1) ולכן הגבול הוא 1/5=0.2.</w:t>
      </w:r>
    </w:p>
    <w:p w:rsidR="0025229D" w:rsidRDefault="0025229D" w:rsidP="000F5D9A">
      <w:pPr>
        <w:spacing w:after="0"/>
        <w:rPr>
          <w:sz w:val="28"/>
          <w:szCs w:val="28"/>
        </w:rPr>
      </w:pPr>
    </w:p>
    <w:p w:rsidR="0025229D" w:rsidRDefault="0025229D" w:rsidP="0025229D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b/>
          <w:bCs/>
          <w:sz w:val="28"/>
          <w:szCs w:val="28"/>
          <w:u w:val="single"/>
          <w:rtl/>
        </w:rPr>
        <w:br w:type="page"/>
      </w:r>
    </w:p>
    <w:p w:rsidR="0025229D" w:rsidRDefault="0025229D" w:rsidP="0025229D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24</w:t>
      </w:r>
    </w:p>
    <w:p w:rsidR="0025229D" w:rsidRDefault="0025229D" w:rsidP="0025229D">
      <w:pPr>
        <w:spacing w:after="0"/>
        <w:rPr>
          <w:sz w:val="28"/>
          <w:szCs w:val="28"/>
        </w:rPr>
      </w:pPr>
      <w:r w:rsidRPr="0025229D">
        <w:rPr>
          <w:rFonts w:hint="cs"/>
          <w:sz w:val="28"/>
          <w:szCs w:val="28"/>
          <w:rtl/>
        </w:rPr>
        <w:t>הגרף</w:t>
      </w:r>
      <w:r>
        <w:rPr>
          <w:rFonts w:hint="cs"/>
          <w:sz w:val="28"/>
          <w:szCs w:val="28"/>
          <w:rtl/>
        </w:rPr>
        <w:t xml:space="preserve"> שהתקבל בסעיף זה:</w:t>
      </w:r>
      <w:r>
        <w:rPr>
          <w:noProof/>
          <w:sz w:val="28"/>
          <w:szCs w:val="28"/>
        </w:rPr>
        <w:drawing>
          <wp:inline distT="0" distB="0" distL="0" distR="0">
            <wp:extent cx="5274310" cy="3938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P24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9D" w:rsidRPr="0025229D" w:rsidRDefault="0025229D" w:rsidP="0025229D">
      <w:pPr>
        <w:spacing w:after="0"/>
        <w:rPr>
          <w:sz w:val="28"/>
          <w:szCs w:val="28"/>
          <w:rtl/>
        </w:rPr>
      </w:pPr>
    </w:p>
    <w:p w:rsidR="0025229D" w:rsidRDefault="0025229D" w:rsidP="0025229D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26</w:t>
      </w:r>
    </w:p>
    <w:p w:rsidR="0025229D" w:rsidRDefault="0025229D" w:rsidP="0025229D">
      <w:pPr>
        <w:spacing w:after="0"/>
        <w:rPr>
          <w:b/>
          <w:bCs/>
          <w:sz w:val="28"/>
          <w:szCs w:val="28"/>
          <w:u w:val="single"/>
          <w:rtl/>
        </w:rPr>
      </w:pPr>
      <w:r w:rsidRPr="0025229D">
        <w:rPr>
          <w:rFonts w:hint="cs"/>
          <w:sz w:val="28"/>
          <w:szCs w:val="28"/>
          <w:rtl/>
        </w:rPr>
        <w:t>הגרף</w:t>
      </w:r>
      <w:r>
        <w:rPr>
          <w:rFonts w:hint="cs"/>
          <w:sz w:val="28"/>
          <w:szCs w:val="28"/>
          <w:rtl/>
        </w:rPr>
        <w:t xml:space="preserve"> שהתקבל בסעיף זה:</w:t>
      </w:r>
    </w:p>
    <w:p w:rsidR="0025229D" w:rsidRDefault="0025229D" w:rsidP="000F5D9A">
      <w:pPr>
        <w:spacing w:after="0"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val="he-IL"/>
        </w:rPr>
        <w:drawing>
          <wp:inline distT="0" distB="0" distL="0" distR="0">
            <wp:extent cx="4816486" cy="3596998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P26.png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85" cy="360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9D" w:rsidRDefault="0025229D" w:rsidP="000F5D9A">
      <w:pPr>
        <w:spacing w:after="0"/>
        <w:rPr>
          <w:sz w:val="28"/>
          <w:szCs w:val="28"/>
          <w:rtl/>
        </w:rPr>
      </w:pPr>
    </w:p>
    <w:p w:rsidR="0025229D" w:rsidRDefault="0025229D" w:rsidP="0025229D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27</w:t>
      </w:r>
    </w:p>
    <w:p w:rsidR="0025229D" w:rsidRDefault="0025229D" w:rsidP="000F5D9A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הפתרון של </w:t>
      </w:r>
      <w:r>
        <w:rPr>
          <w:sz w:val="28"/>
          <w:szCs w:val="28"/>
        </w:rPr>
        <w:t>Relaxed Deliveries</w:t>
      </w:r>
      <w:r>
        <w:rPr>
          <w:rFonts w:hint="cs"/>
          <w:sz w:val="28"/>
          <w:szCs w:val="28"/>
          <w:rtl/>
        </w:rPr>
        <w:t xml:space="preserve"> מבוסס מרחק אווירי שידוע שהוא קביל, ולכן ברור שכל היוריסטיקה שמתבססת עליו גם </w:t>
      </w:r>
      <w:proofErr w:type="spellStart"/>
      <w:r>
        <w:rPr>
          <w:rFonts w:hint="cs"/>
          <w:sz w:val="28"/>
          <w:szCs w:val="28"/>
          <w:rtl/>
        </w:rPr>
        <w:t>תתן</w:t>
      </w:r>
      <w:proofErr w:type="spellEnd"/>
      <w:r>
        <w:rPr>
          <w:rFonts w:hint="cs"/>
          <w:sz w:val="28"/>
          <w:szCs w:val="28"/>
          <w:rtl/>
        </w:rPr>
        <w:t xml:space="preserve"> ערכים אופטימיים ולכן גם תהיה קבילה.</w:t>
      </w:r>
    </w:p>
    <w:p w:rsidR="00DE1F42" w:rsidRDefault="00DE1F42" w:rsidP="00DE1F42">
      <w:pPr>
        <w:spacing w:after="0"/>
        <w:rPr>
          <w:sz w:val="28"/>
          <w:szCs w:val="28"/>
          <w:rtl/>
        </w:rPr>
      </w:pPr>
    </w:p>
    <w:p w:rsidR="00DE1F42" w:rsidRDefault="00DE1F42" w:rsidP="00DE1F42">
      <w:pPr>
        <w:spacing w:after="0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שאלה 28</w:t>
      </w:r>
    </w:p>
    <w:p w:rsidR="00DE1F42" w:rsidRDefault="00E941AE" w:rsidP="000F5D9A">
      <w:pPr>
        <w:spacing w:after="0"/>
      </w:pPr>
      <w:r>
        <w:rPr>
          <w:noProof/>
        </w:rPr>
        <w:drawing>
          <wp:inline distT="0" distB="0" distL="0" distR="0">
            <wp:extent cx="5274310" cy="466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1AE" w:rsidRDefault="00E941AE" w:rsidP="000F5D9A">
      <w:pPr>
        <w:spacing w:after="0"/>
      </w:pPr>
    </w:p>
    <w:p w:rsidR="00E941AE" w:rsidRDefault="0042122A" w:rsidP="000F5D9A">
      <w:pPr>
        <w:spacing w:after="0"/>
        <w:rPr>
          <w:rFonts w:cs="Arial"/>
          <w:sz w:val="28"/>
          <w:szCs w:val="28"/>
          <w:rtl/>
        </w:rPr>
      </w:pPr>
      <w:r w:rsidRPr="0042122A">
        <w:rPr>
          <w:rFonts w:hint="cs"/>
          <w:sz w:val="28"/>
          <w:szCs w:val="28"/>
          <w:rtl/>
        </w:rPr>
        <w:t>בסעיף</w:t>
      </w:r>
      <w:r>
        <w:rPr>
          <w:rFonts w:hint="cs"/>
          <w:sz w:val="28"/>
          <w:szCs w:val="28"/>
          <w:rtl/>
        </w:rPr>
        <w:t xml:space="preserve"> 26, </w:t>
      </w:r>
      <w:r>
        <w:rPr>
          <w:sz w:val="28"/>
          <w:szCs w:val="28"/>
        </w:rPr>
        <w:t>w=.5</w:t>
      </w:r>
      <w:r>
        <w:rPr>
          <w:rFonts w:hint="cs"/>
          <w:sz w:val="28"/>
          <w:szCs w:val="28"/>
          <w:rtl/>
        </w:rPr>
        <w:t xml:space="preserve"> נתן תוצאה של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>=14254.8</w:t>
      </w:r>
      <w:r>
        <w:rPr>
          <w:rFonts w:hint="cs"/>
          <w:sz w:val="28"/>
          <w:szCs w:val="28"/>
          <w:rtl/>
        </w:rPr>
        <w:t>, שזה דומה למרחק שקיבלנו בסעיף 28, אבל זה דרש פיתוח של 118 צמתים במקום רק 80 בסעיף 28. ה</w:t>
      </w:r>
      <w:r>
        <w:rPr>
          <w:sz w:val="28"/>
          <w:szCs w:val="28"/>
        </w:rPr>
        <w:t>w</w:t>
      </w:r>
      <w:r>
        <w:rPr>
          <w:rFonts w:hint="cs"/>
          <w:sz w:val="28"/>
          <w:szCs w:val="28"/>
          <w:rtl/>
        </w:rPr>
        <w:t xml:space="preserve"> עבורו פיתחנו קמות דומה של צמתים, </w:t>
      </w:r>
      <w:r>
        <w:rPr>
          <w:sz w:val="28"/>
          <w:szCs w:val="28"/>
        </w:rPr>
        <w:t>w</w:t>
      </w:r>
      <w:r w:rsidR="006B376F">
        <w:rPr>
          <w:sz w:val="28"/>
          <w:szCs w:val="28"/>
        </w:rPr>
        <w:t>=</w:t>
      </w:r>
      <w:r w:rsidR="006B376F" w:rsidRPr="006B376F">
        <w:rPr>
          <w:sz w:val="28"/>
          <w:szCs w:val="28"/>
        </w:rPr>
        <w:t>0.57</w:t>
      </w:r>
      <w:r w:rsidR="00617239">
        <w:rPr>
          <w:sz w:val="28"/>
          <w:szCs w:val="28"/>
        </w:rPr>
        <w:t>9</w:t>
      </w:r>
      <w:r w:rsidR="006B376F">
        <w:rPr>
          <w:rFonts w:hint="cs"/>
          <w:sz w:val="28"/>
          <w:szCs w:val="28"/>
          <w:rtl/>
        </w:rPr>
        <w:t xml:space="preserve"> פיתח 59 צמתים ונתן מסלול סופי בעורך </w:t>
      </w:r>
      <w:r w:rsidR="001E5B5D" w:rsidRPr="001E5B5D">
        <w:rPr>
          <w:rFonts w:cs="Arial"/>
          <w:sz w:val="28"/>
          <w:szCs w:val="28"/>
          <w:rtl/>
        </w:rPr>
        <w:t>14254.</w:t>
      </w:r>
      <w:r w:rsidR="001E5B5D">
        <w:rPr>
          <w:rFonts w:cs="Arial" w:hint="cs"/>
          <w:sz w:val="28"/>
          <w:szCs w:val="28"/>
          <w:rtl/>
        </w:rPr>
        <w:t>8</w:t>
      </w:r>
      <w:r w:rsidR="00617239">
        <w:rPr>
          <w:rFonts w:cs="Arial" w:hint="cs"/>
          <w:sz w:val="28"/>
          <w:szCs w:val="28"/>
          <w:rtl/>
        </w:rPr>
        <w:t>. לגבי זמן הרצה, סעיף 28 לקח 9.22 שניות</w:t>
      </w:r>
      <w:r w:rsidR="00617239">
        <w:rPr>
          <w:rFonts w:cs="Arial"/>
          <w:sz w:val="28"/>
          <w:szCs w:val="28"/>
        </w:rPr>
        <w:t xml:space="preserve"> </w:t>
      </w:r>
      <w:r w:rsidR="00617239">
        <w:rPr>
          <w:rFonts w:cs="Arial" w:hint="cs"/>
          <w:sz w:val="28"/>
          <w:szCs w:val="28"/>
          <w:rtl/>
        </w:rPr>
        <w:t xml:space="preserve">, וסעיף 26 לקח </w:t>
      </w:r>
      <w:r w:rsidR="00617239">
        <w:rPr>
          <w:rFonts w:cs="Arial" w:hint="cs"/>
          <w:sz w:val="28"/>
          <w:szCs w:val="28"/>
        </w:rPr>
        <w:t>X</w:t>
      </w:r>
      <w:r w:rsidR="00617239">
        <w:rPr>
          <w:rFonts w:cs="Arial" w:hint="cs"/>
          <w:sz w:val="28"/>
          <w:szCs w:val="28"/>
          <w:rtl/>
        </w:rPr>
        <w:t xml:space="preserve"> שניות עבור </w:t>
      </w:r>
      <w:r w:rsidR="00617239">
        <w:rPr>
          <w:rFonts w:cs="Arial"/>
          <w:sz w:val="28"/>
          <w:szCs w:val="28"/>
        </w:rPr>
        <w:t>w=.5</w:t>
      </w:r>
      <w:r w:rsidR="00617239">
        <w:rPr>
          <w:rFonts w:cs="Arial" w:hint="cs"/>
          <w:sz w:val="28"/>
          <w:szCs w:val="28"/>
          <w:rtl/>
        </w:rPr>
        <w:t>, ו-</w:t>
      </w:r>
      <w:r w:rsidR="00617239">
        <w:rPr>
          <w:rFonts w:cs="Arial" w:hint="cs"/>
          <w:sz w:val="28"/>
          <w:szCs w:val="28"/>
        </w:rPr>
        <w:t>Y</w:t>
      </w:r>
      <w:r w:rsidR="00617239">
        <w:rPr>
          <w:rFonts w:cs="Arial" w:hint="cs"/>
          <w:sz w:val="28"/>
          <w:szCs w:val="28"/>
          <w:rtl/>
        </w:rPr>
        <w:t xml:space="preserve"> שניות עבור </w:t>
      </w:r>
      <w:r w:rsidR="00617239">
        <w:rPr>
          <w:rFonts w:cs="Arial"/>
          <w:sz w:val="28"/>
          <w:szCs w:val="28"/>
        </w:rPr>
        <w:t>w=.57894</w:t>
      </w:r>
    </w:p>
    <w:p w:rsidR="00617239" w:rsidRDefault="00617239" w:rsidP="000F5D9A">
      <w:pPr>
        <w:spacing w:after="0"/>
        <w:rPr>
          <w:rtl/>
        </w:rPr>
      </w:pPr>
    </w:p>
    <w:p w:rsidR="00617239" w:rsidRDefault="00617239" w:rsidP="00617239">
      <w:pPr>
        <w:spacing w:after="0"/>
        <w:rPr>
          <w:b/>
          <w:bCs/>
          <w:sz w:val="36"/>
          <w:szCs w:val="36"/>
          <w:u w:val="single"/>
          <w:rtl/>
        </w:rPr>
      </w:pPr>
      <w:r w:rsidRPr="00617239">
        <w:rPr>
          <w:rFonts w:hint="cs"/>
          <w:b/>
          <w:bCs/>
          <w:sz w:val="36"/>
          <w:szCs w:val="36"/>
          <w:u w:val="single"/>
          <w:rtl/>
        </w:rPr>
        <w:t>פרק 2</w:t>
      </w:r>
    </w:p>
    <w:p w:rsidR="0065059D" w:rsidRDefault="0065059D" w:rsidP="00617239">
      <w:pPr>
        <w:spacing w:after="0"/>
        <w:rPr>
          <w:b/>
          <w:bCs/>
          <w:sz w:val="36"/>
          <w:szCs w:val="36"/>
          <w:u w:val="single"/>
          <w:rtl/>
        </w:rPr>
      </w:pPr>
    </w:p>
    <w:p w:rsidR="0065059D" w:rsidRDefault="0065059D" w:rsidP="00617239">
      <w:pPr>
        <w:spacing w:after="0"/>
        <w:rPr>
          <w:b/>
          <w:bCs/>
          <w:sz w:val="28"/>
          <w:szCs w:val="28"/>
          <w:u w:val="single"/>
          <w:rtl/>
        </w:rPr>
      </w:pPr>
      <w:r w:rsidRPr="0065059D">
        <w:rPr>
          <w:rFonts w:hint="cs"/>
          <w:b/>
          <w:bCs/>
          <w:sz w:val="28"/>
          <w:szCs w:val="28"/>
          <w:u w:val="single"/>
          <w:rtl/>
        </w:rPr>
        <w:t>א</w:t>
      </w:r>
    </w:p>
    <w:p w:rsidR="0065059D" w:rsidRDefault="0065059D" w:rsidP="0065059D">
      <w:pPr>
        <w:spacing w:after="0"/>
        <w:rPr>
          <w:rFonts w:eastAsiaTheme="minorEastAsia" w:cs="Arial"/>
          <w:sz w:val="28"/>
          <w:szCs w:val="28"/>
        </w:rPr>
      </w:pPr>
      <w:r>
        <w:rPr>
          <w:rFonts w:cs="Arial" w:hint="cs"/>
          <w:sz w:val="28"/>
          <w:szCs w:val="28"/>
          <w:rtl/>
        </w:rPr>
        <w:t xml:space="preserve">נפריד למקרים: במקרה ש </w:t>
      </w:r>
      <m:oMath>
        <m:r>
          <w:rPr>
            <w:rFonts w:ascii="Cambria Math" w:hAnsi="Cambria Math" w:cs="Arial"/>
            <w:sz w:val="28"/>
            <w:szCs w:val="28"/>
          </w:rPr>
          <m:t>Applicabl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is True</m:t>
        </m:r>
      </m:oMath>
      <w:r>
        <w:rPr>
          <w:rFonts w:eastAsiaTheme="minorEastAsia" w:cs="Arial" w:hint="cs"/>
          <w:sz w:val="28"/>
          <w:szCs w:val="28"/>
          <w:rtl/>
        </w:rPr>
        <w:t xml:space="preserve"> קבילות נובעת מהקבילות של </w:t>
      </w:r>
      <w:r>
        <w:rPr>
          <w:rFonts w:eastAsiaTheme="minorEastAsia" w:cs="Arial"/>
          <w:sz w:val="28"/>
          <w:szCs w:val="28"/>
        </w:rPr>
        <w:t>h</w:t>
      </w:r>
      <w:r>
        <w:rPr>
          <w:rFonts w:eastAsiaTheme="minorEastAsia" w:cs="Arial" w:hint="cs"/>
          <w:sz w:val="28"/>
          <w:szCs w:val="28"/>
          <w:rtl/>
        </w:rPr>
        <w:t xml:space="preserve">, ובמקרה השני,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h,s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=0</m:t>
        </m:r>
      </m:oMath>
      <w:r>
        <w:rPr>
          <w:rFonts w:eastAsiaTheme="minorEastAsia" w:cs="Arial" w:hint="cs"/>
          <w:sz w:val="28"/>
          <w:szCs w:val="28"/>
          <w:rtl/>
        </w:rPr>
        <w:t>,</w:t>
      </w:r>
    </w:p>
    <w:p w:rsidR="0065059D" w:rsidRDefault="0065059D" w:rsidP="0065059D">
      <w:pPr>
        <w:spacing w:after="0"/>
        <w:rPr>
          <w:rFonts w:eastAsiaTheme="minorEastAsia" w:cs="Arial"/>
          <w:sz w:val="28"/>
          <w:szCs w:val="28"/>
          <w:rtl/>
        </w:rPr>
      </w:pPr>
      <w:r>
        <w:rPr>
          <w:rFonts w:eastAsiaTheme="minorEastAsia" w:cs="Arial" w:hint="cs"/>
          <w:sz w:val="28"/>
          <w:szCs w:val="28"/>
          <w:rtl/>
        </w:rPr>
        <w:t xml:space="preserve">כלומר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Cost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&gt; δ &gt;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h,s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=0</m:t>
        </m:r>
      </m:oMath>
      <w:r>
        <w:rPr>
          <w:rFonts w:eastAsiaTheme="minorEastAsia" w:cs="Arial" w:hint="cs"/>
          <w:sz w:val="28"/>
          <w:szCs w:val="28"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</m:oMath>
      <w:r>
        <w:rPr>
          <w:rFonts w:eastAsiaTheme="minorEastAsia" w:cs="Arial" w:hint="cs"/>
          <w:sz w:val="28"/>
          <w:szCs w:val="28"/>
          <w:rtl/>
        </w:rPr>
        <w:t xml:space="preserve"> עומד בדרישות של קבילות גם במקרים האלה.</w:t>
      </w:r>
    </w:p>
    <w:p w:rsidR="0065059D" w:rsidRDefault="0065059D" w:rsidP="0065059D">
      <w:pPr>
        <w:spacing w:after="0"/>
        <w:rPr>
          <w:rFonts w:eastAsiaTheme="minorEastAsia" w:cs="Arial"/>
          <w:sz w:val="28"/>
          <w:szCs w:val="28"/>
          <w:rtl/>
        </w:rPr>
      </w:pPr>
    </w:p>
    <w:p w:rsidR="0065059D" w:rsidRPr="001211AD" w:rsidRDefault="0065059D" w:rsidP="0065059D">
      <w:pPr>
        <w:spacing w:after="0"/>
        <w:rPr>
          <w:b/>
          <w:bCs/>
          <w:sz w:val="28"/>
          <w:szCs w:val="28"/>
          <w:u w:val="single"/>
          <w:rtl/>
        </w:rPr>
      </w:pPr>
      <w:r w:rsidRPr="001211AD">
        <w:rPr>
          <w:rFonts w:hint="cs"/>
          <w:b/>
          <w:bCs/>
          <w:sz w:val="28"/>
          <w:szCs w:val="28"/>
          <w:u w:val="single"/>
          <w:rtl/>
        </w:rPr>
        <w:t>ב</w:t>
      </w:r>
    </w:p>
    <w:p w:rsidR="00FC1AEB" w:rsidRPr="009A3922" w:rsidRDefault="0065059D" w:rsidP="009A3922">
      <w:pPr>
        <w:spacing w:after="0"/>
        <w:rPr>
          <w:rFonts w:eastAsiaTheme="minorEastAsia" w:cs="Arial"/>
          <w:sz w:val="28"/>
          <w:szCs w:val="28"/>
          <w:rtl/>
        </w:rPr>
      </w:pPr>
      <w:r>
        <w:rPr>
          <w:rFonts w:eastAsiaTheme="minorEastAsia" w:cs="Arial" w:hint="cs"/>
          <w:sz w:val="28"/>
          <w:szCs w:val="28"/>
          <w:rtl/>
        </w:rPr>
        <w:t xml:space="preserve">נגדיר היוריסטיקה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</m:oMath>
      <w:r w:rsidR="00FC1AEB">
        <w:rPr>
          <w:rFonts w:eastAsiaTheme="minorEastAsia" w:cs="Arial" w:hint="cs"/>
          <w:sz w:val="28"/>
          <w:szCs w:val="28"/>
          <w:rtl/>
        </w:rPr>
        <w:t xml:space="preserve"> להיות שקולה ל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</m:oMath>
      <w:r w:rsidR="00FC1AEB">
        <w:rPr>
          <w:rFonts w:eastAsiaTheme="minorEastAsia" w:cs="Arial" w:hint="cs"/>
          <w:sz w:val="28"/>
          <w:szCs w:val="28"/>
          <w:rtl/>
        </w:rPr>
        <w:t xml:space="preserve"> אבל במקרה בו</w:t>
      </w:r>
      <w:r>
        <w:rPr>
          <w:rFonts w:eastAsiaTheme="minorEastAsia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Applicabl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Arial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hAnsi="Cambria Math" w:cs="Arial"/>
            <w:sz w:val="28"/>
            <w:szCs w:val="28"/>
          </w:rPr>
          <m:t xml:space="preserve"> is </m:t>
        </m:r>
        <m:r>
          <w:rPr>
            <w:rFonts w:ascii="Cambria Math" w:hAnsi="Cambria Math" w:cs="Arial"/>
            <w:sz w:val="28"/>
            <w:szCs w:val="28"/>
          </w:rPr>
          <m:t xml:space="preserve">not </m:t>
        </m:r>
        <m:r>
          <w:rPr>
            <w:rFonts w:ascii="Cambria Math" w:hAnsi="Cambria Math" w:cs="Arial"/>
            <w:sz w:val="28"/>
            <w:szCs w:val="28"/>
          </w:rPr>
          <m:t>True</m:t>
        </m:r>
      </m:oMath>
      <w:r w:rsidR="00FC1AEB">
        <w:rPr>
          <w:rFonts w:eastAsiaTheme="minorEastAsia" w:cs="Arial" w:hint="cs"/>
          <w:sz w:val="28"/>
          <w:szCs w:val="28"/>
          <w:rtl/>
        </w:rPr>
        <w:t xml:space="preserve"> נגדיר שההיוריסטיקה מחזירה את</w:t>
      </w:r>
      <w:r w:rsidR="0098705C">
        <w:rPr>
          <w:rFonts w:eastAsiaTheme="minorEastAsia" w:cs="Arial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max(</m:t>
            </m:r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parent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–cost</m:t>
        </m:r>
        <m:r>
          <w:rPr>
            <w:rFonts w:ascii="Cambria Math" w:eastAsiaTheme="minorEastAsia" w:hAnsi="Cambria Math" w:cs="Arial"/>
            <w:sz w:val="28"/>
            <w:szCs w:val="28"/>
          </w:rPr>
          <m:t>, 0)</m:t>
        </m:r>
      </m:oMath>
      <w:r w:rsidR="0098705C">
        <w:rPr>
          <w:rFonts w:eastAsiaTheme="minorEastAsia" w:cs="Arial"/>
          <w:sz w:val="28"/>
          <w:szCs w:val="28"/>
          <w:rtl/>
        </w:rPr>
        <w:t xml:space="preserve"> </w:t>
      </w:r>
      <w:r w:rsidR="00FC1AEB">
        <w:rPr>
          <w:rFonts w:eastAsiaTheme="minorEastAsia" w:cs="Arial" w:hint="cs"/>
          <w:sz w:val="28"/>
          <w:szCs w:val="28"/>
          <w:rtl/>
        </w:rPr>
        <w:t>, הערך של ההיוריסטיקה</w:t>
      </w:r>
      <w:r w:rsidR="0098705C">
        <w:rPr>
          <w:rFonts w:eastAsiaTheme="minorEastAsia" w:cs="Arial" w:hint="cs"/>
          <w:sz w:val="28"/>
          <w:szCs w:val="28"/>
          <w:rtl/>
        </w:rPr>
        <w:t xml:space="preserve"> הישנה</w:t>
      </w:r>
      <w:r w:rsidR="00FC1AEB">
        <w:rPr>
          <w:rFonts w:eastAsiaTheme="minorEastAsia" w:cs="Arial" w:hint="cs"/>
          <w:sz w:val="28"/>
          <w:szCs w:val="28"/>
          <w:rtl/>
        </w:rPr>
        <w:t xml:space="preserve"> עבור ההורה פחות המחיר של המעבר מאב לבן</w:t>
      </w:r>
      <w:r w:rsidR="0098705C">
        <w:rPr>
          <w:rFonts w:eastAsiaTheme="minorEastAsia" w:cs="Arial" w:hint="cs"/>
          <w:sz w:val="28"/>
          <w:szCs w:val="28"/>
          <w:rtl/>
        </w:rPr>
        <w:t xml:space="preserve"> (או 0)</w:t>
      </w:r>
      <w:r w:rsidR="00FC1AEB">
        <w:rPr>
          <w:rFonts w:eastAsiaTheme="minorEastAsia" w:cs="Arial" w:hint="cs"/>
          <w:sz w:val="28"/>
          <w:szCs w:val="28"/>
          <w:rtl/>
        </w:rPr>
        <w:t xml:space="preserve">. </w:t>
      </w:r>
      <w:r w:rsidR="009A3922">
        <w:rPr>
          <w:rFonts w:eastAsiaTheme="minorEastAsia" w:cs="Arial" w:hint="cs"/>
          <w:sz w:val="28"/>
          <w:szCs w:val="28"/>
          <w:rtl/>
        </w:rPr>
        <w:t xml:space="preserve">בנוסף, נגדיר שההיוריסטיקה מחזירה 0 עבור מצב סופי, שניתן לבדוק בעזרת הפונקציה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isGoa</m:t>
        </m:r>
        <m:r>
          <w:rPr>
            <w:rFonts w:ascii="Cambria Math" w:eastAsiaTheme="minorEastAsia" w:hAnsi="Cambria Math" w:cs="Arial"/>
            <w:sz w:val="28"/>
            <w:szCs w:val="28"/>
          </w:rPr>
          <m:t>l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</m:oMath>
      <w:r w:rsidR="009A3922">
        <w:rPr>
          <w:rFonts w:eastAsiaTheme="minorEastAsia" w:cs="Arial" w:hint="cs"/>
          <w:sz w:val="28"/>
          <w:szCs w:val="28"/>
          <w:rtl/>
        </w:rPr>
        <w:t xml:space="preserve">. </w:t>
      </w:r>
      <w:r w:rsidR="00FC1AEB">
        <w:rPr>
          <w:rFonts w:eastAsiaTheme="minorEastAsia" w:cs="Arial" w:hint="cs"/>
          <w:sz w:val="28"/>
          <w:szCs w:val="28"/>
          <w:rtl/>
        </w:rPr>
        <w:t xml:space="preserve">ברור שמתקיים ש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</w:rPr>
          <m:t>∀</m:t>
        </m:r>
        <m:r>
          <w:rPr>
            <w:rFonts w:ascii="Cambria Math" w:eastAsiaTheme="minorEastAsia" w:hAnsi="Cambria Math" w:cs="Arial"/>
            <w:sz w:val="28"/>
            <w:szCs w:val="28"/>
          </w:rPr>
          <m:t>s: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≥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</m:oMath>
      <w:r w:rsidR="00FC1AEB">
        <w:rPr>
          <w:rFonts w:eastAsiaTheme="minorEastAsia" w:cs="Arial" w:hint="cs"/>
          <w:sz w:val="28"/>
          <w:szCs w:val="28"/>
          <w:rtl/>
        </w:rPr>
        <w:t>, ונוכיח בשלילה ש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</m:oMath>
      <w:r w:rsidR="00FC1AEB">
        <w:rPr>
          <w:rFonts w:eastAsiaTheme="minorEastAsia" w:cs="Arial" w:hint="cs"/>
          <w:sz w:val="28"/>
          <w:szCs w:val="28"/>
          <w:rtl/>
        </w:rPr>
        <w:t xml:space="preserve"> </w:t>
      </w:r>
      <w:r w:rsidR="0098705C">
        <w:rPr>
          <w:rFonts w:eastAsiaTheme="minorEastAsia" w:cs="Arial" w:hint="cs"/>
          <w:sz w:val="28"/>
          <w:szCs w:val="28"/>
          <w:rtl/>
        </w:rPr>
        <w:t xml:space="preserve">לא </w:t>
      </w:r>
      <w:r w:rsidR="00FC1AEB">
        <w:rPr>
          <w:rFonts w:eastAsiaTheme="minorEastAsia" w:cs="Arial" w:hint="cs"/>
          <w:sz w:val="28"/>
          <w:szCs w:val="28"/>
          <w:rtl/>
        </w:rPr>
        <w:t>קבילה.</w:t>
      </w:r>
    </w:p>
    <w:p w:rsidR="00FC1AEB" w:rsidRPr="0098705C" w:rsidRDefault="00FC1AEB" w:rsidP="0098705C">
      <w:pPr>
        <w:spacing w:after="0"/>
        <w:rPr>
          <w:rFonts w:eastAsiaTheme="minorEastAsia" w:cs="Arial"/>
          <w:sz w:val="28"/>
          <w:szCs w:val="28"/>
        </w:rPr>
      </w:pPr>
      <w:r>
        <w:rPr>
          <w:rFonts w:eastAsiaTheme="minorEastAsia" w:cs="Arial" w:hint="cs"/>
          <w:sz w:val="28"/>
          <w:szCs w:val="28"/>
          <w:rtl/>
        </w:rPr>
        <w:t xml:space="preserve">נניח קיים </w:t>
      </w:r>
      <w:r>
        <w:rPr>
          <w:rFonts w:eastAsiaTheme="minorEastAsia" w:cs="Arial" w:hint="cs"/>
          <w:sz w:val="28"/>
          <w:szCs w:val="28"/>
        </w:rPr>
        <w:t>S</w:t>
      </w:r>
      <w:r>
        <w:rPr>
          <w:rFonts w:eastAsiaTheme="minorEastAsia" w:cs="Arial" w:hint="cs"/>
          <w:sz w:val="28"/>
          <w:szCs w:val="28"/>
          <w:rtl/>
        </w:rPr>
        <w:t xml:space="preserve"> כך ש-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Cost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</m:oMath>
      <w:r>
        <w:rPr>
          <w:rFonts w:eastAsiaTheme="minorEastAsia" w:cs="Arial" w:hint="cs"/>
          <w:sz w:val="28"/>
          <w:szCs w:val="28"/>
          <w:rtl/>
        </w:rPr>
        <w:t>, ברור ש-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Applicable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 xml:space="preserve"> is not True</m:t>
        </m:r>
      </m:oMath>
      <w:r>
        <w:rPr>
          <w:rFonts w:eastAsiaTheme="minorEastAsia" w:cs="Arial" w:hint="cs"/>
          <w:sz w:val="28"/>
          <w:szCs w:val="28"/>
          <w:rtl/>
        </w:rPr>
        <w:t xml:space="preserve"> </w:t>
      </w:r>
      <w:r w:rsidR="0098705C">
        <w:rPr>
          <w:rFonts w:eastAsiaTheme="minorEastAsia" w:cs="Arial" w:hint="cs"/>
          <w:sz w:val="28"/>
          <w:szCs w:val="28"/>
          <w:rtl/>
        </w:rPr>
        <w:t xml:space="preserve">וגם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isGoal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 xml:space="preserve"> is not True</m:t>
        </m:r>
      </m:oMath>
      <w:r w:rsidR="0098705C">
        <w:rPr>
          <w:rFonts w:eastAsiaTheme="minorEastAsia" w:cs="Arial" w:hint="cs"/>
          <w:sz w:val="28"/>
          <w:szCs w:val="28"/>
          <w:rtl/>
        </w:rPr>
        <w:t xml:space="preserve">. נניח שגם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Applicabl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S.parent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 xml:space="preserve"> is True</m:t>
        </m:r>
      </m:oMath>
      <w:r w:rsidR="0098705C">
        <w:rPr>
          <w:rFonts w:eastAsiaTheme="minorEastAsia" w:cs="Arial" w:hint="cs"/>
          <w:sz w:val="28"/>
          <w:szCs w:val="28"/>
          <w:rtl/>
        </w:rPr>
        <w:t xml:space="preserve"> (אחרת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=0</m:t>
        </m:r>
      </m:oMath>
      <w:r w:rsidR="0098705C">
        <w:rPr>
          <w:rFonts w:eastAsiaTheme="minorEastAsia" w:cs="Arial" w:hint="cs"/>
          <w:sz w:val="28"/>
          <w:szCs w:val="28"/>
          <w:rtl/>
        </w:rPr>
        <w:t xml:space="preserve"> וברור שמצב זה לא שובר קבילות) ונקבל:</w:t>
      </w:r>
      <w:r w:rsidR="0098705C">
        <w:rPr>
          <w:rFonts w:eastAsiaTheme="minorEastAsia" w:cs="Arial"/>
          <w:sz w:val="28"/>
          <w:szCs w:val="28"/>
          <w:rtl/>
        </w:rPr>
        <w:br/>
      </w: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S.parent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-cost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S.parent-&gt;S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&gt;Cost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 xml:space="preserve"> ⇒</m:t>
          </m:r>
          <m:r>
            <w:rPr>
              <w:rFonts w:eastAsiaTheme="minorEastAsia" w:cs="Arial"/>
              <w:sz w:val="28"/>
              <w:szCs w:val="28"/>
              <w:rtl/>
            </w:rPr>
            <w:br/>
          </m:r>
        </m:oMath>
        <m:oMath>
          <m:r>
            <w:rPr>
              <w:rFonts w:ascii="Cambria Math" w:eastAsiaTheme="minorEastAsia" w:hAnsi="Cambria Math" w:cs="Arial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S.parent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&gt;Cost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+cost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S.parent-&gt;S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=Cost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S.parent</m:t>
              </m:r>
            </m:e>
          </m:d>
        </m:oMath>
      </m:oMathPara>
    </w:p>
    <w:p w:rsidR="00FC1AEB" w:rsidRPr="0098705C" w:rsidRDefault="00D53344" w:rsidP="0098705C">
      <w:pPr>
        <w:spacing w:after="0"/>
        <w:rPr>
          <w:rFonts w:eastAsiaTheme="minorEastAsia" w:cs="Arial"/>
          <w:sz w:val="28"/>
          <w:szCs w:val="28"/>
          <w:rtl/>
        </w:rPr>
      </w:pPr>
      <w:r>
        <w:rPr>
          <w:rFonts w:eastAsiaTheme="minorEastAsia" w:cs="Arial" w:hint="cs"/>
          <w:sz w:val="28"/>
          <w:szCs w:val="28"/>
          <w:rtl/>
        </w:rPr>
        <w:lastRenderedPageBreak/>
        <w:t xml:space="preserve">ולכן נקבל שגם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h</m:t>
        </m:r>
      </m:oMath>
      <w:r>
        <w:rPr>
          <w:rFonts w:eastAsiaTheme="minorEastAsia" w:cs="Arial" w:hint="cs"/>
          <w:sz w:val="28"/>
          <w:szCs w:val="28"/>
          <w:rtl/>
        </w:rPr>
        <w:t xml:space="preserve"> לא קבילה, בסתירה להנחה</w:t>
      </w:r>
      <w:r w:rsidR="005D0B15">
        <w:rPr>
          <w:rFonts w:eastAsiaTheme="minorEastAsia" w:cs="Arial" w:hint="cs"/>
          <w:sz w:val="28"/>
          <w:szCs w:val="28"/>
          <w:rtl/>
        </w:rPr>
        <w:t>.</w:t>
      </w:r>
    </w:p>
    <w:p w:rsidR="001211AD" w:rsidRDefault="001211AD" w:rsidP="00FC1AEB">
      <w:pPr>
        <w:spacing w:after="0"/>
        <w:rPr>
          <w:rFonts w:eastAsiaTheme="minorEastAsia" w:cs="Arial"/>
          <w:sz w:val="28"/>
          <w:szCs w:val="28"/>
          <w:rtl/>
        </w:rPr>
      </w:pPr>
    </w:p>
    <w:p w:rsidR="001211AD" w:rsidRPr="001211AD" w:rsidRDefault="001211AD" w:rsidP="00FC1AEB">
      <w:pPr>
        <w:spacing w:after="0"/>
        <w:rPr>
          <w:b/>
          <w:bCs/>
          <w:sz w:val="28"/>
          <w:szCs w:val="28"/>
          <w:u w:val="single"/>
          <w:rtl/>
        </w:rPr>
      </w:pPr>
      <w:r w:rsidRPr="001211AD">
        <w:rPr>
          <w:rFonts w:hint="cs"/>
          <w:b/>
          <w:bCs/>
          <w:sz w:val="28"/>
          <w:szCs w:val="28"/>
          <w:u w:val="single"/>
          <w:rtl/>
        </w:rPr>
        <w:t>ג</w:t>
      </w:r>
    </w:p>
    <w:p w:rsidR="00AC5AF5" w:rsidRDefault="00C334CC" w:rsidP="00AC5AF5">
      <w:pPr>
        <w:spacing w:after="0"/>
        <w:rPr>
          <w:rFonts w:eastAsiaTheme="minorEastAsia" w:cs="Arial"/>
          <w:sz w:val="28"/>
          <w:szCs w:val="28"/>
          <w:rtl/>
        </w:rPr>
      </w:pPr>
      <w:r>
        <w:rPr>
          <w:rFonts w:eastAsiaTheme="minorEastAsia" w:cs="Arial" w:hint="cs"/>
          <w:sz w:val="28"/>
          <w:szCs w:val="28"/>
          <w:rtl/>
        </w:rPr>
        <w:t xml:space="preserve">בגלל שבסעיף זה לא ידוע צורת </w:t>
      </w:r>
      <w:r w:rsidR="009A3922">
        <w:rPr>
          <w:rFonts w:eastAsiaTheme="minorEastAsia" w:cs="Arial" w:hint="cs"/>
          <w:sz w:val="28"/>
          <w:szCs w:val="28"/>
          <w:rtl/>
        </w:rPr>
        <w:t>מרחב המצבים, נשתמש בהורה עם הערך המינימלי</w:t>
      </w:r>
      <w:r w:rsidR="00AC5AF5">
        <w:rPr>
          <w:rFonts w:eastAsiaTheme="minorEastAsia" w:cs="Arial" w:hint="cs"/>
          <w:sz w:val="28"/>
          <w:szCs w:val="28"/>
          <w:rtl/>
        </w:rPr>
        <w:t xml:space="preserve"> שלא שווה ל0</w:t>
      </w:r>
      <w:r w:rsidR="009A3922">
        <w:rPr>
          <w:rFonts w:eastAsiaTheme="minorEastAsia" w:cs="Arial" w:hint="cs"/>
          <w:sz w:val="28"/>
          <w:szCs w:val="28"/>
          <w:rtl/>
        </w:rPr>
        <w:t>, במקום בהורה היחיד. בהינתן שינוי זה, שער הלוגיקה של סעיף ב נשמר</w:t>
      </w:r>
      <w:r w:rsidR="00AC5AF5">
        <w:rPr>
          <w:rFonts w:eastAsiaTheme="minorEastAsia" w:cs="Arial" w:hint="cs"/>
          <w:sz w:val="28"/>
          <w:szCs w:val="28"/>
          <w:rtl/>
        </w:rPr>
        <w:t>.</w:t>
      </w:r>
    </w:p>
    <w:p w:rsidR="00AC5AF5" w:rsidRDefault="00AC5AF5" w:rsidP="00AC5AF5">
      <w:pPr>
        <w:spacing w:after="0"/>
        <w:rPr>
          <w:rFonts w:eastAsiaTheme="minorEastAsia" w:cs="Arial"/>
          <w:sz w:val="28"/>
          <w:szCs w:val="28"/>
          <w:rtl/>
        </w:rPr>
      </w:pPr>
    </w:p>
    <w:p w:rsidR="00AC5AF5" w:rsidRPr="00AC5AF5" w:rsidRDefault="00AC5AF5" w:rsidP="00AC5AF5">
      <w:pPr>
        <w:spacing w:after="0"/>
        <w:rPr>
          <w:b/>
          <w:bCs/>
          <w:sz w:val="28"/>
          <w:szCs w:val="28"/>
          <w:u w:val="single"/>
          <w:rtl/>
        </w:rPr>
      </w:pPr>
      <w:r w:rsidRPr="00AC5AF5">
        <w:rPr>
          <w:rFonts w:hint="cs"/>
          <w:b/>
          <w:bCs/>
          <w:sz w:val="28"/>
          <w:szCs w:val="28"/>
          <w:u w:val="single"/>
          <w:rtl/>
        </w:rPr>
        <w:t>ד</w:t>
      </w:r>
    </w:p>
    <w:p w:rsidR="009D157A" w:rsidRPr="009D157A" w:rsidRDefault="00A32838" w:rsidP="009D157A">
      <w:pPr>
        <w:spacing w:after="0"/>
        <w:rPr>
          <w:rFonts w:eastAsiaTheme="minorEastAsia" w:cs="Arial"/>
          <w:sz w:val="28"/>
          <w:szCs w:val="28"/>
          <w:rtl/>
        </w:rPr>
      </w:pPr>
      <w:r>
        <w:rPr>
          <w:rFonts w:eastAsiaTheme="minorEastAsia" w:cs="Arial" w:hint="cs"/>
          <w:sz w:val="28"/>
          <w:szCs w:val="28"/>
          <w:rtl/>
        </w:rPr>
        <w:t xml:space="preserve">קיים אלגוריתם יותר מוצלח. </w:t>
      </w:r>
      <w:r>
        <w:rPr>
          <w:rFonts w:eastAsiaTheme="minorEastAsia" w:cs="Arial"/>
          <w:sz w:val="28"/>
          <w:szCs w:val="28"/>
        </w:rPr>
        <w:t>IDA*</w:t>
      </w:r>
      <w:r>
        <w:rPr>
          <w:rFonts w:eastAsiaTheme="minorEastAsia" w:cs="Arial" w:hint="cs"/>
          <w:sz w:val="28"/>
          <w:szCs w:val="28"/>
          <w:rtl/>
        </w:rPr>
        <w:t xml:space="preserve"> עם אותו היוריסטיקה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(h', s</m:t>
        </m:r>
      </m:oMath>
      <w:r>
        <w:rPr>
          <w:rFonts w:eastAsiaTheme="minorEastAsia" w:cs="Arial" w:hint="cs"/>
          <w:sz w:val="28"/>
          <w:szCs w:val="28"/>
          <w:rtl/>
        </w:rPr>
        <w:t xml:space="preserve">). לפי הגדרת </w:t>
      </w:r>
      <w:r>
        <w:rPr>
          <w:rFonts w:eastAsiaTheme="minorEastAsia" w:cs="Arial"/>
          <w:sz w:val="28"/>
          <w:szCs w:val="28"/>
        </w:rPr>
        <w:t>IDA*</w:t>
      </w:r>
      <w:r>
        <w:rPr>
          <w:rFonts w:eastAsiaTheme="minorEastAsia" w:cs="Arial" w:hint="cs"/>
          <w:sz w:val="28"/>
          <w:szCs w:val="28"/>
          <w:rtl/>
        </w:rPr>
        <w:t xml:space="preserve">, ההיוריסטיקה קבילה, ולכן גם האלגוריתם קביל. </w:t>
      </w:r>
      <w:r w:rsidR="00F578FB">
        <w:rPr>
          <w:rFonts w:eastAsiaTheme="minorEastAsia" w:cs="Arial" w:hint="cs"/>
          <w:sz w:val="28"/>
          <w:szCs w:val="28"/>
          <w:rtl/>
        </w:rPr>
        <w:t xml:space="preserve">בנוסף, הוא מפתח פחות </w:t>
      </w:r>
      <w:proofErr w:type="spellStart"/>
      <w:r w:rsidR="00F578FB">
        <w:rPr>
          <w:rFonts w:eastAsiaTheme="minorEastAsia" w:cs="Arial" w:hint="cs"/>
          <w:sz w:val="28"/>
          <w:szCs w:val="28"/>
          <w:rtl/>
        </w:rPr>
        <w:t>צמתחם</w:t>
      </w:r>
      <w:proofErr w:type="spellEnd"/>
      <w:r w:rsidR="00F578FB">
        <w:rPr>
          <w:rFonts w:eastAsiaTheme="minorEastAsia" w:cs="Arial" w:hint="cs"/>
          <w:sz w:val="28"/>
          <w:szCs w:val="28"/>
          <w:rtl/>
        </w:rPr>
        <w:t xml:space="preserve"> מ-</w:t>
      </w:r>
      <w:r w:rsidR="00F578FB">
        <w:rPr>
          <w:rFonts w:eastAsiaTheme="minorEastAsia" w:cs="Arial"/>
          <w:sz w:val="28"/>
          <w:szCs w:val="28"/>
        </w:rPr>
        <w:t>A*</w:t>
      </w:r>
      <w:r w:rsidR="00F578FB">
        <w:rPr>
          <w:rFonts w:eastAsiaTheme="minorEastAsia" w:cs="Arial" w:hint="cs"/>
          <w:sz w:val="28"/>
          <w:szCs w:val="28"/>
          <w:rtl/>
        </w:rPr>
        <w:t>. בשתי האלגוריתמים, כיון ש-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sz w:val="28"/>
            <w:szCs w:val="28"/>
            <w:rtl/>
          </w:rPr>
          <m:t>∀</m:t>
        </m:r>
        <m:r>
          <w:rPr>
            <w:rFonts w:ascii="Cambria Math" w:eastAsiaTheme="minorEastAsia" w:hAnsi="Cambria Math" w:cs="Arial"/>
            <w:sz w:val="28"/>
            <w:szCs w:val="28"/>
          </w:rPr>
          <m:t>s</m:t>
        </m:r>
        <m:r>
          <w:rPr>
            <w:rFonts w:ascii="Cambria Math" w:eastAsiaTheme="minorEastAsia" w:hAnsi="Cambria Math" w:cs="Arial"/>
            <w:sz w:val="28"/>
            <w:szCs w:val="28"/>
          </w:rPr>
          <m:t>≠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: 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=0</m:t>
        </m:r>
      </m:oMath>
      <w:r w:rsidR="0003670D">
        <w:rPr>
          <w:rFonts w:eastAsiaTheme="minorEastAsia" w:cs="Arial" w:hint="cs"/>
          <w:sz w:val="28"/>
          <w:szCs w:val="28"/>
          <w:rtl/>
        </w:rPr>
        <w:t xml:space="preserve"> מתקיים שאנחנו בעצם מריצים </w:t>
      </w:r>
      <w:r w:rsidR="0003670D">
        <w:rPr>
          <w:rFonts w:eastAsiaTheme="minorEastAsia" w:cs="Arial"/>
          <w:sz w:val="28"/>
          <w:szCs w:val="28"/>
        </w:rPr>
        <w:t>Uniform Cost</w:t>
      </w:r>
      <w:r w:rsidR="004D5A0B">
        <w:rPr>
          <w:rFonts w:eastAsiaTheme="minorEastAsia" w:cs="Arial" w:hint="cs"/>
          <w:sz w:val="28"/>
          <w:szCs w:val="28"/>
          <w:rtl/>
        </w:rPr>
        <w:t xml:space="preserve"> כי אחרי שאנחנו מפתחים את הצומת הראשון,</w:t>
      </w:r>
      <w:r w:rsidR="009D157A">
        <w:rPr>
          <w:rFonts w:eastAsiaTheme="minorEastAsia" w:cs="Arial" w:hint="cs"/>
          <w:sz w:val="28"/>
          <w:szCs w:val="28"/>
          <w:rtl/>
        </w:rPr>
        <w:t xml:space="preserve"> </w:t>
      </w:r>
      <w:bookmarkStart w:id="0" w:name="_GoBack"/>
      <w:bookmarkEnd w:id="0"/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=g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=Cost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s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+0</m:t>
        </m:r>
      </m:oMath>
      <w:r w:rsidR="004D5A0B">
        <w:rPr>
          <w:rFonts w:eastAsiaTheme="minorEastAsia" w:cs="Arial" w:hint="cs"/>
          <w:sz w:val="28"/>
          <w:szCs w:val="28"/>
          <w:rtl/>
        </w:rPr>
        <w:t xml:space="preserve">. </w:t>
      </w:r>
      <w:r w:rsidR="004D5A0B">
        <w:rPr>
          <w:rFonts w:eastAsiaTheme="minorEastAsia" w:cs="Arial"/>
          <w:sz w:val="28"/>
          <w:szCs w:val="28"/>
        </w:rPr>
        <w:t>IDA*</w:t>
      </w:r>
      <w:r w:rsidR="004D5A0B">
        <w:rPr>
          <w:rFonts w:eastAsiaTheme="minorEastAsia" w:cs="Arial" w:hint="cs"/>
          <w:sz w:val="28"/>
          <w:szCs w:val="28"/>
          <w:rtl/>
        </w:rPr>
        <w:t xml:space="preserve"> מרוויח מזה שהוא לא מפתח את הצמתים שבהם </w:t>
      </w:r>
      <w:r w:rsidR="004D5A0B">
        <w:rPr>
          <w:rFonts w:eastAsiaTheme="minorEastAsia" w:cs="Arial"/>
          <w:sz w:val="28"/>
          <w:szCs w:val="28"/>
        </w:rPr>
        <w:t>f</w:t>
      </w:r>
      <w:r w:rsidR="004D5A0B">
        <w:rPr>
          <w:rFonts w:eastAsiaTheme="minorEastAsia" w:cs="Arial" w:hint="cs"/>
          <w:sz w:val="28"/>
          <w:szCs w:val="28"/>
          <w:rtl/>
        </w:rPr>
        <w:t xml:space="preserve"> (או במקרה שלנו, </w:t>
      </w:r>
      <w:r w:rsidR="004D5A0B">
        <w:rPr>
          <w:rFonts w:eastAsiaTheme="minorEastAsia" w:cs="Arial"/>
          <w:sz w:val="28"/>
          <w:szCs w:val="28"/>
        </w:rPr>
        <w:t>Cost</w:t>
      </w:r>
      <w:r w:rsidR="004D5A0B">
        <w:rPr>
          <w:rFonts w:eastAsiaTheme="minorEastAsia" w:cs="Arial" w:hint="cs"/>
          <w:sz w:val="28"/>
          <w:szCs w:val="28"/>
          <w:rtl/>
        </w:rPr>
        <w:t xml:space="preserve">) עובר את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9D157A">
        <w:rPr>
          <w:rFonts w:eastAsiaTheme="minorEastAsia" w:cs="Arial" w:hint="cs"/>
          <w:sz w:val="28"/>
          <w:szCs w:val="28"/>
          <w:rtl/>
        </w:rPr>
        <w:t>.</w:t>
      </w:r>
    </w:p>
    <w:sectPr w:rsidR="009D157A" w:rsidRPr="009D157A" w:rsidSect="00A502CB">
      <w:headerReference w:type="default" r:id="rId6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1BB" w:rsidRDefault="005C11BB" w:rsidP="00061896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061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1BB" w:rsidRDefault="005C11BB" w:rsidP="00061896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061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78FB" w:rsidRDefault="00F578FB">
    <w:pPr>
      <w:pStyle w:val="Header"/>
      <w:rPr>
        <w:rFonts w:hint="cs"/>
        <w:rtl/>
      </w:rPr>
    </w:pPr>
    <w:r>
      <w:rPr>
        <w:rFonts w:hint="cs"/>
        <w:rtl/>
      </w:rPr>
      <w:t xml:space="preserve">ליאור רמתי 316490291  אסף </w:t>
    </w:r>
    <w:proofErr w:type="spellStart"/>
    <w:r>
      <w:rPr>
        <w:rFonts w:hint="cs"/>
        <w:rtl/>
      </w:rPr>
      <w:t>אנטר</w:t>
    </w:r>
    <w:proofErr w:type="spellEnd"/>
    <w:r>
      <w:rPr>
        <w:rFonts w:hint="cs"/>
        <w:rtl/>
      </w:rPr>
      <w:t xml:space="preserve"> 301019733</w:t>
    </w:r>
  </w:p>
  <w:p w:rsidR="00F578FB" w:rsidRDefault="00F57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3D"/>
    <w:rsid w:val="0003670D"/>
    <w:rsid w:val="00057F89"/>
    <w:rsid w:val="00061896"/>
    <w:rsid w:val="000F5D9A"/>
    <w:rsid w:val="001211AD"/>
    <w:rsid w:val="001673E0"/>
    <w:rsid w:val="001E5B5D"/>
    <w:rsid w:val="00216136"/>
    <w:rsid w:val="002244AA"/>
    <w:rsid w:val="00232A3D"/>
    <w:rsid w:val="0025229D"/>
    <w:rsid w:val="00360AA2"/>
    <w:rsid w:val="0042122A"/>
    <w:rsid w:val="0044098A"/>
    <w:rsid w:val="004D5A0B"/>
    <w:rsid w:val="00550280"/>
    <w:rsid w:val="00561C04"/>
    <w:rsid w:val="005C11BB"/>
    <w:rsid w:val="005D0B15"/>
    <w:rsid w:val="00617239"/>
    <w:rsid w:val="0064469D"/>
    <w:rsid w:val="0065059D"/>
    <w:rsid w:val="006B376F"/>
    <w:rsid w:val="0074475B"/>
    <w:rsid w:val="00752A00"/>
    <w:rsid w:val="009410B1"/>
    <w:rsid w:val="00986F58"/>
    <w:rsid w:val="0098705C"/>
    <w:rsid w:val="00996676"/>
    <w:rsid w:val="009A3922"/>
    <w:rsid w:val="009C3BDD"/>
    <w:rsid w:val="009D157A"/>
    <w:rsid w:val="00A32838"/>
    <w:rsid w:val="00A4663D"/>
    <w:rsid w:val="00A502CB"/>
    <w:rsid w:val="00A55BAB"/>
    <w:rsid w:val="00A63EE0"/>
    <w:rsid w:val="00AA4EEC"/>
    <w:rsid w:val="00AC5AF5"/>
    <w:rsid w:val="00AD2062"/>
    <w:rsid w:val="00C14BDF"/>
    <w:rsid w:val="00C334CC"/>
    <w:rsid w:val="00D53344"/>
    <w:rsid w:val="00DE1F42"/>
    <w:rsid w:val="00E919D8"/>
    <w:rsid w:val="00E941AE"/>
    <w:rsid w:val="00F578FB"/>
    <w:rsid w:val="00FC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843A"/>
  <w15:docId w15:val="{2099DB35-4925-4B45-BB7B-01A6BF9A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3E0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17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6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896"/>
  </w:style>
  <w:style w:type="paragraph" w:styleId="Footer">
    <w:name w:val="footer"/>
    <w:basedOn w:val="Normal"/>
    <w:link w:val="FooterChar"/>
    <w:uiPriority w:val="99"/>
    <w:unhideWhenUsed/>
    <w:rsid w:val="00061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896"/>
  </w:style>
  <w:style w:type="character" w:customStyle="1" w:styleId="Heading1Char">
    <w:name w:val="Heading 1 Char"/>
    <w:basedOn w:val="DefaultParagraphFont"/>
    <w:link w:val="Heading1"/>
    <w:uiPriority w:val="9"/>
    <w:rsid w:val="0061723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505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3.wmf"/><Relationship Id="rId50" Type="http://schemas.openxmlformats.org/officeDocument/2006/relationships/image" Target="media/image25.png"/><Relationship Id="rId55" Type="http://schemas.openxmlformats.org/officeDocument/2006/relationships/oleObject" Target="embeddings/oleObject22.bin"/><Relationship Id="rId63" Type="http://schemas.openxmlformats.org/officeDocument/2006/relationships/image" Target="media/image34.png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1.png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3.bin"/><Relationship Id="rId66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image" Target="media/image32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9.png"/><Relationship Id="rId64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image" Target="media/image26.png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2.png"/><Relationship Id="rId59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8.wmf"/><Relationship Id="rId62" Type="http://schemas.openxmlformats.org/officeDocument/2006/relationships/image" Target="media/image33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4.png"/><Relationship Id="rId57" Type="http://schemas.openxmlformats.org/officeDocument/2006/relationships/image" Target="media/image3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png"/><Relationship Id="rId52" Type="http://schemas.openxmlformats.org/officeDocument/2006/relationships/image" Target="media/image27.wmf"/><Relationship Id="rId60" Type="http://schemas.openxmlformats.org/officeDocument/2006/relationships/oleObject" Target="embeddings/oleObject24.bin"/><Relationship Id="rId65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8</Pages>
  <Words>740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Anter</dc:creator>
  <cp:keywords/>
  <dc:description/>
  <cp:lastModifiedBy>Lior Ramati</cp:lastModifiedBy>
  <cp:revision>12</cp:revision>
  <dcterms:created xsi:type="dcterms:W3CDTF">2018-12-03T20:28:00Z</dcterms:created>
  <dcterms:modified xsi:type="dcterms:W3CDTF">2018-12-04T20:36:00Z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