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74114" w14:textId="48193FA3" w:rsidR="009A171C" w:rsidRPr="00F13CEF" w:rsidRDefault="00000000" w:rsidP="00437D4B">
      <w:pPr>
        <w:pStyle w:val="Heading1"/>
        <w:spacing w:after="60"/>
        <w:rPr>
          <w:rFonts w:asciiTheme="majorBidi" w:hAnsiTheme="majorBidi"/>
          <w:color w:val="auto"/>
        </w:rPr>
      </w:pPr>
      <w:r w:rsidRPr="00F13CEF">
        <w:rPr>
          <w:rFonts w:asciiTheme="majorBidi" w:hAnsiTheme="majorBidi"/>
          <w:color w:val="auto"/>
        </w:rPr>
        <w:t xml:space="preserve">Drug Review Rating Prediction </w:t>
      </w:r>
      <w:r w:rsidR="00437D4B" w:rsidRPr="00F13CEF">
        <w:rPr>
          <w:rFonts w:asciiTheme="majorBidi" w:hAnsiTheme="majorBidi"/>
          <w:color w:val="auto"/>
        </w:rPr>
        <w:t>-</w:t>
      </w:r>
      <w:r w:rsidRPr="00F13CEF">
        <w:rPr>
          <w:rFonts w:asciiTheme="majorBidi" w:hAnsiTheme="majorBidi"/>
          <w:color w:val="auto"/>
        </w:rPr>
        <w:t xml:space="preserve"> TF-IDF vs. MiniLM Embeddings</w:t>
      </w:r>
    </w:p>
    <w:p w14:paraId="03D8979A" w14:textId="77777777" w:rsidR="009A171C" w:rsidRPr="008B460C" w:rsidRDefault="00000000" w:rsidP="00437D4B">
      <w:pPr>
        <w:pStyle w:val="Heading2"/>
        <w:spacing w:after="60"/>
        <w:rPr>
          <w:rFonts w:asciiTheme="majorBidi" w:hAnsiTheme="majorBidi"/>
          <w:color w:val="auto"/>
          <w:sz w:val="24"/>
          <w:szCs w:val="24"/>
          <w:u w:val="single"/>
        </w:rPr>
      </w:pPr>
      <w:r w:rsidRPr="008B460C">
        <w:rPr>
          <w:rFonts w:asciiTheme="majorBidi" w:hAnsiTheme="majorBidi"/>
          <w:color w:val="auto"/>
          <w:sz w:val="24"/>
          <w:szCs w:val="24"/>
          <w:u w:val="single"/>
        </w:rPr>
        <w:t>Abstract</w:t>
      </w:r>
    </w:p>
    <w:p w14:paraId="273CA1D3" w14:textId="77C8CAED" w:rsidR="009A171C" w:rsidRPr="008B460C" w:rsidRDefault="00000000" w:rsidP="00437D4B">
      <w:pPr>
        <w:spacing w:after="60"/>
        <w:rPr>
          <w:rFonts w:asciiTheme="majorBidi" w:hAnsiTheme="majorBidi" w:cstheme="majorBidi"/>
          <w:sz w:val="24"/>
          <w:szCs w:val="24"/>
        </w:rPr>
      </w:pPr>
      <w:r w:rsidRPr="008B460C">
        <w:rPr>
          <w:rFonts w:asciiTheme="majorBidi" w:hAnsiTheme="majorBidi" w:cstheme="majorBidi"/>
          <w:sz w:val="24"/>
          <w:szCs w:val="24"/>
        </w:rPr>
        <w:t xml:space="preserve">This project explores automatic prediction of patient satisfaction scores from textual drug reviews. Two complementary text representation approaches were evaluated </w:t>
      </w:r>
      <w:r w:rsidR="00437D4B" w:rsidRPr="008B460C">
        <w:rPr>
          <w:rFonts w:asciiTheme="majorBidi" w:hAnsiTheme="majorBidi" w:cstheme="majorBidi"/>
          <w:sz w:val="24"/>
          <w:szCs w:val="24"/>
        </w:rPr>
        <w:t>-</w:t>
      </w:r>
      <w:r w:rsidRPr="008B460C">
        <w:rPr>
          <w:rFonts w:asciiTheme="majorBidi" w:hAnsiTheme="majorBidi" w:cstheme="majorBidi"/>
          <w:sz w:val="24"/>
          <w:szCs w:val="24"/>
        </w:rPr>
        <w:t xml:space="preserve"> traditional TF-IDF features and contextual transformer embeddings (MiniLM). Each was combined with a Logistic Regression classifier and evaluated on both (3-class sentiment) and fine-grained (10-class rating) prediction tasks.</w:t>
      </w:r>
    </w:p>
    <w:p w14:paraId="5C18DBF0" w14:textId="77777777" w:rsidR="009A171C" w:rsidRPr="008B460C" w:rsidRDefault="00000000" w:rsidP="00437D4B">
      <w:pPr>
        <w:pStyle w:val="Heading2"/>
        <w:spacing w:after="60"/>
        <w:rPr>
          <w:rFonts w:asciiTheme="majorBidi" w:hAnsiTheme="majorBidi"/>
          <w:color w:val="auto"/>
          <w:sz w:val="24"/>
          <w:szCs w:val="24"/>
          <w:u w:val="single"/>
        </w:rPr>
      </w:pPr>
      <w:r w:rsidRPr="008B460C">
        <w:rPr>
          <w:rFonts w:asciiTheme="majorBidi" w:hAnsiTheme="majorBidi"/>
          <w:color w:val="auto"/>
          <w:sz w:val="24"/>
          <w:szCs w:val="24"/>
          <w:u w:val="single"/>
        </w:rPr>
        <w:t>1. Dataset Overview</w:t>
      </w:r>
    </w:p>
    <w:p w14:paraId="40BA808C" w14:textId="77777777" w:rsidR="009A171C" w:rsidRDefault="00000000" w:rsidP="00437D4B">
      <w:pPr>
        <w:spacing w:after="60"/>
        <w:rPr>
          <w:rFonts w:asciiTheme="majorBidi" w:hAnsiTheme="majorBidi" w:cstheme="majorBidi"/>
          <w:sz w:val="24"/>
          <w:szCs w:val="24"/>
        </w:rPr>
      </w:pPr>
      <w:r w:rsidRPr="008B460C">
        <w:rPr>
          <w:rFonts w:asciiTheme="majorBidi" w:hAnsiTheme="majorBidi" w:cstheme="majorBidi"/>
          <w:sz w:val="24"/>
          <w:szCs w:val="24"/>
        </w:rPr>
        <w:t>The dataset originates from Drugs.com, containing over 200K patient reviews including drug name, condition, free-text review, and numerical rating (1–10). The dataset was divided into training (161,297) and testing (53,766) samples.</w:t>
      </w:r>
    </w:p>
    <w:p w14:paraId="045EF61E" w14:textId="77777777" w:rsidR="008B460C" w:rsidRPr="008B460C" w:rsidRDefault="008B460C" w:rsidP="00437D4B">
      <w:pPr>
        <w:spacing w:after="6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10632" w:type="dxa"/>
        <w:tblLayout w:type="fixed"/>
        <w:tblLook w:val="04A0" w:firstRow="1" w:lastRow="0" w:firstColumn="1" w:lastColumn="0" w:noHBand="0" w:noVBand="1"/>
      </w:tblPr>
      <w:tblGrid>
        <w:gridCol w:w="999"/>
        <w:gridCol w:w="1984"/>
        <w:gridCol w:w="1134"/>
        <w:gridCol w:w="709"/>
        <w:gridCol w:w="1134"/>
        <w:gridCol w:w="1276"/>
        <w:gridCol w:w="1132"/>
        <w:gridCol w:w="1132"/>
        <w:gridCol w:w="1132"/>
      </w:tblGrid>
      <w:tr w:rsidR="008B460C" w:rsidRPr="008B460C" w14:paraId="0810342B" w14:textId="77777777" w:rsidTr="002958AA">
        <w:tc>
          <w:tcPr>
            <w:tcW w:w="4826" w:type="dxa"/>
            <w:gridSpan w:val="4"/>
            <w:vAlign w:val="center"/>
          </w:tcPr>
          <w:p w14:paraId="7F923306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Rating</w:t>
            </w:r>
          </w:p>
        </w:tc>
        <w:tc>
          <w:tcPr>
            <w:tcW w:w="1134" w:type="dxa"/>
            <w:vAlign w:val="center"/>
          </w:tcPr>
          <w:p w14:paraId="26BC6405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Average review length</w:t>
            </w:r>
          </w:p>
        </w:tc>
        <w:tc>
          <w:tcPr>
            <w:tcW w:w="1276" w:type="dxa"/>
            <w:vAlign w:val="center"/>
          </w:tcPr>
          <w:p w14:paraId="2455CA97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Unique Conditions</w:t>
            </w:r>
          </w:p>
        </w:tc>
        <w:tc>
          <w:tcPr>
            <w:tcW w:w="1132" w:type="dxa"/>
            <w:vAlign w:val="center"/>
          </w:tcPr>
          <w:p w14:paraId="0A49D43B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Unique Drugs</w:t>
            </w:r>
          </w:p>
        </w:tc>
        <w:tc>
          <w:tcPr>
            <w:tcW w:w="1132" w:type="dxa"/>
            <w:vAlign w:val="center"/>
          </w:tcPr>
          <w:p w14:paraId="4D5F98F3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Test Samples</w:t>
            </w:r>
          </w:p>
        </w:tc>
        <w:tc>
          <w:tcPr>
            <w:tcW w:w="1132" w:type="dxa"/>
            <w:vAlign w:val="center"/>
          </w:tcPr>
          <w:p w14:paraId="677B80FC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Train Samples</w:t>
            </w:r>
          </w:p>
        </w:tc>
      </w:tr>
      <w:tr w:rsidR="008B460C" w:rsidRPr="008B460C" w14:paraId="06F5B03C" w14:textId="77777777" w:rsidTr="002958AA">
        <w:tc>
          <w:tcPr>
            <w:tcW w:w="999" w:type="dxa"/>
            <w:vMerge w:val="restart"/>
            <w:vAlign w:val="center"/>
          </w:tcPr>
          <w:p w14:paraId="70AE0952" w14:textId="3EABE32A" w:rsidR="00437D4B" w:rsidRPr="008B460C" w:rsidRDefault="008B460C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24.85%</m:t>
                </m:r>
              </m:oMath>
            </m:oMathPara>
          </w:p>
        </w:tc>
        <w:tc>
          <w:tcPr>
            <w:tcW w:w="1984" w:type="dxa"/>
            <w:vMerge w:val="restart"/>
            <w:vAlign w:val="center"/>
          </w:tcPr>
          <w:p w14:paraId="5FA8755D" w14:textId="06C31426" w:rsidR="00437D4B" w:rsidRPr="008B460C" w:rsidRDefault="008B460C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rating≤4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CAB6440" w14:textId="6B880E47" w:rsidR="00437D4B" w:rsidRPr="008B460C" w:rsidRDefault="008B460C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13.4%</m:t>
                </m:r>
              </m:oMath>
            </m:oMathPara>
          </w:p>
        </w:tc>
        <w:tc>
          <w:tcPr>
            <w:tcW w:w="709" w:type="dxa"/>
            <w:vAlign w:val="center"/>
          </w:tcPr>
          <w:p w14:paraId="3631C191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  <w:rtl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14:paraId="2DDBBB1B" w14:textId="5621A79A" w:rsidR="00437D4B" w:rsidRPr="008B460C" w:rsidRDefault="00C70A96" w:rsidP="00C70A96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70A96">
              <w:rPr>
                <w:rFonts w:asciiTheme="majorBidi" w:hAnsiTheme="majorBidi" w:cstheme="majorBidi"/>
                <w:sz w:val="24"/>
                <w:szCs w:val="24"/>
              </w:rPr>
              <w:t>458.73</w:t>
            </w:r>
          </w:p>
        </w:tc>
        <w:tc>
          <w:tcPr>
            <w:tcW w:w="1276" w:type="dxa"/>
            <w:vMerge w:val="restart"/>
            <w:vAlign w:val="center"/>
          </w:tcPr>
          <w:p w14:paraId="61A5D612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  <w:rtl/>
              </w:rPr>
              <w:t>885</w:t>
            </w:r>
          </w:p>
        </w:tc>
        <w:tc>
          <w:tcPr>
            <w:tcW w:w="1132" w:type="dxa"/>
            <w:vMerge w:val="restart"/>
            <w:vAlign w:val="center"/>
          </w:tcPr>
          <w:p w14:paraId="32125385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  <w:rtl/>
              </w:rPr>
              <w:t>3,436</w:t>
            </w:r>
          </w:p>
        </w:tc>
        <w:tc>
          <w:tcPr>
            <w:tcW w:w="1132" w:type="dxa"/>
            <w:vMerge w:val="restart"/>
            <w:vAlign w:val="center"/>
          </w:tcPr>
          <w:p w14:paraId="041AED23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  <w:rtl/>
              </w:rPr>
              <w:t>53,766</w:t>
            </w:r>
          </w:p>
        </w:tc>
        <w:tc>
          <w:tcPr>
            <w:tcW w:w="1132" w:type="dxa"/>
            <w:vMerge w:val="restart"/>
            <w:vAlign w:val="center"/>
          </w:tcPr>
          <w:p w14:paraId="180806B3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  <w:rtl/>
              </w:rPr>
              <w:t>161,297</w:t>
            </w:r>
          </w:p>
        </w:tc>
      </w:tr>
      <w:tr w:rsidR="008B460C" w:rsidRPr="008B460C" w14:paraId="1AEFB524" w14:textId="77777777" w:rsidTr="002958AA">
        <w:trPr>
          <w:trHeight w:val="60"/>
        </w:trPr>
        <w:tc>
          <w:tcPr>
            <w:tcW w:w="999" w:type="dxa"/>
            <w:vMerge/>
            <w:vAlign w:val="center"/>
          </w:tcPr>
          <w:p w14:paraId="1A76B1E9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5693EF64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453AE91" w14:textId="425034FE" w:rsidR="00437D4B" w:rsidRPr="008B460C" w:rsidRDefault="008B460C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4.3%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95C9EFC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  <w:rtl/>
              </w:rPr>
              <w:t>2</w:t>
            </w:r>
          </w:p>
        </w:tc>
        <w:tc>
          <w:tcPr>
            <w:tcW w:w="1134" w:type="dxa"/>
            <w:vMerge/>
            <w:vAlign w:val="center"/>
          </w:tcPr>
          <w:p w14:paraId="114BE6C4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14:paraId="27E0B00A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71CE4A5E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1207F715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569E88B7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8B460C" w:rsidRPr="008B460C" w14:paraId="796003C4" w14:textId="77777777" w:rsidTr="002958AA">
        <w:trPr>
          <w:trHeight w:val="54"/>
        </w:trPr>
        <w:tc>
          <w:tcPr>
            <w:tcW w:w="999" w:type="dxa"/>
            <w:vMerge/>
            <w:vAlign w:val="center"/>
          </w:tcPr>
          <w:p w14:paraId="7904E5B0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4BEC994E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EC235A7" w14:textId="20BCC849" w:rsidR="00437D4B" w:rsidRPr="008B460C" w:rsidRDefault="008B460C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4.03%</m:t>
                </m:r>
              </m:oMath>
            </m:oMathPara>
          </w:p>
        </w:tc>
        <w:tc>
          <w:tcPr>
            <w:tcW w:w="709" w:type="dxa"/>
            <w:vAlign w:val="center"/>
          </w:tcPr>
          <w:p w14:paraId="0B912C3A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  <w:rtl/>
              </w:rPr>
              <w:t>3</w:t>
            </w:r>
          </w:p>
        </w:tc>
        <w:tc>
          <w:tcPr>
            <w:tcW w:w="1134" w:type="dxa"/>
            <w:vMerge/>
            <w:vAlign w:val="center"/>
          </w:tcPr>
          <w:p w14:paraId="5B5A5767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14:paraId="33D7FC4F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7FF74022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4B644599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60CED220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8B460C" w:rsidRPr="008B460C" w14:paraId="57BA431B" w14:textId="77777777" w:rsidTr="002958AA">
        <w:trPr>
          <w:trHeight w:val="54"/>
        </w:trPr>
        <w:tc>
          <w:tcPr>
            <w:tcW w:w="999" w:type="dxa"/>
            <w:vMerge/>
            <w:vAlign w:val="center"/>
          </w:tcPr>
          <w:p w14:paraId="737D76DA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2F4584C1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902A7D3" w14:textId="4185DFAE" w:rsidR="00437D4B" w:rsidRPr="008B460C" w:rsidRDefault="008B460C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3.1%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5ECF69D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  <w:rtl/>
              </w:rPr>
              <w:t>4</w:t>
            </w:r>
          </w:p>
        </w:tc>
        <w:tc>
          <w:tcPr>
            <w:tcW w:w="1134" w:type="dxa"/>
            <w:vMerge/>
            <w:vAlign w:val="center"/>
          </w:tcPr>
          <w:p w14:paraId="3EBD97E9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14:paraId="0A79AC4D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78D3B39A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6C9E0C89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0653CBB3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8B460C" w:rsidRPr="008B460C" w14:paraId="05966276" w14:textId="77777777" w:rsidTr="002958AA">
        <w:trPr>
          <w:trHeight w:val="54"/>
        </w:trPr>
        <w:tc>
          <w:tcPr>
            <w:tcW w:w="999" w:type="dxa"/>
            <w:vMerge w:val="restart"/>
            <w:vAlign w:val="center"/>
          </w:tcPr>
          <w:p w14:paraId="1FAD3BAD" w14:textId="661D6B8B" w:rsidR="00437D4B" w:rsidRPr="008B460C" w:rsidRDefault="008B460C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8.9%</m:t>
                </m:r>
              </m:oMath>
            </m:oMathPara>
          </w:p>
        </w:tc>
        <w:tc>
          <w:tcPr>
            <w:tcW w:w="1984" w:type="dxa"/>
            <w:vMerge w:val="restart"/>
            <w:vAlign w:val="center"/>
          </w:tcPr>
          <w:p w14:paraId="53D71FA8" w14:textId="672BF83C" w:rsidR="00437D4B" w:rsidRPr="008B460C" w:rsidRDefault="008B460C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4&lt;rating&lt;7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EE658A1" w14:textId="331449ED" w:rsidR="00437D4B" w:rsidRPr="008B460C" w:rsidRDefault="008B460C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4.96%</m:t>
                </m:r>
              </m:oMath>
            </m:oMathPara>
          </w:p>
        </w:tc>
        <w:tc>
          <w:tcPr>
            <w:tcW w:w="709" w:type="dxa"/>
            <w:vAlign w:val="center"/>
          </w:tcPr>
          <w:p w14:paraId="65E30834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  <w:rtl/>
              </w:rPr>
              <w:t>5</w:t>
            </w:r>
          </w:p>
        </w:tc>
        <w:tc>
          <w:tcPr>
            <w:tcW w:w="1134" w:type="dxa"/>
            <w:vMerge/>
            <w:vAlign w:val="center"/>
          </w:tcPr>
          <w:p w14:paraId="51BEAC80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14:paraId="1AEC7CC6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7D7B7C56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055DE93B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7EC924D1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8B460C" w:rsidRPr="008B460C" w14:paraId="7CF42B05" w14:textId="77777777" w:rsidTr="002958AA">
        <w:trPr>
          <w:trHeight w:val="54"/>
        </w:trPr>
        <w:tc>
          <w:tcPr>
            <w:tcW w:w="999" w:type="dxa"/>
            <w:vMerge/>
            <w:vAlign w:val="center"/>
          </w:tcPr>
          <w:p w14:paraId="754BF825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7E7B94E1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60B7C3D" w14:textId="34351071" w:rsidR="00437D4B" w:rsidRPr="008B460C" w:rsidRDefault="008B460C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3.93%</m:t>
                </m:r>
              </m:oMath>
            </m:oMathPara>
          </w:p>
        </w:tc>
        <w:tc>
          <w:tcPr>
            <w:tcW w:w="709" w:type="dxa"/>
            <w:vAlign w:val="center"/>
          </w:tcPr>
          <w:p w14:paraId="61AA1DC7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  <w:rtl/>
              </w:rPr>
              <w:t>6</w:t>
            </w:r>
          </w:p>
        </w:tc>
        <w:tc>
          <w:tcPr>
            <w:tcW w:w="1134" w:type="dxa"/>
            <w:vMerge/>
            <w:vAlign w:val="center"/>
          </w:tcPr>
          <w:p w14:paraId="56455187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14:paraId="3C559A02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3B022322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5C0A921C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1C94364F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8B460C" w:rsidRPr="008B460C" w14:paraId="2C6B32D6" w14:textId="77777777" w:rsidTr="002958AA">
        <w:trPr>
          <w:trHeight w:val="54"/>
        </w:trPr>
        <w:tc>
          <w:tcPr>
            <w:tcW w:w="999" w:type="dxa"/>
            <w:vMerge w:val="restart"/>
            <w:vAlign w:val="center"/>
          </w:tcPr>
          <w:p w14:paraId="3E23531B" w14:textId="76F444FF" w:rsidR="00437D4B" w:rsidRPr="008B460C" w:rsidRDefault="008B460C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66.25%</m:t>
                </m:r>
              </m:oMath>
            </m:oMathPara>
          </w:p>
        </w:tc>
        <w:tc>
          <w:tcPr>
            <w:tcW w:w="1984" w:type="dxa"/>
            <w:vMerge w:val="restart"/>
            <w:vAlign w:val="center"/>
          </w:tcPr>
          <w:p w14:paraId="6C38090C" w14:textId="404FE039" w:rsidR="00437D4B" w:rsidRPr="008B460C" w:rsidRDefault="008B460C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7≤rating≤10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CC0142F" w14:textId="32DF22AD" w:rsidR="00437D4B" w:rsidRPr="008B460C" w:rsidRDefault="008B460C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5.9%</m:t>
                </m:r>
              </m:oMath>
            </m:oMathPara>
          </w:p>
        </w:tc>
        <w:tc>
          <w:tcPr>
            <w:tcW w:w="709" w:type="dxa"/>
            <w:vAlign w:val="center"/>
          </w:tcPr>
          <w:p w14:paraId="2FD32E9C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  <w:rtl/>
              </w:rPr>
              <w:t>7</w:t>
            </w:r>
          </w:p>
        </w:tc>
        <w:tc>
          <w:tcPr>
            <w:tcW w:w="1134" w:type="dxa"/>
            <w:vMerge/>
            <w:vAlign w:val="center"/>
          </w:tcPr>
          <w:p w14:paraId="53AFE0DA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14:paraId="1D51DE4B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68C9A794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1B2ECBC8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6D4C8A86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8B460C" w:rsidRPr="008B460C" w14:paraId="580119FB" w14:textId="77777777" w:rsidTr="002958AA">
        <w:trPr>
          <w:trHeight w:val="54"/>
        </w:trPr>
        <w:tc>
          <w:tcPr>
            <w:tcW w:w="999" w:type="dxa"/>
            <w:vMerge/>
            <w:vAlign w:val="center"/>
          </w:tcPr>
          <w:p w14:paraId="278A14D5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774E0817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7995CF6" w14:textId="412CBCCE" w:rsidR="00437D4B" w:rsidRPr="008B460C" w:rsidRDefault="008B460C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11.71%</m:t>
                </m:r>
              </m:oMath>
            </m:oMathPara>
          </w:p>
        </w:tc>
        <w:tc>
          <w:tcPr>
            <w:tcW w:w="709" w:type="dxa"/>
            <w:vAlign w:val="center"/>
          </w:tcPr>
          <w:p w14:paraId="218FED8F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  <w:rtl/>
              </w:rPr>
              <w:t>8</w:t>
            </w:r>
          </w:p>
        </w:tc>
        <w:tc>
          <w:tcPr>
            <w:tcW w:w="1134" w:type="dxa"/>
            <w:vMerge/>
            <w:vAlign w:val="center"/>
          </w:tcPr>
          <w:p w14:paraId="29995686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14:paraId="7A9928C5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60BE0274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747103C3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2EAA5810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8B460C" w:rsidRPr="008B460C" w14:paraId="68FD451A" w14:textId="77777777" w:rsidTr="002958AA">
        <w:tc>
          <w:tcPr>
            <w:tcW w:w="999" w:type="dxa"/>
            <w:vMerge/>
            <w:vAlign w:val="center"/>
          </w:tcPr>
          <w:p w14:paraId="3D4E868E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088CBD4C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A46B992" w14:textId="6D80BB50" w:rsidR="00437D4B" w:rsidRPr="008B460C" w:rsidRDefault="008B460C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17.06%</m:t>
                </m:r>
              </m:oMath>
            </m:oMathPara>
          </w:p>
        </w:tc>
        <w:tc>
          <w:tcPr>
            <w:tcW w:w="709" w:type="dxa"/>
            <w:vAlign w:val="center"/>
          </w:tcPr>
          <w:p w14:paraId="2649C8EB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  <w:rtl/>
              </w:rPr>
              <w:t>9</w:t>
            </w:r>
          </w:p>
        </w:tc>
        <w:tc>
          <w:tcPr>
            <w:tcW w:w="1134" w:type="dxa"/>
            <w:vMerge/>
            <w:vAlign w:val="center"/>
          </w:tcPr>
          <w:p w14:paraId="77AD9FA8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14:paraId="5AD2EA63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6876C9A1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30221462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2674C6D9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8B460C" w:rsidRPr="008B460C" w14:paraId="5F2CE3C3" w14:textId="77777777" w:rsidTr="002958AA">
        <w:tc>
          <w:tcPr>
            <w:tcW w:w="999" w:type="dxa"/>
            <w:vMerge/>
            <w:vAlign w:val="center"/>
          </w:tcPr>
          <w:p w14:paraId="5750E138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54DCF4F6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BAE767B" w14:textId="2DCFED02" w:rsidR="00437D4B" w:rsidRPr="008B460C" w:rsidRDefault="008B460C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31.61%</m:t>
                </m:r>
              </m:oMath>
            </m:oMathPara>
          </w:p>
        </w:tc>
        <w:tc>
          <w:tcPr>
            <w:tcW w:w="709" w:type="dxa"/>
            <w:vAlign w:val="center"/>
          </w:tcPr>
          <w:p w14:paraId="2F0422DA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  <w:rtl/>
              </w:rPr>
              <w:t>10</w:t>
            </w:r>
          </w:p>
        </w:tc>
        <w:tc>
          <w:tcPr>
            <w:tcW w:w="1134" w:type="dxa"/>
            <w:vMerge/>
            <w:vAlign w:val="center"/>
          </w:tcPr>
          <w:p w14:paraId="4CB9DAB0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14:paraId="11077572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66315248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0D2E7305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32" w:type="dxa"/>
            <w:vMerge/>
            <w:vAlign w:val="center"/>
          </w:tcPr>
          <w:p w14:paraId="49FF38A5" w14:textId="77777777" w:rsidR="00437D4B" w:rsidRPr="008B460C" w:rsidRDefault="00437D4B" w:rsidP="00437D4B">
            <w:pPr>
              <w:spacing w:after="60"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14:paraId="122DBC01" w14:textId="77777777" w:rsidR="00437D4B" w:rsidRPr="008B460C" w:rsidRDefault="00437D4B" w:rsidP="00437D4B">
      <w:pPr>
        <w:spacing w:after="60"/>
        <w:rPr>
          <w:rFonts w:asciiTheme="majorBidi" w:hAnsiTheme="majorBidi" w:cstheme="majorBidi"/>
          <w:sz w:val="24"/>
          <w:szCs w:val="24"/>
        </w:rPr>
      </w:pPr>
    </w:p>
    <w:p w14:paraId="1FBA801B" w14:textId="79461F5A" w:rsidR="009A171C" w:rsidRPr="008B460C" w:rsidRDefault="00000000" w:rsidP="00437D4B">
      <w:pPr>
        <w:pStyle w:val="Heading2"/>
        <w:spacing w:after="60"/>
        <w:rPr>
          <w:rFonts w:asciiTheme="majorBidi" w:hAnsiTheme="majorBidi"/>
          <w:color w:val="auto"/>
          <w:sz w:val="24"/>
          <w:szCs w:val="24"/>
          <w:u w:val="single"/>
        </w:rPr>
      </w:pPr>
      <w:r w:rsidRPr="008B460C">
        <w:rPr>
          <w:rFonts w:asciiTheme="majorBidi" w:hAnsiTheme="majorBidi"/>
          <w:color w:val="auto"/>
          <w:sz w:val="24"/>
          <w:szCs w:val="24"/>
          <w:u w:val="single"/>
        </w:rPr>
        <w:t>2. Problem Definition</w:t>
      </w:r>
    </w:p>
    <w:p w14:paraId="50D1547D" w14:textId="015A9ED2" w:rsidR="009A171C" w:rsidRPr="008B460C" w:rsidRDefault="00000000" w:rsidP="00437D4B">
      <w:pPr>
        <w:spacing w:after="60"/>
        <w:rPr>
          <w:rFonts w:asciiTheme="majorBidi" w:hAnsiTheme="majorBidi" w:cstheme="majorBidi"/>
          <w:sz w:val="24"/>
          <w:szCs w:val="24"/>
        </w:rPr>
      </w:pPr>
      <w:r w:rsidRPr="008B460C">
        <w:rPr>
          <w:rFonts w:asciiTheme="majorBidi" w:hAnsiTheme="majorBidi" w:cstheme="majorBidi"/>
          <w:sz w:val="24"/>
          <w:szCs w:val="24"/>
        </w:rPr>
        <w:t xml:space="preserve">The objective is to predict patient </w:t>
      </w:r>
      <w:r w:rsidR="00F13CEF">
        <w:rPr>
          <w:rFonts w:asciiTheme="majorBidi" w:hAnsiTheme="majorBidi" w:cstheme="majorBidi"/>
          <w:sz w:val="24"/>
          <w:szCs w:val="24"/>
        </w:rPr>
        <w:t>rating</w:t>
      </w:r>
      <w:r w:rsidRPr="008B460C">
        <w:rPr>
          <w:rFonts w:asciiTheme="majorBidi" w:hAnsiTheme="majorBidi" w:cstheme="majorBidi"/>
          <w:sz w:val="24"/>
          <w:szCs w:val="24"/>
        </w:rPr>
        <w:t xml:space="preserve"> from review text. We consider two tasks: (1) 3-class sentiment prediction (Negative ≤4, Neutral 5–6, Positive ≥7) and (2) 10-class fine-grained rating prediction (1–10).</w:t>
      </w:r>
    </w:p>
    <w:p w14:paraId="5E9FC726" w14:textId="77777777" w:rsidR="00F13CEF" w:rsidRDefault="00F13CEF" w:rsidP="00437D4B">
      <w:pPr>
        <w:pStyle w:val="Heading2"/>
        <w:spacing w:after="60"/>
        <w:rPr>
          <w:rFonts w:asciiTheme="majorBidi" w:hAnsiTheme="majorBidi"/>
          <w:color w:val="auto"/>
          <w:sz w:val="24"/>
          <w:szCs w:val="24"/>
          <w:u w:val="single"/>
        </w:rPr>
      </w:pPr>
    </w:p>
    <w:p w14:paraId="09A32099" w14:textId="4EEC69B3" w:rsidR="009A171C" w:rsidRPr="008B460C" w:rsidRDefault="00000000" w:rsidP="00437D4B">
      <w:pPr>
        <w:pStyle w:val="Heading2"/>
        <w:spacing w:after="60"/>
        <w:rPr>
          <w:rFonts w:asciiTheme="majorBidi" w:hAnsiTheme="majorBidi"/>
          <w:color w:val="auto"/>
          <w:sz w:val="24"/>
          <w:szCs w:val="24"/>
          <w:u w:val="single"/>
        </w:rPr>
      </w:pPr>
      <w:r w:rsidRPr="008B460C">
        <w:rPr>
          <w:rFonts w:asciiTheme="majorBidi" w:hAnsiTheme="majorBidi"/>
          <w:color w:val="auto"/>
          <w:sz w:val="24"/>
          <w:szCs w:val="24"/>
          <w:u w:val="single"/>
        </w:rPr>
        <w:t>3. Methodology</w:t>
      </w:r>
    </w:p>
    <w:p w14:paraId="0145FC71" w14:textId="77777777" w:rsidR="008B460C" w:rsidRDefault="00000000" w:rsidP="008B460C">
      <w:pPr>
        <w:spacing w:after="60"/>
        <w:rPr>
          <w:rFonts w:asciiTheme="majorBidi" w:hAnsiTheme="majorBidi" w:cstheme="majorBidi"/>
          <w:sz w:val="24"/>
          <w:szCs w:val="24"/>
        </w:rPr>
      </w:pPr>
      <w:r w:rsidRPr="008B460C">
        <w:rPr>
          <w:rFonts w:asciiTheme="majorBidi" w:hAnsiTheme="majorBidi" w:cstheme="majorBidi"/>
          <w:sz w:val="24"/>
          <w:szCs w:val="24"/>
        </w:rPr>
        <w:t>The process included several phases:</w:t>
      </w:r>
    </w:p>
    <w:p w14:paraId="0FC28F43" w14:textId="77777777" w:rsidR="008B460C" w:rsidRDefault="00000000" w:rsidP="008B460C">
      <w:pPr>
        <w:pStyle w:val="ListParagraph"/>
        <w:numPr>
          <w:ilvl w:val="0"/>
          <w:numId w:val="13"/>
        </w:numPr>
        <w:spacing w:after="60"/>
        <w:rPr>
          <w:rFonts w:asciiTheme="majorBidi" w:hAnsiTheme="majorBidi" w:cstheme="majorBidi"/>
          <w:sz w:val="24"/>
          <w:szCs w:val="24"/>
        </w:rPr>
      </w:pPr>
      <w:r w:rsidRPr="008B460C">
        <w:rPr>
          <w:rFonts w:asciiTheme="majorBidi" w:hAnsiTheme="majorBidi" w:cstheme="majorBidi"/>
          <w:sz w:val="24"/>
          <w:szCs w:val="24"/>
        </w:rPr>
        <w:t xml:space="preserve">Preprocessing: HTML cleaning, punctuation removal, </w:t>
      </w:r>
      <w:proofErr w:type="spellStart"/>
      <w:r w:rsidRPr="008B460C">
        <w:rPr>
          <w:rFonts w:asciiTheme="majorBidi" w:hAnsiTheme="majorBidi" w:cstheme="majorBidi"/>
          <w:sz w:val="24"/>
          <w:szCs w:val="24"/>
        </w:rPr>
        <w:t>stopword</w:t>
      </w:r>
      <w:proofErr w:type="spellEnd"/>
      <w:r w:rsidRPr="008B460C">
        <w:rPr>
          <w:rFonts w:asciiTheme="majorBidi" w:hAnsiTheme="majorBidi" w:cstheme="majorBidi"/>
          <w:sz w:val="24"/>
          <w:szCs w:val="24"/>
        </w:rPr>
        <w:t xml:space="preserve"> filtering, and lemmatization.</w:t>
      </w:r>
    </w:p>
    <w:p w14:paraId="30229B70" w14:textId="77777777" w:rsidR="008B460C" w:rsidRDefault="00000000" w:rsidP="008B460C">
      <w:pPr>
        <w:pStyle w:val="ListParagraph"/>
        <w:numPr>
          <w:ilvl w:val="0"/>
          <w:numId w:val="13"/>
        </w:numPr>
        <w:spacing w:after="60"/>
        <w:rPr>
          <w:rFonts w:asciiTheme="majorBidi" w:hAnsiTheme="majorBidi" w:cstheme="majorBidi"/>
          <w:sz w:val="24"/>
          <w:szCs w:val="24"/>
        </w:rPr>
      </w:pPr>
      <w:r w:rsidRPr="008B460C">
        <w:rPr>
          <w:rFonts w:asciiTheme="majorBidi" w:hAnsiTheme="majorBidi" w:cstheme="majorBidi"/>
          <w:sz w:val="24"/>
          <w:szCs w:val="24"/>
        </w:rPr>
        <w:t>Text construction: concatenating review + drug name + condition to provide context.</w:t>
      </w:r>
    </w:p>
    <w:p w14:paraId="2AA61039" w14:textId="77777777" w:rsidR="008B460C" w:rsidRDefault="00000000" w:rsidP="008B460C">
      <w:pPr>
        <w:pStyle w:val="ListParagraph"/>
        <w:numPr>
          <w:ilvl w:val="0"/>
          <w:numId w:val="13"/>
        </w:numPr>
        <w:spacing w:after="60"/>
        <w:rPr>
          <w:rFonts w:asciiTheme="majorBidi" w:hAnsiTheme="majorBidi" w:cstheme="majorBidi"/>
          <w:sz w:val="24"/>
          <w:szCs w:val="24"/>
        </w:rPr>
      </w:pPr>
      <w:r w:rsidRPr="008B460C">
        <w:rPr>
          <w:rFonts w:asciiTheme="majorBidi" w:hAnsiTheme="majorBidi" w:cstheme="majorBidi"/>
          <w:sz w:val="24"/>
          <w:szCs w:val="24"/>
        </w:rPr>
        <w:t xml:space="preserve">Feature Representation: TF-IDF bigrams and </w:t>
      </w:r>
      <w:proofErr w:type="spellStart"/>
      <w:r w:rsidRPr="008B460C">
        <w:rPr>
          <w:rFonts w:asciiTheme="majorBidi" w:hAnsiTheme="majorBidi" w:cstheme="majorBidi"/>
          <w:sz w:val="24"/>
          <w:szCs w:val="24"/>
        </w:rPr>
        <w:t>SentenceTransformer</w:t>
      </w:r>
      <w:proofErr w:type="spellEnd"/>
      <w:r w:rsidRPr="008B460C">
        <w:rPr>
          <w:rFonts w:asciiTheme="majorBidi" w:hAnsiTheme="majorBidi" w:cstheme="majorBidi"/>
          <w:sz w:val="24"/>
          <w:szCs w:val="24"/>
        </w:rPr>
        <w:t xml:space="preserve"> MiniLM embeddings (384 dimensions).</w:t>
      </w:r>
    </w:p>
    <w:p w14:paraId="5226313F" w14:textId="5AAC9A3E" w:rsidR="009A171C" w:rsidRPr="008B460C" w:rsidRDefault="00000000" w:rsidP="008B460C">
      <w:pPr>
        <w:pStyle w:val="ListParagraph"/>
        <w:numPr>
          <w:ilvl w:val="0"/>
          <w:numId w:val="13"/>
        </w:numPr>
        <w:spacing w:after="60"/>
        <w:rPr>
          <w:rFonts w:asciiTheme="majorBidi" w:hAnsiTheme="majorBidi" w:cstheme="majorBidi"/>
          <w:sz w:val="24"/>
          <w:szCs w:val="24"/>
        </w:rPr>
      </w:pPr>
      <w:r w:rsidRPr="008B460C">
        <w:rPr>
          <w:rFonts w:asciiTheme="majorBidi" w:hAnsiTheme="majorBidi" w:cstheme="majorBidi"/>
          <w:sz w:val="24"/>
          <w:szCs w:val="24"/>
        </w:rPr>
        <w:t xml:space="preserve">Modeling: Logistic Regression with </w:t>
      </w:r>
      <w:proofErr w:type="spellStart"/>
      <w:r w:rsidRPr="008B460C">
        <w:rPr>
          <w:rFonts w:asciiTheme="majorBidi" w:hAnsiTheme="majorBidi" w:cstheme="majorBidi"/>
          <w:sz w:val="24"/>
          <w:szCs w:val="24"/>
        </w:rPr>
        <w:t>GridSearchCV</w:t>
      </w:r>
      <w:proofErr w:type="spellEnd"/>
      <w:r w:rsidRPr="008B460C">
        <w:rPr>
          <w:rFonts w:asciiTheme="majorBidi" w:hAnsiTheme="majorBidi" w:cstheme="majorBidi"/>
          <w:sz w:val="24"/>
          <w:szCs w:val="24"/>
        </w:rPr>
        <w:t xml:space="preserve"> (3-fold CV, C</w:t>
      </w:r>
      <w:r w:rsidRPr="008B460C">
        <w:rPr>
          <w:rFonts w:ascii="Cambria Math" w:hAnsi="Cambria Math" w:cs="Cambria Math"/>
          <w:sz w:val="24"/>
          <w:szCs w:val="24"/>
        </w:rPr>
        <w:t>∈</w:t>
      </w:r>
      <w:r w:rsidRPr="008B460C">
        <w:rPr>
          <w:rFonts w:asciiTheme="majorBidi" w:hAnsiTheme="majorBidi" w:cstheme="majorBidi"/>
          <w:sz w:val="24"/>
          <w:szCs w:val="24"/>
        </w:rPr>
        <w:t>{0.5,1,5,10}).</w:t>
      </w:r>
      <w:r w:rsidRPr="008B460C">
        <w:rPr>
          <w:rFonts w:asciiTheme="majorBidi" w:hAnsiTheme="majorBidi" w:cstheme="majorBidi"/>
          <w:sz w:val="24"/>
          <w:szCs w:val="24"/>
        </w:rPr>
        <w:br/>
        <w:t>- Evaluation: Accuracy, Macro-F1, Weighted-F1.</w:t>
      </w:r>
    </w:p>
    <w:p w14:paraId="1E3C2969" w14:textId="77777777" w:rsidR="009A171C" w:rsidRPr="008B460C" w:rsidRDefault="00000000" w:rsidP="00437D4B">
      <w:pPr>
        <w:pStyle w:val="Heading2"/>
        <w:spacing w:after="60"/>
        <w:rPr>
          <w:rFonts w:asciiTheme="majorBidi" w:hAnsiTheme="majorBidi"/>
          <w:color w:val="auto"/>
          <w:sz w:val="24"/>
          <w:szCs w:val="24"/>
          <w:u w:val="single"/>
        </w:rPr>
      </w:pPr>
      <w:r w:rsidRPr="008B460C">
        <w:rPr>
          <w:rFonts w:asciiTheme="majorBidi" w:hAnsiTheme="majorBidi"/>
          <w:color w:val="auto"/>
          <w:sz w:val="24"/>
          <w:szCs w:val="24"/>
          <w:u w:val="single"/>
        </w:rPr>
        <w:t>4. Results and Evaluation</w:t>
      </w:r>
    </w:p>
    <w:p w14:paraId="050D6DBA" w14:textId="77777777" w:rsidR="009A171C" w:rsidRPr="008B460C" w:rsidRDefault="00000000" w:rsidP="00437D4B">
      <w:pPr>
        <w:spacing w:after="60"/>
        <w:rPr>
          <w:rFonts w:asciiTheme="majorBidi" w:hAnsiTheme="majorBidi" w:cstheme="majorBidi"/>
          <w:sz w:val="24"/>
          <w:szCs w:val="24"/>
        </w:rPr>
      </w:pPr>
      <w:r w:rsidRPr="008B460C">
        <w:rPr>
          <w:rFonts w:asciiTheme="majorBidi" w:hAnsiTheme="majorBidi" w:cstheme="majorBidi"/>
          <w:sz w:val="24"/>
          <w:szCs w:val="24"/>
        </w:rPr>
        <w:t>The table below summarizes model performance across validation and test sets: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B460C" w:rsidRPr="008B460C" w14:paraId="612878B0" w14:textId="77777777" w:rsidTr="00437D4B">
        <w:tc>
          <w:tcPr>
            <w:tcW w:w="1440" w:type="dxa"/>
          </w:tcPr>
          <w:p w14:paraId="6F371E1B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Model</w:t>
            </w:r>
          </w:p>
        </w:tc>
        <w:tc>
          <w:tcPr>
            <w:tcW w:w="1440" w:type="dxa"/>
          </w:tcPr>
          <w:p w14:paraId="308AF216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Task</w:t>
            </w:r>
          </w:p>
        </w:tc>
        <w:tc>
          <w:tcPr>
            <w:tcW w:w="1440" w:type="dxa"/>
          </w:tcPr>
          <w:p w14:paraId="5D760EA2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Val. Accuracy</w:t>
            </w:r>
          </w:p>
        </w:tc>
        <w:tc>
          <w:tcPr>
            <w:tcW w:w="1440" w:type="dxa"/>
          </w:tcPr>
          <w:p w14:paraId="151C321F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Test Accuracy</w:t>
            </w:r>
          </w:p>
        </w:tc>
        <w:tc>
          <w:tcPr>
            <w:tcW w:w="1440" w:type="dxa"/>
          </w:tcPr>
          <w:p w14:paraId="28F54026" w14:textId="37E73E1E" w:rsidR="00FA1859" w:rsidRDefault="00FA1859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</w:t>
            </w:r>
          </w:p>
          <w:p w14:paraId="75BB9DDC" w14:textId="788888CE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Macro-F1</w:t>
            </w:r>
          </w:p>
        </w:tc>
        <w:tc>
          <w:tcPr>
            <w:tcW w:w="1440" w:type="dxa"/>
          </w:tcPr>
          <w:p w14:paraId="39A3EF84" w14:textId="1663F93D" w:rsidR="009A171C" w:rsidRPr="008B460C" w:rsidRDefault="00FA1859" w:rsidP="00FA1859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Test </w:t>
            </w:r>
            <w:r w:rsidR="00000000" w:rsidRPr="008B460C">
              <w:rPr>
                <w:rFonts w:asciiTheme="majorBidi" w:hAnsiTheme="majorBidi" w:cstheme="majorBidi"/>
                <w:sz w:val="24"/>
                <w:szCs w:val="24"/>
              </w:rPr>
              <w:t xml:space="preserve">Weighted-F1 </w:t>
            </w:r>
          </w:p>
        </w:tc>
      </w:tr>
      <w:tr w:rsidR="008B460C" w:rsidRPr="008B460C" w14:paraId="4FA577E6" w14:textId="77777777" w:rsidTr="00437D4B">
        <w:tc>
          <w:tcPr>
            <w:tcW w:w="1440" w:type="dxa"/>
          </w:tcPr>
          <w:p w14:paraId="00189087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TF-IDF + LR</w:t>
            </w:r>
          </w:p>
        </w:tc>
        <w:tc>
          <w:tcPr>
            <w:tcW w:w="1440" w:type="dxa"/>
          </w:tcPr>
          <w:p w14:paraId="496D3B26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3-class</w:t>
            </w:r>
          </w:p>
        </w:tc>
        <w:tc>
          <w:tcPr>
            <w:tcW w:w="1440" w:type="dxa"/>
          </w:tcPr>
          <w:p w14:paraId="7E82EBCE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0.872</w:t>
            </w:r>
          </w:p>
        </w:tc>
        <w:tc>
          <w:tcPr>
            <w:tcW w:w="1440" w:type="dxa"/>
          </w:tcPr>
          <w:p w14:paraId="7F9D44DA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0.874</w:t>
            </w:r>
          </w:p>
        </w:tc>
        <w:tc>
          <w:tcPr>
            <w:tcW w:w="1440" w:type="dxa"/>
          </w:tcPr>
          <w:p w14:paraId="4F676BAF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0.787</w:t>
            </w:r>
          </w:p>
        </w:tc>
        <w:tc>
          <w:tcPr>
            <w:tcW w:w="1440" w:type="dxa"/>
          </w:tcPr>
          <w:p w14:paraId="4D9B0897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0.874</w:t>
            </w:r>
          </w:p>
        </w:tc>
      </w:tr>
      <w:tr w:rsidR="008B460C" w:rsidRPr="008B460C" w14:paraId="32DD1757" w14:textId="77777777" w:rsidTr="00437D4B">
        <w:tc>
          <w:tcPr>
            <w:tcW w:w="1440" w:type="dxa"/>
          </w:tcPr>
          <w:p w14:paraId="19F593BD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TF-IDF + LR</w:t>
            </w:r>
          </w:p>
        </w:tc>
        <w:tc>
          <w:tcPr>
            <w:tcW w:w="1440" w:type="dxa"/>
          </w:tcPr>
          <w:p w14:paraId="7D3183B0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10-class</w:t>
            </w:r>
          </w:p>
        </w:tc>
        <w:tc>
          <w:tcPr>
            <w:tcW w:w="1440" w:type="dxa"/>
          </w:tcPr>
          <w:p w14:paraId="6F95E275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0.654</w:t>
            </w:r>
          </w:p>
        </w:tc>
        <w:tc>
          <w:tcPr>
            <w:tcW w:w="1440" w:type="dxa"/>
          </w:tcPr>
          <w:p w14:paraId="641D9584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0.653</w:t>
            </w:r>
          </w:p>
        </w:tc>
        <w:tc>
          <w:tcPr>
            <w:tcW w:w="1440" w:type="dxa"/>
          </w:tcPr>
          <w:p w14:paraId="5DFDE243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0.602</w:t>
            </w:r>
          </w:p>
        </w:tc>
        <w:tc>
          <w:tcPr>
            <w:tcW w:w="1440" w:type="dxa"/>
          </w:tcPr>
          <w:p w14:paraId="6FDE0119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0.653</w:t>
            </w:r>
          </w:p>
        </w:tc>
      </w:tr>
      <w:tr w:rsidR="008B460C" w:rsidRPr="008B460C" w14:paraId="385B1192" w14:textId="77777777" w:rsidTr="00437D4B">
        <w:tc>
          <w:tcPr>
            <w:tcW w:w="1440" w:type="dxa"/>
          </w:tcPr>
          <w:p w14:paraId="66D536CD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MiniLM + LR</w:t>
            </w:r>
          </w:p>
        </w:tc>
        <w:tc>
          <w:tcPr>
            <w:tcW w:w="1440" w:type="dxa"/>
          </w:tcPr>
          <w:p w14:paraId="1CA43A48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3-class</w:t>
            </w:r>
          </w:p>
        </w:tc>
        <w:tc>
          <w:tcPr>
            <w:tcW w:w="1440" w:type="dxa"/>
          </w:tcPr>
          <w:p w14:paraId="635C8D88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0.746</w:t>
            </w:r>
          </w:p>
        </w:tc>
        <w:tc>
          <w:tcPr>
            <w:tcW w:w="1440" w:type="dxa"/>
          </w:tcPr>
          <w:p w14:paraId="70AE8F24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0.742</w:t>
            </w:r>
          </w:p>
        </w:tc>
        <w:tc>
          <w:tcPr>
            <w:tcW w:w="1440" w:type="dxa"/>
          </w:tcPr>
          <w:p w14:paraId="73B65821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0.477</w:t>
            </w:r>
          </w:p>
        </w:tc>
        <w:tc>
          <w:tcPr>
            <w:tcW w:w="1440" w:type="dxa"/>
          </w:tcPr>
          <w:p w14:paraId="355FD42A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0.700</w:t>
            </w:r>
          </w:p>
        </w:tc>
      </w:tr>
      <w:tr w:rsidR="008B460C" w:rsidRPr="008B460C" w14:paraId="175F29AE" w14:textId="77777777" w:rsidTr="00437D4B">
        <w:tc>
          <w:tcPr>
            <w:tcW w:w="1440" w:type="dxa"/>
          </w:tcPr>
          <w:p w14:paraId="18BDDE5D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MiniLM + LR</w:t>
            </w:r>
          </w:p>
        </w:tc>
        <w:tc>
          <w:tcPr>
            <w:tcW w:w="1440" w:type="dxa"/>
          </w:tcPr>
          <w:p w14:paraId="470864D6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10-class</w:t>
            </w:r>
          </w:p>
        </w:tc>
        <w:tc>
          <w:tcPr>
            <w:tcW w:w="1440" w:type="dxa"/>
          </w:tcPr>
          <w:p w14:paraId="2811316C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0.394</w:t>
            </w:r>
          </w:p>
        </w:tc>
        <w:tc>
          <w:tcPr>
            <w:tcW w:w="1440" w:type="dxa"/>
          </w:tcPr>
          <w:p w14:paraId="36A1C13F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0.389</w:t>
            </w:r>
          </w:p>
        </w:tc>
        <w:tc>
          <w:tcPr>
            <w:tcW w:w="1440" w:type="dxa"/>
          </w:tcPr>
          <w:p w14:paraId="767F4C86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0.162</w:t>
            </w:r>
          </w:p>
        </w:tc>
        <w:tc>
          <w:tcPr>
            <w:tcW w:w="1440" w:type="dxa"/>
          </w:tcPr>
          <w:p w14:paraId="0CA7AB31" w14:textId="77777777" w:rsidR="009A171C" w:rsidRPr="008B460C" w:rsidRDefault="00000000" w:rsidP="00437D4B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8B460C">
              <w:rPr>
                <w:rFonts w:asciiTheme="majorBidi" w:hAnsiTheme="majorBidi" w:cstheme="majorBidi"/>
                <w:sz w:val="24"/>
                <w:szCs w:val="24"/>
              </w:rPr>
              <w:t>0.308</w:t>
            </w:r>
          </w:p>
        </w:tc>
      </w:tr>
    </w:tbl>
    <w:p w14:paraId="482182F0" w14:textId="77777777" w:rsidR="008B460C" w:rsidRPr="008B460C" w:rsidRDefault="008B460C" w:rsidP="00437D4B">
      <w:pPr>
        <w:spacing w:after="60"/>
        <w:rPr>
          <w:rFonts w:asciiTheme="majorBidi" w:hAnsiTheme="majorBidi" w:cstheme="majorBidi"/>
          <w:sz w:val="24"/>
          <w:szCs w:val="24"/>
        </w:rPr>
      </w:pPr>
    </w:p>
    <w:p w14:paraId="38CEB880" w14:textId="1160C2E5" w:rsidR="009A171C" w:rsidRPr="008B460C" w:rsidRDefault="00000000" w:rsidP="00437D4B">
      <w:pPr>
        <w:spacing w:after="60"/>
        <w:rPr>
          <w:rFonts w:asciiTheme="majorBidi" w:hAnsiTheme="majorBidi" w:cstheme="majorBidi"/>
          <w:sz w:val="24"/>
          <w:szCs w:val="24"/>
        </w:rPr>
      </w:pPr>
      <w:r w:rsidRPr="008B460C">
        <w:rPr>
          <w:rFonts w:asciiTheme="majorBidi" w:hAnsiTheme="majorBidi" w:cstheme="majorBidi"/>
          <w:sz w:val="24"/>
          <w:szCs w:val="24"/>
        </w:rPr>
        <w:t>TF-IDF clearly outperformed MiniLM on both 3-class and 10-class tasks, showing higher accuracy and better balance across classes.</w:t>
      </w:r>
    </w:p>
    <w:p w14:paraId="6D88DA7E" w14:textId="77777777" w:rsidR="009A171C" w:rsidRPr="008B460C" w:rsidRDefault="00000000" w:rsidP="00437D4B">
      <w:pPr>
        <w:pStyle w:val="Heading2"/>
        <w:spacing w:after="60"/>
        <w:rPr>
          <w:rFonts w:asciiTheme="majorBidi" w:hAnsiTheme="majorBidi"/>
          <w:color w:val="auto"/>
          <w:sz w:val="24"/>
          <w:szCs w:val="24"/>
          <w:u w:val="single"/>
        </w:rPr>
      </w:pPr>
      <w:r w:rsidRPr="008B460C">
        <w:rPr>
          <w:rFonts w:asciiTheme="majorBidi" w:hAnsiTheme="majorBidi"/>
          <w:color w:val="auto"/>
          <w:sz w:val="24"/>
          <w:szCs w:val="24"/>
          <w:u w:val="single"/>
        </w:rPr>
        <w:t>5. Feature Analysis</w:t>
      </w:r>
    </w:p>
    <w:p w14:paraId="62DA516A" w14:textId="77777777" w:rsidR="00437D4B" w:rsidRPr="008B460C" w:rsidRDefault="00437D4B" w:rsidP="00437D4B">
      <w:pPr>
        <w:spacing w:after="60"/>
        <w:rPr>
          <w:rFonts w:asciiTheme="majorBidi" w:hAnsiTheme="majorBidi" w:cstheme="majorBidi"/>
          <w:sz w:val="24"/>
          <w:szCs w:val="24"/>
        </w:rPr>
      </w:pPr>
      <w:r w:rsidRPr="008B460C">
        <w:rPr>
          <w:rFonts w:asciiTheme="majorBidi" w:hAnsiTheme="majorBidi" w:cstheme="majorBidi"/>
          <w:sz w:val="24"/>
          <w:szCs w:val="24"/>
        </w:rPr>
        <w:t>TF-IDF model interpretability reveals sentiment-aligned n-grams:</w:t>
      </w:r>
    </w:p>
    <w:p w14:paraId="4C8CC33A" w14:textId="4C9113FD" w:rsidR="00437D4B" w:rsidRPr="008B460C" w:rsidRDefault="00437D4B" w:rsidP="00437D4B">
      <w:pPr>
        <w:pStyle w:val="ListParagraph"/>
        <w:numPr>
          <w:ilvl w:val="0"/>
          <w:numId w:val="10"/>
        </w:numPr>
        <w:spacing w:after="60"/>
        <w:rPr>
          <w:rFonts w:asciiTheme="majorBidi" w:hAnsiTheme="majorBidi" w:cstheme="majorBidi"/>
          <w:sz w:val="24"/>
          <w:szCs w:val="24"/>
        </w:rPr>
      </w:pPr>
      <w:r w:rsidRPr="008B460C">
        <w:rPr>
          <w:rFonts w:asciiTheme="majorBidi" w:hAnsiTheme="majorBidi" w:cstheme="majorBidi"/>
          <w:sz w:val="24"/>
          <w:szCs w:val="24"/>
        </w:rPr>
        <w:t>Negative (≤4): 'not recommend', 'never again', 'waste of', 'no relief'.</w:t>
      </w:r>
    </w:p>
    <w:p w14:paraId="2A67DD62" w14:textId="40E3F41F" w:rsidR="00437D4B" w:rsidRPr="008B460C" w:rsidRDefault="00437D4B" w:rsidP="00437D4B">
      <w:pPr>
        <w:pStyle w:val="ListParagraph"/>
        <w:numPr>
          <w:ilvl w:val="0"/>
          <w:numId w:val="10"/>
        </w:numPr>
        <w:spacing w:after="60"/>
        <w:rPr>
          <w:rFonts w:asciiTheme="majorBidi" w:hAnsiTheme="majorBidi" w:cstheme="majorBidi"/>
          <w:sz w:val="24"/>
          <w:szCs w:val="24"/>
        </w:rPr>
      </w:pPr>
      <w:r w:rsidRPr="008B460C">
        <w:rPr>
          <w:rFonts w:asciiTheme="majorBidi" w:hAnsiTheme="majorBidi" w:cstheme="majorBidi"/>
          <w:sz w:val="24"/>
          <w:szCs w:val="24"/>
        </w:rPr>
        <w:t>Neutral (5–6): 'works okay', 'helps but', 'however it', 'some improvement'.</w:t>
      </w:r>
    </w:p>
    <w:p w14:paraId="6C6B55E4" w14:textId="6CCAEFC8" w:rsidR="00437D4B" w:rsidRPr="008B460C" w:rsidRDefault="00437D4B" w:rsidP="00437D4B">
      <w:pPr>
        <w:pStyle w:val="ListParagraph"/>
        <w:numPr>
          <w:ilvl w:val="0"/>
          <w:numId w:val="10"/>
        </w:numPr>
        <w:spacing w:after="60"/>
        <w:rPr>
          <w:rFonts w:asciiTheme="majorBidi" w:hAnsiTheme="majorBidi" w:cstheme="majorBidi"/>
          <w:sz w:val="24"/>
          <w:szCs w:val="24"/>
        </w:rPr>
      </w:pPr>
      <w:r w:rsidRPr="008B460C">
        <w:rPr>
          <w:rFonts w:asciiTheme="majorBidi" w:hAnsiTheme="majorBidi" w:cstheme="majorBidi"/>
          <w:sz w:val="24"/>
          <w:szCs w:val="24"/>
        </w:rPr>
        <w:t>Positive (≥7): 'love it', 'highly recommend', 'life saver', 'amazing', 'the best'.</w:t>
      </w:r>
    </w:p>
    <w:p w14:paraId="5E61A8B6" w14:textId="77777777" w:rsidR="009A171C" w:rsidRPr="008B460C" w:rsidRDefault="00000000" w:rsidP="00437D4B">
      <w:pPr>
        <w:pStyle w:val="Heading2"/>
        <w:spacing w:after="60"/>
        <w:rPr>
          <w:rFonts w:asciiTheme="majorBidi" w:hAnsiTheme="majorBidi"/>
          <w:color w:val="auto"/>
          <w:sz w:val="24"/>
          <w:szCs w:val="24"/>
          <w:u w:val="single"/>
        </w:rPr>
      </w:pPr>
      <w:r w:rsidRPr="008B460C">
        <w:rPr>
          <w:rFonts w:asciiTheme="majorBidi" w:hAnsiTheme="majorBidi"/>
          <w:color w:val="auto"/>
          <w:sz w:val="24"/>
          <w:szCs w:val="24"/>
          <w:u w:val="single"/>
        </w:rPr>
        <w:t>6. Conclusions</w:t>
      </w:r>
    </w:p>
    <w:p w14:paraId="72F841A5" w14:textId="77777777" w:rsidR="00437D4B" w:rsidRPr="00C505DA" w:rsidRDefault="00437D4B" w:rsidP="008B460C">
      <w:pPr>
        <w:pStyle w:val="NormalWeb"/>
        <w:numPr>
          <w:ilvl w:val="0"/>
          <w:numId w:val="11"/>
        </w:numPr>
        <w:spacing w:after="60" w:afterAutospacing="0"/>
        <w:rPr>
          <w:rFonts w:asciiTheme="majorBidi" w:hAnsiTheme="majorBidi" w:cstheme="majorBidi"/>
        </w:rPr>
      </w:pPr>
      <w:r w:rsidRPr="00C505DA">
        <w:rPr>
          <w:rFonts w:asciiTheme="majorBidi" w:hAnsiTheme="majorBidi" w:cstheme="majorBidi"/>
        </w:rPr>
        <w:t xml:space="preserve">The </w:t>
      </w:r>
      <w:r w:rsidRPr="00C505DA">
        <w:rPr>
          <w:rStyle w:val="Strong"/>
          <w:rFonts w:asciiTheme="majorBidi" w:hAnsiTheme="majorBidi" w:cstheme="majorBidi"/>
          <w:b w:val="0"/>
          <w:bCs w:val="0"/>
        </w:rPr>
        <w:t>TF-IDF + Logistic Regression</w:t>
      </w:r>
      <w:r w:rsidRPr="00C505DA">
        <w:rPr>
          <w:rFonts w:asciiTheme="majorBidi" w:hAnsiTheme="majorBidi" w:cstheme="majorBidi"/>
        </w:rPr>
        <w:t xml:space="preserve"> approach achieved </w:t>
      </w:r>
      <w:r w:rsidRPr="00C505DA">
        <w:rPr>
          <w:rStyle w:val="Strong"/>
          <w:rFonts w:asciiTheme="majorBidi" w:hAnsiTheme="majorBidi" w:cstheme="majorBidi"/>
          <w:b w:val="0"/>
          <w:bCs w:val="0"/>
        </w:rPr>
        <w:t>superior results</w:t>
      </w:r>
      <w:r w:rsidRPr="00C505DA">
        <w:rPr>
          <w:rFonts w:asciiTheme="majorBidi" w:hAnsiTheme="majorBidi" w:cstheme="majorBidi"/>
        </w:rPr>
        <w:t xml:space="preserve"> in terms of accuracy, interpretability, and stability compared to transformer-based embeddings.</w:t>
      </w:r>
    </w:p>
    <w:p w14:paraId="38FB3EB8" w14:textId="7C4A984E" w:rsidR="00437D4B" w:rsidRPr="00C505DA" w:rsidRDefault="00437D4B" w:rsidP="00C505DA">
      <w:pPr>
        <w:pStyle w:val="NormalWeb"/>
        <w:numPr>
          <w:ilvl w:val="0"/>
          <w:numId w:val="11"/>
        </w:numPr>
        <w:spacing w:after="60" w:afterAutospacing="0"/>
        <w:ind w:left="357" w:hanging="357"/>
        <w:rPr>
          <w:rFonts w:asciiTheme="majorBidi" w:hAnsiTheme="majorBidi" w:cstheme="majorBidi"/>
        </w:rPr>
      </w:pPr>
      <w:r w:rsidRPr="00C505DA">
        <w:rPr>
          <w:rFonts w:asciiTheme="majorBidi" w:hAnsiTheme="majorBidi" w:cstheme="majorBidi"/>
        </w:rPr>
        <w:lastRenderedPageBreak/>
        <w:t xml:space="preserve">As anticipated, the </w:t>
      </w:r>
      <w:r w:rsidRPr="00C505DA">
        <w:rPr>
          <w:rStyle w:val="Strong"/>
          <w:rFonts w:asciiTheme="majorBidi" w:hAnsiTheme="majorBidi" w:cstheme="majorBidi"/>
          <w:b w:val="0"/>
          <w:bCs w:val="0"/>
        </w:rPr>
        <w:t>3-class sentiment classification</w:t>
      </w:r>
      <w:r w:rsidRPr="00C505DA">
        <w:rPr>
          <w:rFonts w:asciiTheme="majorBidi" w:hAnsiTheme="majorBidi" w:cstheme="majorBidi"/>
        </w:rPr>
        <w:t xml:space="preserve"> (negative / neutral / positive) performed </w:t>
      </w:r>
      <w:r w:rsidRPr="00C505DA">
        <w:rPr>
          <w:rStyle w:val="Strong"/>
          <w:rFonts w:asciiTheme="majorBidi" w:hAnsiTheme="majorBidi" w:cstheme="majorBidi"/>
          <w:b w:val="0"/>
          <w:bCs w:val="0"/>
        </w:rPr>
        <w:t>significantly better</w:t>
      </w:r>
      <w:r w:rsidRPr="00C505DA">
        <w:rPr>
          <w:rFonts w:asciiTheme="majorBidi" w:hAnsiTheme="majorBidi" w:cstheme="majorBidi"/>
        </w:rPr>
        <w:t xml:space="preserve"> than the 10-class rating task.</w:t>
      </w:r>
    </w:p>
    <w:p w14:paraId="19A1E25A" w14:textId="77777777" w:rsidR="00437D4B" w:rsidRPr="00C505DA" w:rsidRDefault="00437D4B" w:rsidP="00C505DA">
      <w:pPr>
        <w:pStyle w:val="NormalWeb"/>
        <w:numPr>
          <w:ilvl w:val="0"/>
          <w:numId w:val="11"/>
        </w:numPr>
        <w:spacing w:after="60" w:afterAutospacing="0"/>
        <w:ind w:left="357" w:hanging="357"/>
        <w:rPr>
          <w:rFonts w:asciiTheme="majorBidi" w:hAnsiTheme="majorBidi" w:cstheme="majorBidi"/>
        </w:rPr>
      </w:pPr>
      <w:r w:rsidRPr="00C505DA">
        <w:rPr>
          <w:rFonts w:asciiTheme="majorBidi" w:hAnsiTheme="majorBidi" w:cstheme="majorBidi"/>
        </w:rPr>
        <w:t>The simpler 3-class formulation aligns well with how patients express general satisfaction levels, while predicting exact numeric ratings (1–10) introduces higher variability and ambiguity.</w:t>
      </w:r>
    </w:p>
    <w:p w14:paraId="72755170" w14:textId="2A537956" w:rsidR="00437D4B" w:rsidRPr="00C505DA" w:rsidRDefault="00437D4B" w:rsidP="00C505DA">
      <w:pPr>
        <w:pStyle w:val="NormalWeb"/>
        <w:numPr>
          <w:ilvl w:val="0"/>
          <w:numId w:val="11"/>
        </w:numPr>
        <w:spacing w:after="60" w:afterAutospacing="0"/>
        <w:ind w:left="357" w:hanging="357"/>
        <w:rPr>
          <w:rFonts w:asciiTheme="majorBidi" w:hAnsiTheme="majorBidi" w:cstheme="majorBidi"/>
        </w:rPr>
      </w:pPr>
      <w:r w:rsidRPr="00C505DA">
        <w:rPr>
          <w:rFonts w:asciiTheme="majorBidi" w:hAnsiTheme="majorBidi" w:cstheme="majorBidi"/>
        </w:rPr>
        <w:t xml:space="preserve">Reviews with </w:t>
      </w:r>
      <w:r w:rsidRPr="00C505DA">
        <w:rPr>
          <w:rStyle w:val="Strong"/>
          <w:rFonts w:asciiTheme="majorBidi" w:hAnsiTheme="majorBidi" w:cstheme="majorBidi"/>
          <w:b w:val="0"/>
          <w:bCs w:val="0"/>
        </w:rPr>
        <w:t>neutral ratings (5–6)</w:t>
      </w:r>
      <w:r w:rsidRPr="00C505DA">
        <w:rPr>
          <w:rFonts w:asciiTheme="majorBidi" w:hAnsiTheme="majorBidi" w:cstheme="majorBidi"/>
        </w:rPr>
        <w:t xml:space="preserve"> presented the greatest challenge </w:t>
      </w:r>
      <w:r w:rsidR="008B460C" w:rsidRPr="00C505DA">
        <w:rPr>
          <w:rFonts w:asciiTheme="majorBidi" w:hAnsiTheme="majorBidi" w:cstheme="majorBidi"/>
        </w:rPr>
        <w:t>-</w:t>
      </w:r>
      <w:r w:rsidRPr="00C505DA">
        <w:rPr>
          <w:rFonts w:asciiTheme="majorBidi" w:hAnsiTheme="majorBidi" w:cstheme="majorBidi"/>
        </w:rPr>
        <w:t xml:space="preserve"> they often contain mixed emotional tones, leading the model to misclassify them toward neighboring classes</w:t>
      </w:r>
      <w:r w:rsidR="008B460C" w:rsidRPr="00C505DA">
        <w:rPr>
          <w:rFonts w:asciiTheme="majorBidi" w:hAnsiTheme="majorBidi" w:cstheme="majorBidi"/>
        </w:rPr>
        <w:t>.</w:t>
      </w:r>
    </w:p>
    <w:p w14:paraId="269B5200" w14:textId="77777777" w:rsidR="00437D4B" w:rsidRPr="00C505DA" w:rsidRDefault="00437D4B" w:rsidP="00C505DA">
      <w:pPr>
        <w:pStyle w:val="NormalWeb"/>
        <w:numPr>
          <w:ilvl w:val="0"/>
          <w:numId w:val="11"/>
        </w:numPr>
        <w:spacing w:after="60" w:afterAutospacing="0"/>
        <w:ind w:left="357" w:hanging="357"/>
        <w:rPr>
          <w:rFonts w:asciiTheme="majorBidi" w:hAnsiTheme="majorBidi" w:cstheme="majorBidi"/>
        </w:rPr>
      </w:pPr>
      <w:r w:rsidRPr="00C505DA">
        <w:rPr>
          <w:rFonts w:asciiTheme="majorBidi" w:hAnsiTheme="majorBidi" w:cstheme="majorBidi"/>
        </w:rPr>
        <w:t xml:space="preserve">This misclassification pattern reflects the </w:t>
      </w:r>
      <w:r w:rsidRPr="00C505DA">
        <w:rPr>
          <w:rStyle w:val="Strong"/>
          <w:rFonts w:asciiTheme="majorBidi" w:hAnsiTheme="majorBidi" w:cstheme="majorBidi"/>
          <w:b w:val="0"/>
          <w:bCs w:val="0"/>
        </w:rPr>
        <w:t>linguistic overlap</w:t>
      </w:r>
      <w:r w:rsidRPr="00C505DA">
        <w:rPr>
          <w:rFonts w:asciiTheme="majorBidi" w:hAnsiTheme="majorBidi" w:cstheme="majorBidi"/>
        </w:rPr>
        <w:t xml:space="preserve"> between slightly positive and slightly negative sentiments in natural language.</w:t>
      </w:r>
    </w:p>
    <w:p w14:paraId="2FA5954E" w14:textId="77777777" w:rsidR="00437D4B" w:rsidRPr="00C505DA" w:rsidRDefault="00437D4B" w:rsidP="00C505DA">
      <w:pPr>
        <w:pStyle w:val="NormalWeb"/>
        <w:numPr>
          <w:ilvl w:val="0"/>
          <w:numId w:val="11"/>
        </w:numPr>
        <w:spacing w:after="60" w:afterAutospacing="0"/>
        <w:ind w:left="357" w:hanging="357"/>
        <w:rPr>
          <w:rFonts w:asciiTheme="majorBidi" w:hAnsiTheme="majorBidi" w:cstheme="majorBidi"/>
        </w:rPr>
      </w:pPr>
      <w:r w:rsidRPr="00C505DA">
        <w:rPr>
          <w:rFonts w:asciiTheme="majorBidi" w:hAnsiTheme="majorBidi" w:cstheme="majorBidi"/>
        </w:rPr>
        <w:t xml:space="preserve">Overall, the </w:t>
      </w:r>
      <w:r w:rsidRPr="00C505DA">
        <w:rPr>
          <w:rStyle w:val="Strong"/>
          <w:rFonts w:asciiTheme="majorBidi" w:hAnsiTheme="majorBidi" w:cstheme="majorBidi"/>
          <w:b w:val="0"/>
          <w:bCs w:val="0"/>
        </w:rPr>
        <w:t>TF-IDF model</w:t>
      </w:r>
      <w:r w:rsidRPr="00C505DA">
        <w:rPr>
          <w:rFonts w:asciiTheme="majorBidi" w:hAnsiTheme="majorBidi" w:cstheme="majorBidi"/>
        </w:rPr>
        <w:t xml:space="preserve"> effectively captured clear lexical sentiment markers (e.g., </w:t>
      </w:r>
      <w:r w:rsidRPr="00C505DA">
        <w:rPr>
          <w:rStyle w:val="Emphasis"/>
          <w:rFonts w:asciiTheme="majorBidi" w:hAnsiTheme="majorBidi" w:cstheme="majorBidi"/>
          <w:i w:val="0"/>
          <w:iCs w:val="0"/>
        </w:rPr>
        <w:t>“love it”</w:t>
      </w:r>
      <w:r w:rsidRPr="00C505DA">
        <w:rPr>
          <w:rFonts w:asciiTheme="majorBidi" w:hAnsiTheme="majorBidi" w:cstheme="majorBidi"/>
        </w:rPr>
        <w:t xml:space="preserve">, </w:t>
      </w:r>
      <w:r w:rsidRPr="00C505DA">
        <w:rPr>
          <w:rStyle w:val="Emphasis"/>
          <w:rFonts w:asciiTheme="majorBidi" w:hAnsiTheme="majorBidi" w:cstheme="majorBidi"/>
          <w:i w:val="0"/>
          <w:iCs w:val="0"/>
        </w:rPr>
        <w:t>“not recommend”</w:t>
      </w:r>
      <w:r w:rsidRPr="00C505DA">
        <w:rPr>
          <w:rFonts w:asciiTheme="majorBidi" w:hAnsiTheme="majorBidi" w:cstheme="majorBidi"/>
        </w:rPr>
        <w:t xml:space="preserve">) and provided a </w:t>
      </w:r>
      <w:r w:rsidRPr="00C505DA">
        <w:rPr>
          <w:rStyle w:val="Strong"/>
          <w:rFonts w:asciiTheme="majorBidi" w:hAnsiTheme="majorBidi" w:cstheme="majorBidi"/>
          <w:b w:val="0"/>
          <w:bCs w:val="0"/>
        </w:rPr>
        <w:t>robust and interpretable baseline</w:t>
      </w:r>
      <w:r w:rsidRPr="00C505DA">
        <w:rPr>
          <w:rFonts w:asciiTheme="majorBidi" w:hAnsiTheme="majorBidi" w:cstheme="majorBidi"/>
        </w:rPr>
        <w:t xml:space="preserve"> for healthcare-related text mining.</w:t>
      </w:r>
    </w:p>
    <w:p w14:paraId="05FAF711" w14:textId="21DF07B3" w:rsidR="008B460C" w:rsidRPr="00C505DA" w:rsidRDefault="008B460C" w:rsidP="00C505DA">
      <w:pPr>
        <w:pStyle w:val="NormalWeb"/>
        <w:numPr>
          <w:ilvl w:val="0"/>
          <w:numId w:val="11"/>
        </w:numPr>
        <w:spacing w:after="60" w:afterAutospacing="0"/>
        <w:ind w:left="357" w:hanging="357"/>
        <w:rPr>
          <w:rFonts w:asciiTheme="majorBidi" w:hAnsiTheme="majorBidi" w:cstheme="majorBidi"/>
        </w:rPr>
      </w:pPr>
      <w:r w:rsidRPr="00C505DA">
        <w:rPr>
          <w:rFonts w:asciiTheme="majorBidi" w:hAnsiTheme="majorBidi" w:cstheme="majorBidi"/>
        </w:rPr>
        <w:t xml:space="preserve">While transformer embeddings (MiniLM) did not outperform TF-IDF in this setup, it is likely that </w:t>
      </w:r>
      <w:r w:rsidRPr="00C505DA">
        <w:rPr>
          <w:rStyle w:val="Strong"/>
          <w:rFonts w:asciiTheme="majorBidi" w:hAnsiTheme="majorBidi" w:cstheme="majorBidi"/>
          <w:b w:val="0"/>
          <w:bCs w:val="0"/>
        </w:rPr>
        <w:t>embeddings could yield stronger results when combined with more complex classifiers</w:t>
      </w:r>
      <w:r w:rsidRPr="00C505DA">
        <w:rPr>
          <w:rFonts w:asciiTheme="majorBidi" w:hAnsiTheme="majorBidi" w:cstheme="majorBidi"/>
          <w:b/>
          <w:bCs/>
        </w:rPr>
        <w:t xml:space="preserve"> -</w:t>
      </w:r>
      <w:r w:rsidRPr="00C505DA">
        <w:rPr>
          <w:rFonts w:asciiTheme="majorBidi" w:hAnsiTheme="majorBidi" w:cstheme="majorBidi"/>
        </w:rPr>
        <w:t xml:space="preserve"> such as neural architectures (e.g., LSTM, CNN, or fine-tuned transformer heads) that can better leverage the semantic information encoded in the embeddings.</w:t>
      </w:r>
    </w:p>
    <w:p w14:paraId="14D6DBD4" w14:textId="37459E94" w:rsidR="000810F0" w:rsidRPr="00C505DA" w:rsidRDefault="00C505DA" w:rsidP="00C505DA">
      <w:pPr>
        <w:pStyle w:val="NormalWeb"/>
        <w:numPr>
          <w:ilvl w:val="0"/>
          <w:numId w:val="11"/>
        </w:numPr>
        <w:spacing w:after="60" w:afterAutospacing="0"/>
        <w:ind w:left="357" w:hanging="357"/>
        <w:rPr>
          <w:rFonts w:asciiTheme="majorBidi" w:hAnsiTheme="majorBidi" w:cstheme="majorBidi"/>
        </w:rPr>
      </w:pPr>
      <w:r w:rsidRPr="00C505DA">
        <w:rPr>
          <w:rFonts w:asciiTheme="majorBidi" w:hAnsiTheme="majorBidi" w:cstheme="majorBidi"/>
        </w:rPr>
        <w:t>The transformer-based MiniLM model didn’t perform as well because it was designed to capture general sentence meaning (semantic similarity) rather than emotional tone or sentiment. As a result, it struggled to accurately recognize neutral reviews (ratings 5–6), which often contain mixed or balanced opinions.</w:t>
      </w:r>
    </w:p>
    <w:p w14:paraId="6A96FEF8" w14:textId="47AA1605" w:rsidR="00C505DA" w:rsidRPr="00C505DA" w:rsidRDefault="00C505DA" w:rsidP="00C505DA">
      <w:pPr>
        <w:pStyle w:val="NormalWeb"/>
        <w:numPr>
          <w:ilvl w:val="0"/>
          <w:numId w:val="11"/>
        </w:numPr>
        <w:spacing w:after="60" w:afterAutospacing="0"/>
        <w:ind w:left="357" w:hanging="357"/>
      </w:pPr>
      <w:r w:rsidRPr="00C505DA">
        <w:t>In general, MiniLM tended to compress sentiment intensity toward the extremes, confirming that it was not optimized for fine-grained rating prediction tasks.</w:t>
      </w:r>
    </w:p>
    <w:p w14:paraId="00F8210D" w14:textId="77777777" w:rsidR="00C505DA" w:rsidRPr="008B460C" w:rsidRDefault="00C505DA" w:rsidP="00C505DA">
      <w:pPr>
        <w:pStyle w:val="NormalWeb"/>
        <w:rPr>
          <w:rFonts w:asciiTheme="majorBidi" w:hAnsiTheme="majorBidi" w:cstheme="majorBidi"/>
        </w:rPr>
      </w:pPr>
    </w:p>
    <w:p w14:paraId="78B4D7F1" w14:textId="77777777" w:rsidR="009A171C" w:rsidRPr="008B460C" w:rsidRDefault="00000000" w:rsidP="00437D4B">
      <w:pPr>
        <w:pStyle w:val="Heading2"/>
        <w:spacing w:after="60"/>
        <w:rPr>
          <w:rFonts w:asciiTheme="majorBidi" w:hAnsiTheme="majorBidi"/>
          <w:color w:val="auto"/>
          <w:sz w:val="24"/>
          <w:szCs w:val="24"/>
          <w:u w:val="single"/>
        </w:rPr>
      </w:pPr>
      <w:r w:rsidRPr="008B460C">
        <w:rPr>
          <w:rFonts w:asciiTheme="majorBidi" w:hAnsiTheme="majorBidi"/>
          <w:color w:val="auto"/>
          <w:sz w:val="24"/>
          <w:szCs w:val="24"/>
        </w:rPr>
        <w:t>7</w:t>
      </w:r>
      <w:r w:rsidRPr="008B460C">
        <w:rPr>
          <w:rFonts w:asciiTheme="majorBidi" w:hAnsiTheme="majorBidi"/>
          <w:color w:val="auto"/>
          <w:sz w:val="24"/>
          <w:szCs w:val="24"/>
          <w:u w:val="single"/>
        </w:rPr>
        <w:t>. Future Work</w:t>
      </w:r>
    </w:p>
    <w:p w14:paraId="4D0954E2" w14:textId="58EFCFCE" w:rsidR="000810F0" w:rsidRPr="000810F0" w:rsidRDefault="000810F0" w:rsidP="000810F0">
      <w:pPr>
        <w:pStyle w:val="NormalWeb"/>
        <w:numPr>
          <w:ilvl w:val="0"/>
          <w:numId w:val="11"/>
        </w:numPr>
        <w:rPr>
          <w:rFonts w:asciiTheme="majorBidi" w:hAnsiTheme="majorBidi" w:cstheme="majorBidi"/>
        </w:rPr>
      </w:pPr>
      <w:r w:rsidRPr="000810F0">
        <w:rPr>
          <w:rFonts w:asciiTheme="majorBidi" w:hAnsiTheme="majorBidi" w:cstheme="majorBidi"/>
        </w:rPr>
        <w:t>Experiment with more complex models such as neural networks (e.g., LSTM, CNN, or fine-tuned transformer-based classifiers) that can better capture contextual and emotional nuances in the text.</w:t>
      </w:r>
    </w:p>
    <w:p w14:paraId="7A0A5138" w14:textId="2E2FCE57" w:rsidR="000810F0" w:rsidRPr="000810F0" w:rsidRDefault="000810F0" w:rsidP="000810F0">
      <w:pPr>
        <w:pStyle w:val="NormalWeb"/>
        <w:numPr>
          <w:ilvl w:val="0"/>
          <w:numId w:val="11"/>
        </w:numPr>
        <w:rPr>
          <w:rFonts w:asciiTheme="majorBidi" w:hAnsiTheme="majorBidi" w:cstheme="majorBidi"/>
        </w:rPr>
      </w:pPr>
      <w:r w:rsidRPr="000810F0">
        <w:rPr>
          <w:rFonts w:asciiTheme="majorBidi" w:hAnsiTheme="majorBidi" w:cstheme="majorBidi"/>
        </w:rPr>
        <w:t>Use a transformer model fine-tuned specifically for sentiment or healthcare-related reviews, to better interpret expressions of pain, frustration, and satisfaction.</w:t>
      </w:r>
    </w:p>
    <w:p w14:paraId="78DAB97E" w14:textId="67331507" w:rsidR="000810F0" w:rsidRPr="000810F0" w:rsidRDefault="000810F0" w:rsidP="000810F0">
      <w:pPr>
        <w:pStyle w:val="NormalWeb"/>
        <w:numPr>
          <w:ilvl w:val="0"/>
          <w:numId w:val="11"/>
        </w:numPr>
        <w:rPr>
          <w:rFonts w:asciiTheme="majorBidi" w:hAnsiTheme="majorBidi" w:cstheme="majorBidi"/>
        </w:rPr>
      </w:pPr>
      <w:r w:rsidRPr="000810F0">
        <w:rPr>
          <w:rFonts w:asciiTheme="majorBidi" w:hAnsiTheme="majorBidi" w:cstheme="majorBidi"/>
        </w:rPr>
        <w:t>Explore alternative feature representations, for example by combining TF-IDF with contextual embeddings or using dimensionality reduction techniques (e.g., PCA, UMAP) to visualize sentiment space.</w:t>
      </w:r>
    </w:p>
    <w:p w14:paraId="7A0B0331" w14:textId="1521899D" w:rsidR="000810F0" w:rsidRPr="000810F0" w:rsidRDefault="000810F0" w:rsidP="000810F0">
      <w:pPr>
        <w:pStyle w:val="NormalWeb"/>
        <w:numPr>
          <w:ilvl w:val="0"/>
          <w:numId w:val="11"/>
        </w:numPr>
        <w:rPr>
          <w:rFonts w:asciiTheme="majorBidi" w:hAnsiTheme="majorBidi" w:cstheme="majorBidi"/>
        </w:rPr>
      </w:pPr>
      <w:r w:rsidRPr="000810F0">
        <w:rPr>
          <w:rFonts w:asciiTheme="majorBidi" w:hAnsiTheme="majorBidi" w:cstheme="majorBidi"/>
        </w:rPr>
        <w:t>Improve neutral class handling through targeted data augmentation or class-weight optimization to address class imbalance.</w:t>
      </w:r>
    </w:p>
    <w:p w14:paraId="138668B6" w14:textId="560CA2E3" w:rsidR="000810F0" w:rsidRPr="000810F0" w:rsidRDefault="000810F0" w:rsidP="000810F0">
      <w:pPr>
        <w:pStyle w:val="NormalWeb"/>
        <w:numPr>
          <w:ilvl w:val="0"/>
          <w:numId w:val="11"/>
        </w:numPr>
        <w:rPr>
          <w:rFonts w:asciiTheme="majorBidi" w:hAnsiTheme="majorBidi" w:cstheme="majorBidi"/>
        </w:rPr>
      </w:pPr>
      <w:r w:rsidRPr="000810F0">
        <w:rPr>
          <w:rFonts w:asciiTheme="majorBidi" w:hAnsiTheme="majorBidi" w:cstheme="majorBidi"/>
        </w:rPr>
        <w:t>Enhance interpretability with feature attribution tools (e.g., SHAP, LIME) to better understand which words or phrases influence predictions.</w:t>
      </w:r>
    </w:p>
    <w:p w14:paraId="4CCD26D8" w14:textId="7DE81F65" w:rsidR="009A171C" w:rsidRPr="008B460C" w:rsidRDefault="009A171C" w:rsidP="000810F0">
      <w:pPr>
        <w:spacing w:after="60"/>
        <w:rPr>
          <w:rFonts w:asciiTheme="majorBidi" w:hAnsiTheme="majorBidi" w:cstheme="majorBidi"/>
          <w:sz w:val="24"/>
          <w:szCs w:val="24"/>
        </w:rPr>
      </w:pPr>
    </w:p>
    <w:sectPr w:rsidR="009A171C" w:rsidRPr="008B46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944BBA"/>
    <w:multiLevelType w:val="hybridMultilevel"/>
    <w:tmpl w:val="B380B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097950"/>
    <w:multiLevelType w:val="hybridMultilevel"/>
    <w:tmpl w:val="90F6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E3BE3"/>
    <w:multiLevelType w:val="hybridMultilevel"/>
    <w:tmpl w:val="7CA2E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2A447A"/>
    <w:multiLevelType w:val="multilevel"/>
    <w:tmpl w:val="6E1CC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698000274">
    <w:abstractNumId w:val="8"/>
  </w:num>
  <w:num w:numId="2" w16cid:durableId="1824201008">
    <w:abstractNumId w:val="6"/>
  </w:num>
  <w:num w:numId="3" w16cid:durableId="1944025463">
    <w:abstractNumId w:val="5"/>
  </w:num>
  <w:num w:numId="4" w16cid:durableId="2000228305">
    <w:abstractNumId w:val="4"/>
  </w:num>
  <w:num w:numId="5" w16cid:durableId="2132088173">
    <w:abstractNumId w:val="7"/>
  </w:num>
  <w:num w:numId="6" w16cid:durableId="245068596">
    <w:abstractNumId w:val="3"/>
  </w:num>
  <w:num w:numId="7" w16cid:durableId="881211334">
    <w:abstractNumId w:val="2"/>
  </w:num>
  <w:num w:numId="8" w16cid:durableId="427698554">
    <w:abstractNumId w:val="1"/>
  </w:num>
  <w:num w:numId="9" w16cid:durableId="1318151379">
    <w:abstractNumId w:val="0"/>
  </w:num>
  <w:num w:numId="10" w16cid:durableId="556089193">
    <w:abstractNumId w:val="11"/>
  </w:num>
  <w:num w:numId="11" w16cid:durableId="994146781">
    <w:abstractNumId w:val="12"/>
  </w:num>
  <w:num w:numId="12" w16cid:durableId="676268674">
    <w:abstractNumId w:val="10"/>
  </w:num>
  <w:num w:numId="13" w16cid:durableId="53085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0F0"/>
    <w:rsid w:val="0015074B"/>
    <w:rsid w:val="001F7FD6"/>
    <w:rsid w:val="002958AA"/>
    <w:rsid w:val="0029639D"/>
    <w:rsid w:val="00326F90"/>
    <w:rsid w:val="00386829"/>
    <w:rsid w:val="00437D4B"/>
    <w:rsid w:val="008B460C"/>
    <w:rsid w:val="009450E2"/>
    <w:rsid w:val="009A171C"/>
    <w:rsid w:val="009C31A1"/>
    <w:rsid w:val="00AA1D8D"/>
    <w:rsid w:val="00B47730"/>
    <w:rsid w:val="00C505DA"/>
    <w:rsid w:val="00C70A96"/>
    <w:rsid w:val="00CB0664"/>
    <w:rsid w:val="00F13CEF"/>
    <w:rsid w:val="00FA18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1F9D1"/>
  <w14:defaultImageDpi w14:val="300"/>
  <w15:docId w15:val="{2F6A34DC-F994-41BB-B1C7-B133CBF8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37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868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אסף ברוך</cp:lastModifiedBy>
  <cp:revision>6</cp:revision>
  <dcterms:created xsi:type="dcterms:W3CDTF">2013-12-23T23:15:00Z</dcterms:created>
  <dcterms:modified xsi:type="dcterms:W3CDTF">2025-10-30T12:19:00Z</dcterms:modified>
  <cp:category/>
</cp:coreProperties>
</file>