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right"/>
      </w:pPr>
      <w:r>
        <w:rPr>
          <w:rFonts w:ascii="David" w:hAnsi="David"/>
          <w:sz w:val="4"/>
        </w:rPr>
      </w:r>
    </w:p>
    <w:p>
      <w:pPr>
        <w:bidi w:val="1"/>
        <w:spacing w:after="160"/>
        <w:jc w:val="center"/>
      </w:pPr>
      <w:r>
        <w:rPr>
          <w:rFonts w:ascii="David" w:hAnsi="David"/>
          <w:b/>
          <w:color w:val="3E1C00"/>
          <w:sz w:val="44"/>
        </w:rPr>
        <w:t>ספר הבישול של פרלה בן ארוש ז״ל</w:t>
      </w:r>
    </w:p>
    <w:p>
      <w:pPr>
        <w:bidi w:val="1"/>
        <w:spacing w:after="120"/>
        <w:jc w:val="center"/>
      </w:pPr>
      <w:r>
        <w:rPr>
          <w:rFonts w:ascii="David" w:hAnsi="David"/>
          <w:color w:val="C49A0C"/>
          <w:sz w:val="28"/>
        </w:rPr>
        <w:t>מרוקו · ספרד — טעמים שנולדו מאהבה</w:t>
      </w:r>
    </w:p>
    <w:p>
      <w:pPr>
        <w:bidi w:val="1"/>
        <w:jc w:val="center"/>
      </w:pPr>
      <w:r>
        <w:rPr>
          <w:rFonts w:ascii="David" w:hAnsi="David"/>
          <w:color w:val="C49A0C"/>
          <w:sz w:val="20"/>
        </w:rPr>
        <w:t>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David" w:hAnsi="David"/>
          <w:sz w:val="8"/>
        </w:rPr>
      </w:r>
    </w:p>
    <w:p>
      <w:pPr>
        <w:bidi w:val="1"/>
        <w:spacing w:after="80"/>
        <w:jc w:val="center"/>
      </w:pPr>
      <w:r>
        <w:rPr>
          <w:rFonts w:ascii="David" w:hAnsi="David"/>
          <w:b/>
          <w:color w:val="3E1C00"/>
          <w:sz w:val="32"/>
        </w:rPr>
        <w:t>LLD — Low Level Design</w:t>
      </w:r>
    </w:p>
    <w:p>
      <w:pPr>
        <w:bidi w:val="1"/>
        <w:spacing w:after="80"/>
        <w:jc w:val="center"/>
      </w:pPr>
      <w:r>
        <w:rPr>
          <w:rFonts w:ascii="David" w:hAnsi="David"/>
          <w:color w:val="554433"/>
          <w:sz w:val="24"/>
        </w:rPr>
        <w:t>עיצוב ברמה נמוכה — מפרט טכני מלא</w:t>
      </w:r>
    </w:p>
    <w:p>
      <w:pPr>
        <w:bidi w:val="1"/>
        <w:jc w:val="right"/>
      </w:pPr>
      <w:r>
        <w:rPr>
          <w:rFonts w:ascii="David" w:hAnsi="David"/>
          <w:sz w:val="8"/>
        </w:rPr>
      </w:r>
    </w:p>
    <w:p>
      <w:pPr>
        <w:bidi w:val="1"/>
        <w:jc w:val="center"/>
      </w:pPr>
      <w:r>
        <w:rPr>
          <w:rFonts w:ascii="David" w:hAnsi="David"/>
          <w:color w:val="886644"/>
          <w:sz w:val="20"/>
        </w:rPr>
        <w:t>גרסה 1.0  |  מרץ 2026</w:t>
      </w:r>
    </w:p>
    <w:p>
      <w:r>
        <w:br w:type="page"/>
      </w:r>
    </w:p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1. מבנה קובץ index.html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תיאור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שורות (קירוב)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חלק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meta, title, og tags, JSON-LD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1–30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&lt;head&gt;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CSS variables, reset, layout, components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31–2,500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&lt;style&gt; — CSS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hero section, about, nav, grid, modals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2,501–3,200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HTML structure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G object (132 keys, 270 URLs)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3,201–4,200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const G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IMG legacy aliases (43 keys)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4,201–4,250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const IMG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R[] recipe array (1,014 objects)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4,251–16,800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const R[]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HOLIDAY_TAGS, MENU_STRUCTURE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16,801–16,900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nav data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filtered, renderGrid, buildNav...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16,901–17,500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core functions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modal, timer, favs, share, print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17,501–18,200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feature functions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debug panel IIFE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18,201–18,300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debug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2. מפרט פונקציות JavaScript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תיאור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פרמטרים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פונקציה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מחזיר מתכונים מסוננים לפי 5 ממדים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ללא (global state)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filtered()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מרנדר כרטיסי מתכון ל-DOM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ללא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renderGrid()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בונה מגה-מנו RTL דינמי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ללא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buildNav()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פותח מודאל מתכון מלא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 (recipe object)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openM(r)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סוגר מודאל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ללא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closeM()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מחשב מינימום מרכיבים × מכפיל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factor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scaleServings(f)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מפעיל/עוצר טיימר בישול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sec, label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startTimer(s,l)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שמירה/הסרה ממועדפים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id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toggleFav(id)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חיפוש בשם, תיאור, זיכרון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query string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doSearch(q)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מנגנון lazy loading ל-IntersectionObserver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ללא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observeLazyImgs()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ממיר מספרים עבריים לدecimal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parseNum(s)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מחשב מינון לפי הגדלת מנות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str, factor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fmtNum(s,f)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מגרד רנדומלי מ-R[]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ללא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openRandomRecipe()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מדפיס מתכון ל-A4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printRecipe(r)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שיתוף Web Share API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shareRecipe(r)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מחזיר URLs לתמונות מתכון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getImages(r)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סינון לפי קטגוריה+חג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id, holiday, el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selCatHol(id,h,el)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מחזיר מספר מתכונים בקטגוריה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id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catCount(id)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מחזיר מספר מתכונים לחג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holCount(h)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3. CSS Design Tokens</w:t>
      </w:r>
    </w:p>
    <w:p>
      <w:pPr>
        <w:bidi w:val="1"/>
        <w:spacing w:after="80"/>
        <w:jc w:val="right"/>
      </w:pPr>
      <w:r>
        <w:rPr>
          <w:rFonts w:ascii="David" w:hAnsi="David"/>
          <w:sz w:val="20"/>
        </w:rPr>
        <w:t>כל הצבעים ועיצוב המערכת מוגדרים כ-CSS Custom Properties ב-:root: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שימוש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ערך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משתנה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רקע כותרות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#3E1C00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--wood-d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רקע ראשי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#5C2E0A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--wood-m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פסים בהירים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#7A4020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--wood-l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טקסט ראשי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#F5ECD7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--ink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טקסט בהיר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#FFF8EE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--ink-l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טקסט מרוכך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#C8A882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--ink-m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זעפרן — accent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#C49A0C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--saffron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זעפרן בהיר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#F0C030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--saffron-l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זעפרן כהה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#9A7800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--saffron-d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רקע כרטיסים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#FFF8EE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--parch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רקע משני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#FFF2DC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--parch-2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גבולות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rgba(196,154,12,.2)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--bdr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צל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0 4px 20px rgba(0,0,0,.25)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--sh-md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4. מבנה DOM — קומפוננטות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תיאור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CSS class / ID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קומפוננטה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כותרת קבועה עם לוגו וחיפוש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.site-hdr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Header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תפריט ניווט sticky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.cat-nav #cat-inner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Navigation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גיבור עם טקסט ו-pills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.hero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Hero Section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סקציית אודות + tags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.about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About Section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Grid של כרטיסים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.grid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Recipe Grid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כרטיס מתכון בודד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.card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Recipe Card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מסך מתכון מלא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#modal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Recipe Modal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גלריית תמונות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.m-gal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Gallery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טיימר מובנה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.timer-box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Timer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סינון תבלינים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.ing-search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Ingredient Filter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מועדפים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.fav-cnt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Favorites Counter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כפתורי קושי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.diff-btns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Difficulty Filter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פאנל debug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#dbg-panel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Debug Panel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Toast הודעות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#toast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Toast Notifications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5. מבנה recipe object — מפרט מלא</w:t>
      </w:r>
    </w:p>
    <w:p>
      <w:pPr>
        <w:bidi w:val="1"/>
        <w:spacing w:after="80"/>
        <w:jc w:val="right"/>
      </w:pPr>
      <w:r>
        <w:rPr>
          <w:rFonts w:ascii="David" w:hAnsi="David"/>
          <w:sz w:val="20"/>
        </w:rPr>
        <w:t>כל אובייקט מתכון ב-R[] עומד בסכמה הבאה: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דוגמה</w:t>
            </w:r>
          </w:p>
        </w:tc>
        <w:tc>
          <w:tcPr>
            <w:tcW w:type="dxa" w:w="2409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חובה</w:t>
            </w:r>
          </w:p>
        </w:tc>
        <w:tc>
          <w:tcPr>
            <w:tcW w:type="dxa" w:w="2409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סוג</w:t>
            </w:r>
          </w:p>
        </w:tc>
        <w:tc>
          <w:tcPr>
            <w:tcW w:type="dxa" w:w="2409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שדה</w:t>
            </w:r>
          </w:p>
        </w:tc>
      </w:tr>
      <w:tr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's1'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כן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id</w:t>
            </w:r>
          </w:p>
        </w:tc>
      </w:tr>
      <w:tr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'soups'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כן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 (enum)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cat</w:t>
            </w:r>
          </w:p>
        </w:tc>
      </w:tr>
      <w:tr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'מרוקאי'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כן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badge</w:t>
            </w:r>
          </w:p>
        </w:tc>
      </w:tr>
      <w:tr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'מרק חרירה קלאסי'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כן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title</w:t>
            </w:r>
          </w:p>
        </w:tc>
      </w:tr>
      <w:tr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'המרק הסמלי...'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כן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desc</w:t>
            </w:r>
          </w:p>
        </w:tc>
      </w:tr>
      <w:tr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'70 דקות'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כן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time</w:t>
            </w:r>
          </w:p>
        </w:tc>
      </w:tr>
      <w:tr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'6–8 מנות'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כן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serv</w:t>
            </w:r>
          </w:p>
        </w:tc>
      </w:tr>
      <w:tr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'בינוני'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כן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enum: קל|בינוני|מתקדם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diff</w:t>
            </w:r>
          </w:p>
        </w:tc>
      </w:tr>
      <w:tr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G.harira[0]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כן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URL string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img</w:t>
            </w:r>
          </w:p>
        </w:tc>
      </w:tr>
      <w:tr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'https://youtube...'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לא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vid</w:t>
            </w:r>
          </w:p>
        </w:tc>
      </w:tr>
      <w:tr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'זיכרון מהבית...'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כן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mem</w:t>
            </w:r>
          </w:p>
        </w:tc>
      </w:tr>
      <w:tr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[{q:"500 גרם", i:"בשר"}]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כן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Array&lt;{q,i}&gt;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ingr</w:t>
            </w:r>
          </w:p>
        </w:tc>
      </w:tr>
      <w:tr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[{t:"5 דק׳", s:"מטגנים..."}]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כן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Array&lt;{t,s}&gt;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steps</w:t>
            </w:r>
          </w:p>
        </w:tc>
      </w:tr>
      <w:tr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'טיפ של אמא'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לא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tip</w:t>
            </w:r>
          </w:p>
        </w:tc>
      </w:tr>
      <w:tr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[{title,ingr,steps}]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לא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Array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vars</w:t>
            </w:r>
          </w:p>
        </w:tc>
      </w:tr>
      <w:tr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['מרוקאי','שבת']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לא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Array&lt;string&gt;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tags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6. enum ערכי cat — 18 קטגוריות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כמות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שם בממשק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cat value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103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מרקים מרוקאיים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soups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103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סלטים מרוקאיים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salads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87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תבשילי ירקות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veg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82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בשר וקציצות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meat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80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חגים וחינה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hol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80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מימונה וקינוחים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des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73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מורשת ספרד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span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70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דגים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fish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66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עוף ושבת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chick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30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שכנות הקטמון — עיראק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iraq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30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שכנות הקטמון — כורדיסטן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kurd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30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שכנות הקטמון — אשכנז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ashk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30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שכנות הקטמון — תימן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yem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30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שכנות הקטמון — פרס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pers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30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שכנות הקטמון — בוכרה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buk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30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שכנות הקטמון — טוניסיה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tun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30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מטבח ישראלי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isr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30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יהדות טורקיה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turk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7. מצב גלובלי (Global State)</w:t>
      </w:r>
    </w:p>
    <w:p>
      <w:pPr>
        <w:bidi w:val="1"/>
        <w:spacing w:after="80"/>
        <w:jc w:val="right"/>
      </w:pPr>
      <w:r>
        <w:rPr>
          <w:rFonts w:ascii="David" w:hAnsi="David"/>
          <w:sz w:val="20"/>
        </w:rPr>
        <w:t>המצב מנוהל כמשתנים גלובליים בסקריפט. אין Redux/Vuex: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ברירת מחדל</w:t>
            </w:r>
          </w:p>
        </w:tc>
        <w:tc>
          <w:tcPr>
            <w:tcW w:type="dxa" w:w="2409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סוג</w:t>
            </w:r>
          </w:p>
        </w:tc>
        <w:tc>
          <w:tcPr>
            <w:tcW w:type="dxa" w:w="2409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תיאור</w:t>
            </w:r>
          </w:p>
        </w:tc>
        <w:tc>
          <w:tcPr>
            <w:tcW w:type="dxa" w:w="2409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משתנה</w:t>
            </w:r>
          </w:p>
        </w:tc>
      </w:tr>
      <w:tr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'all'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קטגוריה פעילה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ACT_CAT</w:t>
            </w:r>
          </w:p>
        </w:tc>
      </w:tr>
      <w:tr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null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string|null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חג פעיל לסינון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ACT_HOLIDAY</w:t>
            </w:r>
          </w:p>
        </w:tc>
      </w:tr>
      <w:tr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'all'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קושי פעיל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ACT_DIFF</w:t>
            </w:r>
          </w:p>
        </w:tc>
      </w:tr>
      <w:tr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''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שאילתת חיפוש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SEARCH</w:t>
            </w:r>
          </w:p>
        </w:tc>
      </w:tr>
      <w:tr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false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boolean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הצג מועדפים בלבד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SHOW_FAVS</w:t>
            </w:r>
          </w:p>
        </w:tc>
      </w:tr>
      <w:tr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Set()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Set&lt;string&gt;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מועדפים — שמור ב-localStorage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FAV</w:t>
            </w:r>
          </w:p>
        </w:tc>
      </w:tr>
      <w:tr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Set()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Set&lt;string&gt;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תגיות מרכיבים לסינון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ING_TAGS</w:t>
            </w:r>
          </w:p>
        </w:tc>
      </w:tr>
      <w:tr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null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object|null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מתכון פתוח במודאל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CUR_REC</w:t>
            </w:r>
          </w:p>
        </w:tc>
      </w:tr>
      <w:tr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0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number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דקות טיימר נוכחי</w:t>
            </w:r>
          </w:p>
        </w:tc>
        <w:tc>
          <w:tcPr>
            <w:tcW w:type="dxa" w:w="240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TIMER_SEC</w:t>
            </w:r>
          </w:p>
        </w:tc>
      </w:tr>
      <w:tr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null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interval|null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interval ID של טיימר</w:t>
            </w:r>
          </w:p>
        </w:tc>
        <w:tc>
          <w:tcPr>
            <w:tcW w:type="dxa" w:w="240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TIMER_INT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8. localStorage Schema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ערך לדוגמה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פורמט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מפתח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["s1","f3","c1"]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JSON Array of IDs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perla_favs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9. מערכת תמונות — מפרט מלא</w:t>
      </w:r>
    </w:p>
    <w:p>
      <w:pPr>
        <w:pStyle w:val="Heading2"/>
        <w:bidi w:val="1"/>
        <w:jc w:val="right"/>
      </w:pPr>
      <w:r>
        <w:rPr>
          <w:rFonts w:ascii="David" w:hAnsi="David"/>
          <w:color w:val="3E1C00"/>
        </w:rPr>
        <w:t>9.1 קונבנציית שמות קבצים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דוגמה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תיאור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פורמט שם קובץ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harira-1.jpg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תמונה ראשונה לקטגוריה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{g_key_with_dashes}-{n}.jpg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r-s1-1.jpg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תמונה ייחודית למתכון s1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r-{recipe_id}-{n}.jpg</w:t>
            </w:r>
          </w:p>
        </w:tc>
      </w:tr>
    </w:tbl>
    <w:p/>
    <w:p>
      <w:pPr>
        <w:pStyle w:val="Heading2"/>
        <w:bidi w:val="1"/>
        <w:jc w:val="right"/>
      </w:pPr>
      <w:r>
        <w:rPr>
          <w:rFonts w:ascii="David" w:hAnsi="David"/>
          <w:color w:val="3E1C00"/>
        </w:rPr>
        <w:t>9.2 URL Schema — loremflickr.com</w:t>
      </w:r>
    </w:p>
    <w:p>
      <w:pPr>
        <w:bidi w:val="1"/>
        <w:jc w:val="right"/>
      </w:pPr>
      <w:r>
        <w:rPr>
          <w:rFonts w:ascii="David" w:hAnsi="David"/>
          <w:color w:val="00569E"/>
          <w:sz w:val="18"/>
        </w:rPr>
        <w:t>https://loremflickr.com/600/400/{keywords}?lock={N}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ערך</w:t>
            </w:r>
          </w:p>
        </w:tc>
        <w:tc>
          <w:tcPr>
            <w:tcW w:type="dxa" w:w="4819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פרמטר</w:t>
            </w:r>
          </w:p>
        </w:tc>
      </w:tr>
      <w:tr>
        <w:tc>
          <w:tcPr>
            <w:tcW w:type="dxa" w:w="481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600×400 px</w:t>
            </w:r>
          </w:p>
        </w:tc>
        <w:tc>
          <w:tcPr>
            <w:tcW w:type="dxa" w:w="481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גודל (width×height)</w:t>
            </w:r>
          </w:p>
        </w:tc>
      </w:tr>
      <w:tr>
        <w:tc>
          <w:tcPr>
            <w:tcW w:type="dxa" w:w="481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מילות מפתח באנגלית, מופרדות בפסיק</w:t>
            </w:r>
          </w:p>
        </w:tc>
        <w:tc>
          <w:tcPr>
            <w:tcW w:type="dxa" w:w="481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{keywords}</w:t>
            </w:r>
          </w:p>
        </w:tc>
      </w:tr>
      <w:tr>
        <w:tc>
          <w:tcPr>
            <w:tcW w:type="dxa" w:w="481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מספר שלם ייחודי (lock=11 עד lock=11897)</w:t>
            </w:r>
          </w:p>
        </w:tc>
        <w:tc>
          <w:tcPr>
            <w:tcW w:type="dxa" w:w="481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?lock=N</w:t>
            </w:r>
          </w:p>
        </w:tc>
      </w:tr>
      <w:tr>
        <w:tc>
          <w:tcPr>
            <w:tcW w:type="dxa" w:w="481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מבטיח תמונה זהה בכל טעינה</w:t>
            </w:r>
          </w:p>
        </w:tc>
        <w:tc>
          <w:tcPr>
            <w:tcW w:type="dxa" w:w="481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מטרת lock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10. Responsive Design Breakpoints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שינויים עיקריים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ממש</w:t>
            </w:r>
          </w:p>
        </w:tc>
        <w:tc>
          <w:tcPr>
            <w:tcW w:type="dxa" w:w="3213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Breakpoint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Grid 4 עמודות, מגה-מנו מלא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&gt; 1200px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Desktop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Grid 3 עמודות, nav condensed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768–1200px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Tablet</w:t>
            </w:r>
          </w:p>
        </w:tc>
      </w:tr>
      <w:tr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Grid 2 עמודות, hamburger menu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480–768px</w:t>
            </w:r>
          </w:p>
        </w:tc>
        <w:tc>
          <w:tcPr>
            <w:tcW w:type="dxa" w:w="3213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Mobile L</w:t>
            </w:r>
          </w:p>
        </w:tc>
      </w:tr>
      <w:tr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Grid 1 עמודה, modal full screen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&lt; 480px</w:t>
            </w:r>
          </w:p>
        </w:tc>
        <w:tc>
          <w:tcPr>
            <w:tcW w:type="dxa" w:w="3213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Mobile S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11. נגישות ו-SEO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פרטים</w:t>
            </w:r>
          </w:p>
        </w:tc>
        <w:tc>
          <w:tcPr>
            <w:tcW w:type="dxa" w:w="4819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מאפיין</w:t>
            </w:r>
          </w:p>
        </w:tc>
      </w:tr>
      <w:tr>
        <w:tc>
          <w:tcPr>
            <w:tcW w:type="dxa" w:w="481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dir="rtl" lang="he"</w:t>
            </w:r>
          </w:p>
        </w:tc>
        <w:tc>
          <w:tcPr>
            <w:tcW w:type="dxa" w:w="481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כיוון שפה</w:t>
            </w:r>
          </w:p>
        </w:tc>
      </w:tr>
      <w:tr>
        <w:tc>
          <w:tcPr>
            <w:tcW w:type="dxa" w:w="481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Open Graph (og:title, og:description, og:image)</w:t>
            </w:r>
          </w:p>
        </w:tc>
        <w:tc>
          <w:tcPr>
            <w:tcW w:type="dxa" w:w="481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Meta tags</w:t>
            </w:r>
          </w:p>
        </w:tc>
      </w:tr>
      <w:tr>
        <w:tc>
          <w:tcPr>
            <w:tcW w:type="dxa" w:w="481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JSON-LD Schema.org Recipe markup</w:t>
            </w:r>
          </w:p>
        </w:tc>
        <w:tc>
          <w:tcPr>
            <w:tcW w:type="dxa" w:w="481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Structured data</w:t>
            </w:r>
          </w:p>
        </w:tc>
      </w:tr>
      <w:tr>
        <w:tc>
          <w:tcPr>
            <w:tcW w:type="dxa" w:w="481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role="button", aria-label על כל האלמנטים האינטראקטיביים</w:t>
            </w:r>
          </w:p>
        </w:tc>
        <w:tc>
          <w:tcPr>
            <w:tcW w:type="dxa" w:w="481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ARIA</w:t>
            </w:r>
          </w:p>
        </w:tc>
      </w:tr>
      <w:tr>
        <w:tc>
          <w:tcPr>
            <w:tcW w:type="dxa" w:w="481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alt text על כל תמונה</w:t>
            </w:r>
          </w:p>
        </w:tc>
        <w:tc>
          <w:tcPr>
            <w:tcW w:type="dxa" w:w="481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Image accessibility</w:t>
            </w:r>
          </w:p>
        </w:tc>
      </w:tr>
      <w:tr>
        <w:tc>
          <w:tcPr>
            <w:tcW w:type="dxa" w:w="481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keyboard navigation בכל הממשק</w:t>
            </w:r>
          </w:p>
        </w:tc>
        <w:tc>
          <w:tcPr>
            <w:tcW w:type="dxa" w:w="4819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Keyboard nav</w:t>
            </w:r>
          </w:p>
        </w:tc>
      </w:tr>
      <w:tr>
        <w:tc>
          <w:tcPr>
            <w:tcW w:type="dxa" w:w="481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contrast ratio &gt; 4.5:1 לכל הטקסטים</w:t>
            </w:r>
          </w:p>
        </w:tc>
        <w:tc>
          <w:tcPr>
            <w:tcW w:type="dxa" w:w="4819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Color contrast</w:t>
            </w:r>
          </w:p>
        </w:tc>
      </w:tr>
    </w:tbl>
    <w:p>
      <w:pPr>
        <w:bidi w:val="1"/>
        <w:jc w:val="right"/>
      </w:pPr>
      <w:r>
        <w:rPr>
          <w:rFonts w:ascii="David" w:hAnsi="David"/>
          <w:sz w:val="16"/>
        </w:rPr>
      </w:r>
    </w:p>
    <w:p>
      <w:pPr>
        <w:bidi w:val="1"/>
        <w:jc w:val="center"/>
      </w:pPr>
      <w:r>
        <w:rPr>
          <w:rFonts w:ascii="David" w:hAnsi="David"/>
          <w:color w:val="886644"/>
          <w:sz w:val="18"/>
        </w:rPr>
        <w:t>© 2026 — לזכר פרלה בן ארוש ז״ל | קזבלנקה · מרקש</w:t>
      </w:r>
    </w:p>
    <w:sectPr w:rsidR="00FC693F" w:rsidRPr="0006063C" w:rsidSect="00034616"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