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A17" w:rsidRDefault="001C36C9">
      <w:pPr>
        <w:pStyle w:val="a4"/>
      </w:pPr>
      <w:bookmarkStart w:id="0" w:name="_GoBack"/>
      <w:bookmarkEnd w:id="0"/>
      <w:r>
        <w:t>Отчёт по лабораторной работе №1.</w:t>
      </w:r>
      <w:r>
        <w:br/>
        <w:t>Шифры простой замены</w:t>
      </w:r>
    </w:p>
    <w:p w:rsidR="00971A17" w:rsidRDefault="001C36C9">
      <w:pPr>
        <w:pStyle w:val="Author"/>
      </w:pPr>
      <w:r>
        <w:t>Студент: Агеева Анастасия Сергеевна, 1032212304</w:t>
      </w:r>
    </w:p>
    <w:p w:rsidR="00971A17" w:rsidRDefault="001C36C9">
      <w:pPr>
        <w:pStyle w:val="Author"/>
      </w:pPr>
      <w:r>
        <w:t>Группа: НФИмд-02-21</w:t>
      </w:r>
    </w:p>
    <w:p w:rsidR="00971A17" w:rsidRDefault="001C36C9">
      <w:pPr>
        <w:pStyle w:val="Author"/>
      </w:pPr>
      <w:r>
        <w:t>Преподаватель: Кулябов Дмитрий Сергеевич,</w:t>
      </w:r>
    </w:p>
    <w:p w:rsidR="00971A17" w:rsidRDefault="001C36C9">
      <w:pPr>
        <w:pStyle w:val="Author"/>
      </w:pPr>
      <w:r>
        <w:t>д-р.ф.-м.н., проф.</w:t>
      </w:r>
    </w:p>
    <w:p w:rsidR="00971A17" w:rsidRDefault="001C36C9">
      <w:pPr>
        <w:pStyle w:val="a6"/>
      </w:pPr>
      <w:r>
        <w:t>Москва 2021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304922611"/>
        <w:docPartObj>
          <w:docPartGallery w:val="Table of Contents"/>
          <w:docPartUnique/>
        </w:docPartObj>
      </w:sdtPr>
      <w:sdtEndPr/>
      <w:sdtContent>
        <w:p w:rsidR="00971A17" w:rsidRDefault="001C36C9">
          <w:pPr>
            <w:pStyle w:val="ae"/>
          </w:pPr>
          <w:r>
            <w:t>Содержание</w:t>
          </w:r>
        </w:p>
        <w:p w:rsidR="005325B6" w:rsidRDefault="001C36C9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5325B6">
            <w:fldChar w:fldCharType="separate"/>
          </w:r>
          <w:hyperlink w:anchor="_Toc87890052" w:history="1">
            <w:r w:rsidR="005325B6" w:rsidRPr="00C15F54">
              <w:rPr>
                <w:rStyle w:val="ad"/>
                <w:noProof/>
              </w:rPr>
              <w:t>1</w:t>
            </w:r>
            <w:r w:rsidR="005325B6">
              <w:rPr>
                <w:noProof/>
              </w:rPr>
              <w:tab/>
            </w:r>
            <w:r w:rsidR="005325B6" w:rsidRPr="00C15F54">
              <w:rPr>
                <w:rStyle w:val="ad"/>
                <w:noProof/>
              </w:rPr>
              <w:t>Цель работы</w:t>
            </w:r>
            <w:r w:rsidR="005325B6">
              <w:rPr>
                <w:noProof/>
                <w:webHidden/>
              </w:rPr>
              <w:tab/>
            </w:r>
            <w:r w:rsidR="005325B6">
              <w:rPr>
                <w:noProof/>
                <w:webHidden/>
              </w:rPr>
              <w:fldChar w:fldCharType="begin"/>
            </w:r>
            <w:r w:rsidR="005325B6">
              <w:rPr>
                <w:noProof/>
                <w:webHidden/>
              </w:rPr>
              <w:instrText xml:space="preserve"> PAGEREF _Toc87890052 \h </w:instrText>
            </w:r>
            <w:r w:rsidR="005325B6">
              <w:rPr>
                <w:noProof/>
                <w:webHidden/>
              </w:rPr>
            </w:r>
            <w:r w:rsidR="005325B6">
              <w:rPr>
                <w:noProof/>
                <w:webHidden/>
              </w:rPr>
              <w:fldChar w:fldCharType="separate"/>
            </w:r>
            <w:r w:rsidR="005325B6">
              <w:rPr>
                <w:noProof/>
                <w:webHidden/>
              </w:rPr>
              <w:t>1</w:t>
            </w:r>
            <w:r w:rsidR="005325B6">
              <w:rPr>
                <w:noProof/>
                <w:webHidden/>
              </w:rPr>
              <w:fldChar w:fldCharType="end"/>
            </w:r>
          </w:hyperlink>
        </w:p>
        <w:p w:rsidR="005325B6" w:rsidRDefault="005325B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7890053" w:history="1">
            <w:r w:rsidRPr="00C15F54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C15F54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_Toc87890053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B6" w:rsidRDefault="005325B6">
          <w:pPr>
            <w:pStyle w:val="10"/>
            <w:tabs>
              <w:tab w:val="left" w:pos="440"/>
              <w:tab w:val="right" w:leader="dot" w:pos="9679"/>
            </w:tabs>
            <w:rPr>
              <w:noProof/>
            </w:rPr>
          </w:pPr>
          <w:hyperlink w:anchor="_Toc87890054" w:history="1">
            <w:r w:rsidRPr="00C15F54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C15F54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_Toc87890054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B6" w:rsidRDefault="005325B6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7890055" w:history="1">
            <w:r w:rsidRPr="00C15F54">
              <w:rPr>
                <w:rStyle w:val="ad"/>
                <w:noProof/>
              </w:rPr>
              <w:t>3.1</w:t>
            </w:r>
            <w:r>
              <w:rPr>
                <w:noProof/>
              </w:rPr>
              <w:tab/>
            </w:r>
            <w:r w:rsidRPr="00C15F54">
              <w:rPr>
                <w:rStyle w:val="ad"/>
                <w:noProof/>
              </w:rPr>
              <w:t>Основные концепции шифрования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_Toc87890055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B6" w:rsidRDefault="005325B6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7890056" w:history="1">
            <w:r w:rsidRPr="00C15F54">
              <w:rPr>
                <w:rStyle w:val="ad"/>
                <w:noProof/>
              </w:rPr>
              <w:t>3.2</w:t>
            </w:r>
            <w:r>
              <w:rPr>
                <w:noProof/>
              </w:rPr>
              <w:tab/>
            </w:r>
            <w:r w:rsidRPr="00C15F54">
              <w:rPr>
                <w:rStyle w:val="ad"/>
                <w:noProof/>
              </w:rPr>
              <w:t>Шифр Цезаря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_Toc87890056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B6" w:rsidRDefault="005325B6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87890057" w:history="1">
            <w:r w:rsidRPr="00C15F54">
              <w:rPr>
                <w:rStyle w:val="ad"/>
                <w:noProof/>
              </w:rPr>
              <w:t>3.2.1</w:t>
            </w:r>
            <w:r>
              <w:rPr>
                <w:noProof/>
              </w:rPr>
              <w:tab/>
            </w:r>
            <w:r w:rsidRPr="00C15F54">
              <w:rPr>
                <w:rStyle w:val="ad"/>
                <w:noProof/>
              </w:rPr>
              <w:t>Математическая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_Toc87890057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B6" w:rsidRDefault="005325B6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87890058" w:history="1">
            <w:r w:rsidRPr="00C15F54">
              <w:rPr>
                <w:rStyle w:val="ad"/>
                <w:noProof/>
              </w:rPr>
              <w:t>3.2.2</w:t>
            </w:r>
            <w:r>
              <w:rPr>
                <w:noProof/>
              </w:rPr>
              <w:tab/>
            </w:r>
            <w:r w:rsidRPr="00C15F54">
              <w:rPr>
                <w:rStyle w:val="ad"/>
                <w:noProof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_Toc87890058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B6" w:rsidRDefault="005325B6">
          <w:pPr>
            <w:pStyle w:val="20"/>
            <w:tabs>
              <w:tab w:val="left" w:pos="880"/>
              <w:tab w:val="right" w:leader="dot" w:pos="9679"/>
            </w:tabs>
            <w:rPr>
              <w:noProof/>
            </w:rPr>
          </w:pPr>
          <w:hyperlink w:anchor="_Toc87890059" w:history="1">
            <w:r w:rsidRPr="00C15F54">
              <w:rPr>
                <w:rStyle w:val="ad"/>
                <w:noProof/>
              </w:rPr>
              <w:t>3.3</w:t>
            </w:r>
            <w:r>
              <w:rPr>
                <w:noProof/>
              </w:rPr>
              <w:tab/>
            </w:r>
            <w:r w:rsidRPr="00C15F54">
              <w:rPr>
                <w:rStyle w:val="ad"/>
                <w:noProof/>
              </w:rPr>
              <w:t>Шифр Атбаш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_Toc87890059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B6" w:rsidRDefault="005325B6">
          <w:pPr>
            <w:pStyle w:val="30"/>
            <w:tabs>
              <w:tab w:val="left" w:pos="1320"/>
              <w:tab w:val="right" w:leader="dot" w:pos="9679"/>
            </w:tabs>
            <w:rPr>
              <w:noProof/>
            </w:rPr>
          </w:pPr>
          <w:hyperlink w:anchor="_Toc87890060" w:history="1">
            <w:r w:rsidRPr="00C15F54">
              <w:rPr>
                <w:rStyle w:val="ad"/>
                <w:noProof/>
              </w:rPr>
              <w:t>3.3.1</w:t>
            </w:r>
            <w:r>
              <w:rPr>
                <w:noProof/>
              </w:rPr>
              <w:tab/>
            </w:r>
            <w:r w:rsidRPr="00C15F54">
              <w:rPr>
                <w:rStyle w:val="ad"/>
                <w:noProof/>
              </w:rPr>
              <w:t>Пример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_Toc87890060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B6" w:rsidRDefault="005325B6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87890061" w:history="1">
            <w:r w:rsidRPr="00C15F54">
              <w:rPr>
                <w:rStyle w:val="ad"/>
                <w:noProof/>
              </w:rPr>
              <w:t>4</w:t>
            </w:r>
            <w:r>
              <w:rPr>
                <w:noProof/>
              </w:rPr>
              <w:tab/>
            </w:r>
            <w:r w:rsidRPr="00C15F54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_Toc87890061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B6" w:rsidRDefault="005325B6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87890062" w:history="1">
            <w:r w:rsidRPr="00C15F54">
              <w:rPr>
                <w:rStyle w:val="ad"/>
                <w:noProof/>
              </w:rPr>
              <w:t>5</w:t>
            </w:r>
            <w:r>
              <w:rPr>
                <w:noProof/>
              </w:rPr>
              <w:tab/>
            </w:r>
            <w:r w:rsidRPr="00C15F54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_Toc87890062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325B6" w:rsidRDefault="005325B6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87890063" w:history="1">
            <w:r w:rsidRPr="00C15F54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_Toc87890063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71A17" w:rsidRDefault="001C36C9">
          <w:r>
            <w:fldChar w:fldCharType="end"/>
          </w:r>
        </w:p>
      </w:sdtContent>
    </w:sdt>
    <w:p w:rsidR="00971A17" w:rsidRDefault="001C36C9">
      <w:pPr>
        <w:pStyle w:val="1"/>
      </w:pPr>
      <w:bookmarkStart w:id="1" w:name="цель-работы"/>
      <w:bookmarkStart w:id="2" w:name="_Toc87890052"/>
      <w:r>
        <w:rPr>
          <w:rStyle w:val="SectionNumber"/>
        </w:rPr>
        <w:t>1</w:t>
      </w:r>
      <w:r>
        <w:tab/>
        <w:t>Цель работы</w:t>
      </w:r>
      <w:bookmarkEnd w:id="2"/>
    </w:p>
    <w:p w:rsidR="00971A17" w:rsidRDefault="001C36C9">
      <w:pPr>
        <w:pStyle w:val="FirstParagraph"/>
      </w:pPr>
      <w:r>
        <w:t>Цель данной лабораторной работы изучение основ шифрования и реализация двух алгоритмов шифрования: шифра Цезаря и шифра Атбаш.</w:t>
      </w:r>
    </w:p>
    <w:p w:rsidR="00971A17" w:rsidRDefault="001C36C9">
      <w:pPr>
        <w:pStyle w:val="1"/>
      </w:pPr>
      <w:bookmarkStart w:id="3" w:name="задание"/>
      <w:bookmarkStart w:id="4" w:name="_Toc87890053"/>
      <w:bookmarkEnd w:id="1"/>
      <w:r>
        <w:rPr>
          <w:rStyle w:val="SectionNumber"/>
        </w:rPr>
        <w:t>2</w:t>
      </w:r>
      <w:r>
        <w:tab/>
        <w:t>Задание</w:t>
      </w:r>
      <w:bookmarkEnd w:id="4"/>
    </w:p>
    <w:p w:rsidR="00971A17" w:rsidRDefault="001C36C9">
      <w:pPr>
        <w:pStyle w:val="Compact"/>
        <w:numPr>
          <w:ilvl w:val="0"/>
          <w:numId w:val="2"/>
        </w:numPr>
      </w:pPr>
      <w:r>
        <w:t>Реализовать шифр Цезаря с произвольным ключом k;</w:t>
      </w:r>
    </w:p>
    <w:p w:rsidR="00971A17" w:rsidRDefault="001C36C9">
      <w:pPr>
        <w:pStyle w:val="Compact"/>
        <w:numPr>
          <w:ilvl w:val="0"/>
          <w:numId w:val="2"/>
        </w:numPr>
      </w:pPr>
      <w:r>
        <w:t>Реализовать шифр Атбаш.</w:t>
      </w:r>
    </w:p>
    <w:p w:rsidR="00971A17" w:rsidRDefault="001C36C9">
      <w:pPr>
        <w:pStyle w:val="1"/>
      </w:pPr>
      <w:bookmarkStart w:id="5" w:name="теоретическое-введение"/>
      <w:bookmarkStart w:id="6" w:name="_Toc87890054"/>
      <w:bookmarkEnd w:id="3"/>
      <w:r>
        <w:rPr>
          <w:rStyle w:val="SectionNumber"/>
        </w:rPr>
        <w:lastRenderedPageBreak/>
        <w:t>3</w:t>
      </w:r>
      <w:r>
        <w:tab/>
        <w:t>Теоретическое введение</w:t>
      </w:r>
      <w:bookmarkEnd w:id="6"/>
    </w:p>
    <w:p w:rsidR="00971A17" w:rsidRDefault="001C36C9">
      <w:pPr>
        <w:pStyle w:val="2"/>
      </w:pPr>
      <w:bookmarkStart w:id="7" w:name="основные-концепции-шифрования"/>
      <w:bookmarkStart w:id="8" w:name="_Toc87890055"/>
      <w:r>
        <w:rPr>
          <w:rStyle w:val="SectionNumber"/>
        </w:rPr>
        <w:t>3.1</w:t>
      </w:r>
      <w:r>
        <w:tab/>
        <w:t>Основные концепци</w:t>
      </w:r>
      <w:r>
        <w:t>и шифрования</w:t>
      </w:r>
      <w:bookmarkEnd w:id="8"/>
    </w:p>
    <w:p w:rsidR="00971A17" w:rsidRDefault="001C36C9">
      <w:pPr>
        <w:pStyle w:val="FirstParagraph"/>
      </w:pPr>
      <w:r>
        <w:rPr>
          <w:b/>
          <w:bCs/>
        </w:rPr>
        <w:t>Шифрование</w:t>
      </w:r>
      <w:r>
        <w:t xml:space="preserve"> [1] представляет собой сокрытие информации от неавторизованных лиц с предоставлением в это же время авторизованным пользователям доступа к ней. Пользователи называются авторизованными, если у них есть соответствующий ключ для дешифр</w:t>
      </w:r>
      <w:r>
        <w:t>ования информации. Это очень простой принцип. Вся сложность заключается в том, как реализуется весь этот процесс.</w:t>
      </w:r>
    </w:p>
    <w:p w:rsidR="00971A17" w:rsidRDefault="001C36C9">
      <w:pPr>
        <w:pStyle w:val="a0"/>
      </w:pPr>
      <w:r>
        <w:t>Еще одной важной концепцией, о которой необходимо знать, является то, что целью любой системы шифрования является максимальное усложнение полу</w:t>
      </w:r>
      <w:r>
        <w:t>чения доступа к информации неавторизованными лицами, даже если у них есть зашифрованный текст и известен алгоритм, использованный для шифрования. Пока неавторизованный пользователь не обладает ключом, секретность и целостность информации не нарушается.</w:t>
      </w:r>
    </w:p>
    <w:p w:rsidR="00971A17" w:rsidRDefault="001C36C9">
      <w:pPr>
        <w:pStyle w:val="a0"/>
      </w:pPr>
      <w:r>
        <w:t>С п</w:t>
      </w:r>
      <w:r>
        <w:t xml:space="preserve">омощью шифрования обеспечиваются </w:t>
      </w:r>
      <w:r>
        <w:rPr>
          <w:b/>
          <w:bCs/>
        </w:rPr>
        <w:t>три состояния безопасности информации</w:t>
      </w:r>
      <w:r>
        <w:t xml:space="preserve">: 1. </w:t>
      </w:r>
      <w:r>
        <w:rPr>
          <w:b/>
          <w:bCs/>
        </w:rPr>
        <w:t>Конфиденциальность</w:t>
      </w:r>
      <w:r>
        <w:t xml:space="preserve"> - Шифрование используется для сокрытия информации от неавторизованных пользователей при передаче или при хранении. 2. </w:t>
      </w:r>
      <w:r>
        <w:rPr>
          <w:b/>
          <w:bCs/>
        </w:rPr>
        <w:t>Целостность</w:t>
      </w:r>
      <w:r>
        <w:t xml:space="preserve"> - Шифрование используется для пр</w:t>
      </w:r>
      <w:r>
        <w:t xml:space="preserve">едотвращения изменения информации при передаче или хранении. 3. </w:t>
      </w:r>
      <w:r>
        <w:rPr>
          <w:b/>
          <w:bCs/>
        </w:rPr>
        <w:t>Идентифицируемость</w:t>
      </w:r>
      <w:r>
        <w:t xml:space="preserve"> - Шифрование используется для аутентификации источника информации и предотвращения отказа отправителя информации от того факта, что данные были отправлены именно им.</w:t>
      </w:r>
    </w:p>
    <w:p w:rsidR="00971A17" w:rsidRDefault="001C36C9">
      <w:pPr>
        <w:pStyle w:val="2"/>
      </w:pPr>
      <w:bookmarkStart w:id="9" w:name="шифр-цезаря"/>
      <w:bookmarkStart w:id="10" w:name="_Toc87890056"/>
      <w:bookmarkEnd w:id="7"/>
      <w:r>
        <w:rPr>
          <w:rStyle w:val="SectionNumber"/>
        </w:rPr>
        <w:t>3.2</w:t>
      </w:r>
      <w:r>
        <w:tab/>
        <w:t>Шиф</w:t>
      </w:r>
      <w:r>
        <w:t>р Цезаря</w:t>
      </w:r>
      <w:bookmarkEnd w:id="10"/>
    </w:p>
    <w:p w:rsidR="00971A17" w:rsidRDefault="001C36C9">
      <w:pPr>
        <w:pStyle w:val="FirstParagraph"/>
      </w:pPr>
      <w:r>
        <w:rPr>
          <w:b/>
          <w:bCs/>
        </w:rPr>
        <w:t>Шифр Цезаря</w:t>
      </w:r>
      <w:r>
        <w:t xml:space="preserve"> [2], также известный как шифр сдвига, код Цезаря или сдвиг Цезаря — один из самых простых и наиболее широко известных методов шифрования. Шифр Цезаря — это вид шифра подстановки, в котором каждый символ в открытом тексте заменяется сим</w:t>
      </w:r>
      <w:r>
        <w:t xml:space="preserve">волом, находящимся на некотором постоянном числе позиций левее или правее него в алфавите. Например, в шифре со сдвигом вправо на 3, А была бы заменена на Г, Б станет Д, и так далее. Шифр назван в честь римского полководца Гая Юлия Цезаря, использовавшего </w:t>
      </w:r>
      <w:r>
        <w:t>его для секретной переписки со своими генералами.</w:t>
      </w:r>
    </w:p>
    <w:p w:rsidR="00971A17" w:rsidRDefault="001C36C9">
      <w:pPr>
        <w:pStyle w:val="3"/>
      </w:pPr>
      <w:bookmarkStart w:id="11" w:name="математическая-модель"/>
      <w:bookmarkStart w:id="12" w:name="_Toc87890057"/>
      <w:r>
        <w:rPr>
          <w:rStyle w:val="SectionNumber"/>
        </w:rPr>
        <w:t>3.2.1</w:t>
      </w:r>
      <w:r>
        <w:tab/>
        <w:t>Математическая модель</w:t>
      </w:r>
      <w:bookmarkEnd w:id="12"/>
    </w:p>
    <w:p w:rsidR="00971A17" w:rsidRDefault="001C36C9">
      <w:pPr>
        <w:pStyle w:val="FirstParagraph"/>
      </w:pPr>
      <w:r>
        <w:t xml:space="preserve">Если сопоставить каждому символу алфавита его порядковый номер (нумеруя с 0), то шифрование и дешифрование можно выразить формулами модульной арифметики: </w:t>
      </w:r>
      <w:r>
        <w:rPr>
          <w:i/>
          <w:iCs/>
        </w:rPr>
        <w:t>y</w:t>
      </w:r>
      <w:r>
        <w:t xml:space="preserve"> = (</w:t>
      </w:r>
      <w:r>
        <w:rPr>
          <w:i/>
          <w:iCs/>
        </w:rPr>
        <w:t>x</w:t>
      </w:r>
      <w:r>
        <w:t xml:space="preserve"> + </w:t>
      </w:r>
      <w:r>
        <w:rPr>
          <w:i/>
          <w:iCs/>
        </w:rPr>
        <w:t>k</w:t>
      </w:r>
      <w:r>
        <w:t>)mod</w:t>
      </w:r>
      <w:r>
        <w:rPr>
          <w:i/>
          <w:iCs/>
        </w:rPr>
        <w:t>n</w:t>
      </w:r>
      <w:r>
        <w:t xml:space="preserve"> </w:t>
      </w:r>
      <w:r>
        <w:rPr>
          <w:i/>
          <w:iCs/>
        </w:rPr>
        <w:t>x</w:t>
      </w:r>
      <w:r>
        <w:t xml:space="preserve"> = (</w:t>
      </w:r>
      <w:r>
        <w:rPr>
          <w:i/>
          <w:iCs/>
        </w:rPr>
        <w:t>y</w:t>
      </w:r>
      <w:r>
        <w:t xml:space="preserve"> -</w:t>
      </w:r>
      <w:r>
        <w:t xml:space="preserve"> </w:t>
      </w:r>
      <w:r>
        <w:rPr>
          <w:i/>
          <w:iCs/>
        </w:rPr>
        <w:t>k</w:t>
      </w:r>
      <w:r>
        <w:t>)mod</w:t>
      </w:r>
      <w:r>
        <w:rPr>
          <w:i/>
          <w:iCs/>
        </w:rPr>
        <w:t>n</w:t>
      </w:r>
      <w:r>
        <w:t xml:space="preserve">, где </w:t>
      </w:r>
      <w:r>
        <w:rPr>
          <w:i/>
          <w:iCs/>
        </w:rPr>
        <w:t>x</w:t>
      </w:r>
      <w:r>
        <w:t xml:space="preserve"> — символ открытого текста, </w:t>
      </w:r>
      <w:r>
        <w:rPr>
          <w:i/>
          <w:iCs/>
        </w:rPr>
        <w:t>y</w:t>
      </w:r>
      <w:r>
        <w:t xml:space="preserve"> — символ шифрованного текста, </w:t>
      </w:r>
      <w:r>
        <w:rPr>
          <w:i/>
          <w:iCs/>
        </w:rPr>
        <w:t>n</w:t>
      </w:r>
      <w:r>
        <w:t xml:space="preserve"> — мощность алфавита, а </w:t>
      </w:r>
      <w:r>
        <w:rPr>
          <w:i/>
          <w:iCs/>
        </w:rPr>
        <w:t>k</w:t>
      </w:r>
      <w:r>
        <w:t xml:space="preserve"> — ключ. С точки зрения математики шифр Цезаря является частным случаем аффинного шифра.</w:t>
      </w:r>
    </w:p>
    <w:p w:rsidR="00971A17" w:rsidRDefault="001C36C9">
      <w:pPr>
        <w:pStyle w:val="3"/>
      </w:pPr>
      <w:bookmarkStart w:id="13" w:name="пример"/>
      <w:bookmarkStart w:id="14" w:name="_Toc87890058"/>
      <w:bookmarkEnd w:id="11"/>
      <w:r>
        <w:rPr>
          <w:rStyle w:val="SectionNumber"/>
        </w:rPr>
        <w:t>3.2.2</w:t>
      </w:r>
      <w:r>
        <w:tab/>
        <w:t>Пример</w:t>
      </w:r>
      <w:bookmarkEnd w:id="14"/>
    </w:p>
    <w:p w:rsidR="00971A17" w:rsidRDefault="001C36C9">
      <w:pPr>
        <w:pStyle w:val="FirstParagraph"/>
      </w:pPr>
      <w:r>
        <w:t xml:space="preserve">Шифрование с использованием ключа </w:t>
      </w:r>
      <w:r>
        <w:rPr>
          <w:i/>
          <w:iCs/>
        </w:rPr>
        <w:t>k</w:t>
      </w:r>
      <w:r>
        <w:t xml:space="preserve"> </w:t>
      </w:r>
      <w:r>
        <w:t>= 3. Буква «Е» «сдвигается» на три буквы вперёд и становится буквой «З». Твёрдый знак, перемещённый на три буквы вперёд, становится буквой «Э», буква «Я», перемещённая на три буквы вперёд, становится буквой «В», и так далее:</w:t>
      </w:r>
    </w:p>
    <w:p w:rsidR="00971A17" w:rsidRDefault="001C36C9">
      <w:pPr>
        <w:pStyle w:val="SourceCode"/>
      </w:pPr>
      <w:r>
        <w:rPr>
          <w:rStyle w:val="VerbatimChar"/>
        </w:rPr>
        <w:lastRenderedPageBreak/>
        <w:t>Исходный алфавит: А Б В Г Д Е Ё</w:t>
      </w:r>
      <w:r>
        <w:rPr>
          <w:rStyle w:val="VerbatimChar"/>
        </w:rPr>
        <w:t xml:space="preserve"> Ж ... Х Ц Ч Ш Щ Ъ Ы Ь Э Ю Я</w:t>
      </w:r>
      <w:r>
        <w:br/>
      </w:r>
      <w:r>
        <w:rPr>
          <w:rStyle w:val="VerbatimChar"/>
        </w:rPr>
        <w:t xml:space="preserve">Шифрованный:      Г Д Е Ё Ж З И Й ... Ш Щ Ъ Ы Ь Э Ю Я А Б В </w:t>
      </w:r>
    </w:p>
    <w:p w:rsidR="00971A17" w:rsidRDefault="001C36C9">
      <w:pPr>
        <w:pStyle w:val="2"/>
      </w:pPr>
      <w:bookmarkStart w:id="15" w:name="шифр-атбаш"/>
      <w:bookmarkStart w:id="16" w:name="_Toc87890059"/>
      <w:bookmarkEnd w:id="9"/>
      <w:bookmarkEnd w:id="13"/>
      <w:r>
        <w:rPr>
          <w:rStyle w:val="SectionNumber"/>
        </w:rPr>
        <w:t>3.3</w:t>
      </w:r>
      <w:r>
        <w:tab/>
        <w:t>Шифр Атбаш</w:t>
      </w:r>
      <w:bookmarkEnd w:id="16"/>
    </w:p>
    <w:p w:rsidR="00971A17" w:rsidRDefault="001C36C9">
      <w:pPr>
        <w:pStyle w:val="FirstParagraph"/>
      </w:pPr>
      <w:r>
        <w:t xml:space="preserve">Атба́ш [3] (ивр. — простой шифр подстановки для алфавитного письма. Правило шифрования состоит в замене </w:t>
      </w:r>
      <w:r>
        <w:rPr>
          <w:i/>
          <w:iCs/>
        </w:rPr>
        <w:t>i</w:t>
      </w:r>
      <w:r>
        <w:t xml:space="preserve">-й буквы алфавита буквой с номером </w:t>
      </w:r>
      <w:r>
        <w:rPr>
          <w:i/>
          <w:iCs/>
        </w:rPr>
        <w:t>n</w:t>
      </w:r>
      <w:r>
        <w:t>-</w:t>
      </w:r>
      <w:r>
        <w:rPr>
          <w:i/>
          <w:iCs/>
        </w:rPr>
        <w:t>i</w:t>
      </w:r>
      <w:r>
        <w:t>+</w:t>
      </w:r>
      <w:r>
        <w:rPr>
          <w:i/>
          <w:iCs/>
        </w:rPr>
        <w:t>1</w:t>
      </w:r>
      <w:r>
        <w:t xml:space="preserve">, где </w:t>
      </w:r>
      <w:r>
        <w:rPr>
          <w:i/>
          <w:iCs/>
        </w:rPr>
        <w:t>n</w:t>
      </w:r>
      <w:r>
        <w:t xml:space="preserve"> — число букв в алфавите.</w:t>
      </w:r>
    </w:p>
    <w:p w:rsidR="00971A17" w:rsidRDefault="001C36C9">
      <w:pPr>
        <w:pStyle w:val="a0"/>
      </w:pPr>
      <w:r>
        <w:t xml:space="preserve">Шифр Атбаш можно также рассматривать как частный случай аффинного шифра. Происхождение слова «атбаш» объясняется принципом замены букв. Слово </w:t>
      </w:r>
      <w:r>
        <w:t>אתבש</w:t>
      </w:r>
      <w:r>
        <w:t xml:space="preserve"> составлено из букв «алеф», «тав», «бет» и «шин», то есть первой, последней, второй</w:t>
      </w:r>
      <w:r>
        <w:t xml:space="preserve"> и предпоследней букв еврейского алфавита.</w:t>
      </w:r>
    </w:p>
    <w:p w:rsidR="00971A17" w:rsidRDefault="001C36C9">
      <w:pPr>
        <w:pStyle w:val="3"/>
      </w:pPr>
      <w:bookmarkStart w:id="17" w:name="пример-1"/>
      <w:bookmarkStart w:id="18" w:name="_Toc87890060"/>
      <w:r>
        <w:rPr>
          <w:rStyle w:val="SectionNumber"/>
        </w:rPr>
        <w:t>3.3.1</w:t>
      </w:r>
      <w:r>
        <w:tab/>
        <w:t>Пример</w:t>
      </w:r>
      <w:bookmarkEnd w:id="18"/>
    </w:p>
    <w:p w:rsidR="00971A17" w:rsidRDefault="001C36C9">
      <w:pPr>
        <w:pStyle w:val="FirstParagraph"/>
      </w:pPr>
      <w:r>
        <w:t>Для русского алфавита реализация шифра Атбаш будет выглядеть следующим образом:</w:t>
      </w:r>
    </w:p>
    <w:p w:rsidR="00971A17" w:rsidRDefault="001C36C9">
      <w:pPr>
        <w:pStyle w:val="SourceCode"/>
      </w:pPr>
      <w:r>
        <w:rPr>
          <w:rStyle w:val="VerbatimChar"/>
        </w:rPr>
        <w:t>Исходный алфавит: А Б В Г Д Е Ё Ж ... Х Ц Ч Ш Щ Ъ Ы Ь Э Ю Я</w:t>
      </w:r>
      <w:r>
        <w:br/>
      </w:r>
      <w:r>
        <w:rPr>
          <w:rStyle w:val="VerbatimChar"/>
        </w:rPr>
        <w:t>Шифрованный:      Я Ю Э Ь Ы Ъ Щ Ш ... Й И З Ж Ё Е Д Г В Б А</w:t>
      </w:r>
    </w:p>
    <w:p w:rsidR="00971A17" w:rsidRDefault="001C36C9">
      <w:pPr>
        <w:pStyle w:val="1"/>
      </w:pPr>
      <w:bookmarkStart w:id="19" w:name="выполнение-лабораторной-работы"/>
      <w:bookmarkStart w:id="20" w:name="_Toc87890061"/>
      <w:bookmarkEnd w:id="5"/>
      <w:bookmarkEnd w:id="15"/>
      <w:bookmarkEnd w:id="17"/>
      <w:r>
        <w:rPr>
          <w:rStyle w:val="SectionNumber"/>
        </w:rPr>
        <w:t>4</w:t>
      </w:r>
      <w:r>
        <w:tab/>
        <w:t>Выполнение лабораторной работы</w:t>
      </w:r>
      <w:bookmarkEnd w:id="20"/>
    </w:p>
    <w:p w:rsidR="00971A17" w:rsidRDefault="001C36C9">
      <w:pPr>
        <w:numPr>
          <w:ilvl w:val="0"/>
          <w:numId w:val="3"/>
        </w:numPr>
      </w:pPr>
      <w:r>
        <w:t>Подключение библиотек.</w:t>
      </w:r>
    </w:p>
    <w:p w:rsidR="00971A17" w:rsidRDefault="001C36C9">
      <w:pPr>
        <w:pStyle w:val="CaptionedFigure"/>
        <w:numPr>
          <w:ilvl w:val="0"/>
          <w:numId w:val="1"/>
        </w:numPr>
      </w:pPr>
      <w:bookmarkStart w:id="21" w:name="fig:001"/>
      <w:r>
        <w:rPr>
          <w:noProof/>
          <w:lang w:eastAsia="ru-RU"/>
        </w:rPr>
        <w:drawing>
          <wp:inline distT="0" distB="0" distL="0" distR="0">
            <wp:extent cx="5334000" cy="198782"/>
            <wp:effectExtent l="0" t="0" r="0" b="0"/>
            <wp:docPr id="30" name="Picture" descr="Figure 1: Подключение библиотек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numpy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8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1"/>
    </w:p>
    <w:p w:rsidR="00971A17" w:rsidRDefault="001C36C9">
      <w:pPr>
        <w:pStyle w:val="ImageCaption"/>
        <w:numPr>
          <w:ilvl w:val="0"/>
          <w:numId w:val="1"/>
        </w:numPr>
      </w:pPr>
      <w:r>
        <w:t>Figure 1: Подключение библиотеки</w:t>
      </w:r>
    </w:p>
    <w:p w:rsidR="00971A17" w:rsidRDefault="001C36C9">
      <w:pPr>
        <w:numPr>
          <w:ilvl w:val="0"/>
          <w:numId w:val="3"/>
        </w:numPr>
      </w:pPr>
      <w:r>
        <w:rPr>
          <w:b/>
          <w:bCs/>
        </w:rPr>
        <w:t>Реализация шифра Цезаря.</w:t>
      </w:r>
    </w:p>
    <w:p w:rsidR="00971A17" w:rsidRDefault="001C36C9">
      <w:pPr>
        <w:numPr>
          <w:ilvl w:val="1"/>
          <w:numId w:val="4"/>
        </w:numPr>
      </w:pPr>
      <w:r>
        <w:t>В качестве начальных значений берется ключ k=3, т.е. алфавит, который также является входным параметром, будет смещаться на три элемента. Ал</w:t>
      </w:r>
      <w:r>
        <w:t>фавитом может быть любая строка неповторяющихся символов. Я использую латинский алфавит. Также задаю строку сообщение, которое будет шифроваться.</w:t>
      </w:r>
    </w:p>
    <w:p w:rsidR="00971A17" w:rsidRDefault="001C36C9">
      <w:pPr>
        <w:pStyle w:val="CaptionedFigure"/>
        <w:numPr>
          <w:ilvl w:val="1"/>
          <w:numId w:val="1"/>
        </w:numPr>
      </w:pPr>
      <w:bookmarkStart w:id="22" w:name="fig:002"/>
      <w:r>
        <w:rPr>
          <w:noProof/>
          <w:lang w:eastAsia="ru-RU"/>
        </w:rPr>
        <w:drawing>
          <wp:inline distT="0" distB="0" distL="0" distR="0">
            <wp:extent cx="5334000" cy="361697"/>
            <wp:effectExtent l="0" t="0" r="0" b="0"/>
            <wp:docPr id="34" name="Picture" descr="Figure 2: Начальные значения для шифра Цезар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insert_data_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 w:rsidR="00971A17" w:rsidRDefault="001C36C9">
      <w:pPr>
        <w:pStyle w:val="ImageCaption"/>
        <w:numPr>
          <w:ilvl w:val="1"/>
          <w:numId w:val="1"/>
        </w:numPr>
      </w:pPr>
      <w:r>
        <w:t>Figure 2: Начальные значения для шифра Цезаря</w:t>
      </w:r>
    </w:p>
    <w:p w:rsidR="00971A17" w:rsidRDefault="001C36C9">
      <w:pPr>
        <w:numPr>
          <w:ilvl w:val="1"/>
          <w:numId w:val="4"/>
        </w:numPr>
      </w:pPr>
      <w:r>
        <w:t xml:space="preserve">Задам функцию </w:t>
      </w:r>
      <w:r>
        <w:rPr>
          <w:i/>
          <w:iCs/>
        </w:rPr>
        <w:t>caesar()</w:t>
      </w:r>
      <w:r>
        <w:t>, в качестве параметров передаются задан</w:t>
      </w:r>
      <w:r>
        <w:t xml:space="preserve">ные начальные данные. Внутри функции высчитывает длина алфавита, а также алфавит и сообщения преобразую в массив. В новый алфавит добавляются элементы заданного алфавита со сдвигом на k. Затем элементы массива сообщения сравниваются с массивом алфавита, и </w:t>
      </w:r>
      <w:r>
        <w:t>в случае совпадения по найденному индексу добавляется новый элемент в массив зашифрованного сообщения. Новый алфавит и зашифрованное сообщение преобразуются обратно в строку и возвращаются.</w:t>
      </w:r>
    </w:p>
    <w:p w:rsidR="00971A17" w:rsidRDefault="001C36C9">
      <w:pPr>
        <w:pStyle w:val="CaptionedFigure"/>
        <w:numPr>
          <w:ilvl w:val="1"/>
          <w:numId w:val="1"/>
        </w:numPr>
      </w:pPr>
      <w:bookmarkStart w:id="23" w:name="fig:003"/>
      <w:r>
        <w:rPr>
          <w:noProof/>
          <w:lang w:eastAsia="ru-RU"/>
        </w:rPr>
        <w:lastRenderedPageBreak/>
        <w:drawing>
          <wp:inline distT="0" distB="0" distL="0" distR="0">
            <wp:extent cx="5334000" cy="1359484"/>
            <wp:effectExtent l="0" t="0" r="0" b="0"/>
            <wp:docPr id="38" name="Picture" descr="Figure 3: Функция шифрования caesar(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function_1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59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 w:rsidR="00971A17" w:rsidRDefault="001C36C9">
      <w:pPr>
        <w:pStyle w:val="ImageCaption"/>
        <w:numPr>
          <w:ilvl w:val="1"/>
          <w:numId w:val="1"/>
        </w:numPr>
      </w:pPr>
      <w:r>
        <w:t>Figure 3: Функция шифрования caesar()</w:t>
      </w:r>
    </w:p>
    <w:p w:rsidR="00971A17" w:rsidRDefault="001C36C9">
      <w:pPr>
        <w:numPr>
          <w:ilvl w:val="1"/>
          <w:numId w:val="4"/>
        </w:numPr>
      </w:pPr>
      <w:r>
        <w:t>Выведу результат работы пр</w:t>
      </w:r>
      <w:r>
        <w:t>ограммы для заданных начальных значений.</w:t>
      </w:r>
    </w:p>
    <w:p w:rsidR="00971A17" w:rsidRDefault="001C36C9">
      <w:pPr>
        <w:pStyle w:val="CaptionedFigure"/>
        <w:numPr>
          <w:ilvl w:val="1"/>
          <w:numId w:val="1"/>
        </w:numPr>
      </w:pPr>
      <w:bookmarkStart w:id="24" w:name="fig:004"/>
      <w:r>
        <w:rPr>
          <w:noProof/>
          <w:lang w:eastAsia="ru-RU"/>
        </w:rPr>
        <w:drawing>
          <wp:inline distT="0" distB="0" distL="0" distR="0">
            <wp:extent cx="5334000" cy="1183958"/>
            <wp:effectExtent l="0" t="0" r="0" b="0"/>
            <wp:docPr id="42" name="Picture" descr="Figure 4: Результат выполнения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results_1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39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 w:rsidR="00971A17" w:rsidRDefault="001C36C9">
      <w:pPr>
        <w:pStyle w:val="ImageCaption"/>
        <w:numPr>
          <w:ilvl w:val="1"/>
          <w:numId w:val="1"/>
        </w:numPr>
      </w:pPr>
      <w:r>
        <w:t>Figure 4: Результат выполнения программы</w:t>
      </w:r>
    </w:p>
    <w:p w:rsidR="00971A17" w:rsidRDefault="001C36C9">
      <w:pPr>
        <w:numPr>
          <w:ilvl w:val="0"/>
          <w:numId w:val="3"/>
        </w:numPr>
      </w:pPr>
      <w:r>
        <w:rPr>
          <w:b/>
          <w:bCs/>
        </w:rPr>
        <w:t>Реализация шифра Атбаш.</w:t>
      </w:r>
    </w:p>
    <w:p w:rsidR="00971A17" w:rsidRDefault="001C36C9">
      <w:pPr>
        <w:numPr>
          <w:ilvl w:val="1"/>
          <w:numId w:val="5"/>
        </w:numPr>
      </w:pPr>
      <w:r>
        <w:t>В качестве начальных параметров использую кириллицу с пробелом и сообщение, записанные в строку.</w:t>
      </w:r>
    </w:p>
    <w:p w:rsidR="00971A17" w:rsidRDefault="001C36C9">
      <w:pPr>
        <w:pStyle w:val="CaptionedFigure"/>
        <w:numPr>
          <w:ilvl w:val="1"/>
          <w:numId w:val="1"/>
        </w:numPr>
      </w:pPr>
      <w:bookmarkStart w:id="25" w:name="fig:005"/>
      <w:r>
        <w:rPr>
          <w:noProof/>
          <w:lang w:eastAsia="ru-RU"/>
        </w:rPr>
        <w:drawing>
          <wp:inline distT="0" distB="0" distL="0" distR="0">
            <wp:extent cx="5334000" cy="294032"/>
            <wp:effectExtent l="0" t="0" r="0" b="0"/>
            <wp:docPr id="46" name="Picture" descr="Figure 5: Начальные значения для шифра Атбаш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/insert_data_2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0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 w:rsidR="00971A17" w:rsidRDefault="001C36C9">
      <w:pPr>
        <w:pStyle w:val="ImageCaption"/>
        <w:numPr>
          <w:ilvl w:val="1"/>
          <w:numId w:val="1"/>
        </w:numPr>
      </w:pPr>
      <w:r>
        <w:t>Figure 5: Начальные значения для шифра Атбаш</w:t>
      </w:r>
    </w:p>
    <w:p w:rsidR="00971A17" w:rsidRDefault="001C36C9">
      <w:pPr>
        <w:numPr>
          <w:ilvl w:val="1"/>
          <w:numId w:val="5"/>
        </w:numPr>
      </w:pPr>
      <w:r>
        <w:t>Зада</w:t>
      </w:r>
      <w:r>
        <w:t xml:space="preserve">м функцию </w:t>
      </w:r>
      <w:r>
        <w:rPr>
          <w:i/>
          <w:iCs/>
        </w:rPr>
        <w:t>atbash()</w:t>
      </w:r>
      <w:r>
        <w:t xml:space="preserve">. Она работает аналогично функции </w:t>
      </w:r>
      <w:r>
        <w:rPr>
          <w:i/>
          <w:iCs/>
        </w:rPr>
        <w:t>caesar()</w:t>
      </w:r>
      <w:r>
        <w:t>, за исключением формирования нового алфавита: значения старого записываются в новый в обратном порядке.</w:t>
      </w:r>
    </w:p>
    <w:p w:rsidR="00971A17" w:rsidRDefault="001C36C9">
      <w:pPr>
        <w:pStyle w:val="CaptionedFigure"/>
        <w:numPr>
          <w:ilvl w:val="1"/>
          <w:numId w:val="1"/>
        </w:numPr>
      </w:pPr>
      <w:bookmarkStart w:id="26" w:name="fig:006"/>
      <w:r>
        <w:rPr>
          <w:noProof/>
          <w:lang w:eastAsia="ru-RU"/>
        </w:rPr>
        <w:drawing>
          <wp:inline distT="0" distB="0" distL="0" distR="0">
            <wp:extent cx="5334000" cy="1384113"/>
            <wp:effectExtent l="0" t="0" r="0" b="0"/>
            <wp:docPr id="50" name="Picture" descr="Figure 6: Функция шифрования atbash()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/function_2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84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 w:rsidR="00971A17" w:rsidRDefault="001C36C9">
      <w:pPr>
        <w:pStyle w:val="ImageCaption"/>
        <w:numPr>
          <w:ilvl w:val="1"/>
          <w:numId w:val="1"/>
        </w:numPr>
      </w:pPr>
      <w:r>
        <w:t>Figure 6: Функция шифрования atbash()</w:t>
      </w:r>
    </w:p>
    <w:p w:rsidR="00971A17" w:rsidRDefault="001C36C9">
      <w:pPr>
        <w:numPr>
          <w:ilvl w:val="1"/>
          <w:numId w:val="5"/>
        </w:numPr>
      </w:pPr>
      <w:r>
        <w:t>Выведу результат работы программы для заданных начальных значений.</w:t>
      </w:r>
    </w:p>
    <w:p w:rsidR="00971A17" w:rsidRDefault="001C36C9">
      <w:pPr>
        <w:pStyle w:val="CaptionedFigure"/>
        <w:numPr>
          <w:ilvl w:val="1"/>
          <w:numId w:val="1"/>
        </w:numPr>
      </w:pPr>
      <w:bookmarkStart w:id="27" w:name="fig:007"/>
      <w:r>
        <w:rPr>
          <w:noProof/>
          <w:lang w:eastAsia="ru-RU"/>
        </w:rPr>
        <w:lastRenderedPageBreak/>
        <w:drawing>
          <wp:inline distT="0" distB="0" distL="0" distR="0">
            <wp:extent cx="5334000" cy="1017181"/>
            <wp:effectExtent l="0" t="0" r="0" b="0"/>
            <wp:docPr id="54" name="Picture" descr="Figure 7: Результат выполнения програм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age/results_2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17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 w:rsidR="00971A17" w:rsidRDefault="001C36C9">
      <w:pPr>
        <w:pStyle w:val="ImageCaption"/>
        <w:numPr>
          <w:ilvl w:val="1"/>
          <w:numId w:val="1"/>
        </w:numPr>
      </w:pPr>
      <w:r>
        <w:t>Figure 7: Результат выполнения программы</w:t>
      </w:r>
    </w:p>
    <w:p w:rsidR="00971A17" w:rsidRDefault="001C36C9">
      <w:pPr>
        <w:pStyle w:val="1"/>
      </w:pPr>
      <w:bookmarkStart w:id="28" w:name="выводы"/>
      <w:bookmarkStart w:id="29" w:name="_Toc87890062"/>
      <w:bookmarkEnd w:id="19"/>
      <w:r>
        <w:rPr>
          <w:rStyle w:val="SectionNumber"/>
        </w:rPr>
        <w:t>5</w:t>
      </w:r>
      <w:r>
        <w:tab/>
        <w:t>Выводы</w:t>
      </w:r>
      <w:bookmarkEnd w:id="29"/>
    </w:p>
    <w:p w:rsidR="00971A17" w:rsidRDefault="001C36C9">
      <w:pPr>
        <w:pStyle w:val="FirstParagraph"/>
      </w:pPr>
      <w:r>
        <w:t>В ходе данной лабораторной работы я реализовала два способа шифрования сообщений: при помощи шифра Цезаря и шифра Атбаш.</w:t>
      </w:r>
    </w:p>
    <w:p w:rsidR="00971A17" w:rsidRDefault="001C36C9">
      <w:pPr>
        <w:pStyle w:val="1"/>
      </w:pPr>
      <w:bookmarkStart w:id="30" w:name="список-литературы"/>
      <w:bookmarkStart w:id="31" w:name="_Toc87890063"/>
      <w:bookmarkEnd w:id="28"/>
      <w:r>
        <w:t>Список литератур</w:t>
      </w:r>
      <w:r>
        <w:t>ы</w:t>
      </w:r>
      <w:bookmarkEnd w:id="31"/>
    </w:p>
    <w:p w:rsidR="00971A17" w:rsidRDefault="001C36C9">
      <w:pPr>
        <w:pStyle w:val="a7"/>
      </w:pPr>
      <w:bookmarkStart w:id="32" w:name="ref-cypher"/>
      <w:bookmarkStart w:id="33" w:name="refs"/>
      <w:r>
        <w:t xml:space="preserve">1. </w:t>
      </w:r>
      <w:r>
        <w:tab/>
        <w:t xml:space="preserve">Лекция 12: Шифрование [Электронный ресурс]. НОУ ИНТУИТ, 2019. URL: </w:t>
      </w:r>
      <w:hyperlink r:id="rId14">
        <w:r>
          <w:rPr>
            <w:rStyle w:val="ad"/>
          </w:rPr>
          <w:t>https://intuit.ru/studies/courses/102/102/lecture/2993</w:t>
        </w:r>
      </w:hyperlink>
      <w:r>
        <w:t>.</w:t>
      </w:r>
    </w:p>
    <w:p w:rsidR="00971A17" w:rsidRDefault="001C36C9">
      <w:pPr>
        <w:pStyle w:val="a7"/>
      </w:pPr>
      <w:bookmarkStart w:id="34" w:name="ref-caesar"/>
      <w:bookmarkEnd w:id="32"/>
      <w:r>
        <w:t xml:space="preserve">2. </w:t>
      </w:r>
      <w:r>
        <w:tab/>
        <w:t>ШИфр Цезаря [Электронный ресурс]. Википедия, 2021</w:t>
      </w:r>
      <w:r>
        <w:t xml:space="preserve">. URL: </w:t>
      </w:r>
      <w:hyperlink r:id="rId15">
        <w:r>
          <w:rPr>
            <w:rStyle w:val="ad"/>
          </w:rPr>
          <w:t>https://ru.wikipedia.org/wiki/Шифр_Цезаря</w:t>
        </w:r>
      </w:hyperlink>
      <w:r>
        <w:t>.</w:t>
      </w:r>
    </w:p>
    <w:p w:rsidR="00971A17" w:rsidRDefault="001C36C9">
      <w:pPr>
        <w:pStyle w:val="a7"/>
      </w:pPr>
      <w:bookmarkStart w:id="35" w:name="ref-atbash"/>
      <w:bookmarkEnd w:id="34"/>
      <w:r>
        <w:t xml:space="preserve">3. </w:t>
      </w:r>
      <w:r>
        <w:tab/>
        <w:t xml:space="preserve">ШИфр Атбаш [Электронный ресурс]. Википедия, 2021. URL: </w:t>
      </w:r>
      <w:hyperlink r:id="rId16">
        <w:r>
          <w:rPr>
            <w:rStyle w:val="ad"/>
          </w:rPr>
          <w:t>https://ru.wikipedia.org/wiki/А</w:t>
        </w:r>
        <w:r>
          <w:rPr>
            <w:rStyle w:val="ad"/>
          </w:rPr>
          <w:t>тбаш</w:t>
        </w:r>
      </w:hyperlink>
      <w:r>
        <w:t>.</w:t>
      </w:r>
      <w:bookmarkEnd w:id="30"/>
      <w:bookmarkEnd w:id="33"/>
      <w:bookmarkEnd w:id="35"/>
    </w:p>
    <w:sectPr w:rsidR="00971A1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36C9" w:rsidRDefault="001C36C9">
      <w:pPr>
        <w:spacing w:after="0"/>
      </w:pPr>
      <w:r>
        <w:separator/>
      </w:r>
    </w:p>
  </w:endnote>
  <w:endnote w:type="continuationSeparator" w:id="0">
    <w:p w:rsidR="001C36C9" w:rsidRDefault="001C36C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36C9" w:rsidRDefault="001C36C9">
      <w:r>
        <w:separator/>
      </w:r>
    </w:p>
  </w:footnote>
  <w:footnote w:type="continuationSeparator" w:id="0">
    <w:p w:rsidR="001C36C9" w:rsidRDefault="001C36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0"/>
    <w:multiLevelType w:val="multilevel"/>
    <w:tmpl w:val="85CE90A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01800364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71A17"/>
    <w:rsid w:val="001C36C9"/>
    <w:rsid w:val="005325B6"/>
    <w:rsid w:val="00971A17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9FF254F-3F51-4F81-8CAA-EDFA9044D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325B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5325B6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5325B6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&#1040;&#1090;&#1073;&#1072;&#1096;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&#1064;&#1080;&#1092;&#1088;_&#1062;&#1077;&#1079;&#1072;&#1088;&#1103;" TargetMode="Externa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yperlink" Target="https://intuit.ru/studies/courses/102/102/lecture/299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1055</Words>
  <Characters>6016</Characters>
  <Application>Microsoft Office Word</Application>
  <DocSecurity>0</DocSecurity>
  <Lines>50</Lines>
  <Paragraphs>14</Paragraphs>
  <ScaleCrop>false</ScaleCrop>
  <Company/>
  <LinksUpToDate>false</LinksUpToDate>
  <CharactersWithSpaces>7057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№1. Шифры простой замены</dc:title>
  <dc:creator>Студент: Агеева Анастасия Сергеевна, 1032212304; Группа: НФИмд-02-21; Преподаватель: Кулябов Дмитрий Сергеевич,; д-р.ф.-м.н., проф.</dc:creator>
  <cp:keywords/>
  <cp:lastModifiedBy>Ионова Ольга</cp:lastModifiedBy>
  <cp:revision>3</cp:revision>
  <dcterms:created xsi:type="dcterms:W3CDTF">2021-11-15T14:33:00Z</dcterms:created>
  <dcterms:modified xsi:type="dcterms:W3CDTF">2021-11-15T14:34:00Z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ate">
    <vt:lpwstr>Москва 2021</vt:lpwstr>
  </property>
  <property fmtid="{D5CDD505-2E9C-101B-9397-08002B2CF9AE}" pid="19" name="documentclass">
    <vt:lpwstr>scrreprt</vt:lpwstr>
  </property>
  <property fmtid="{D5CDD505-2E9C-101B-9397-08002B2CF9AE}" pid="20" name="eqLabels">
    <vt:lpwstr>arabic</vt:lpwstr>
  </property>
  <property fmtid="{D5CDD505-2E9C-101B-9397-08002B2CF9AE}" pid="21" name="eqnPrefix">
    <vt:lpwstr/>
  </property>
  <property fmtid="{D5CDD505-2E9C-101B-9397-08002B2CF9AE}" pid="22" name="eqnPrefixTemplate">
    <vt:lpwstr>p i</vt:lpwstr>
  </property>
  <property fmtid="{D5CDD505-2E9C-101B-9397-08002B2CF9AE}" pid="23" name="equationNumberTeX">
    <vt:lpwstr>qquad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Figure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List of Figures</vt:lpwstr>
  </property>
  <property fmtid="{D5CDD505-2E9C-101B-9397-08002B2CF9AE}" pid="40" name="lolTitle">
    <vt:lpwstr>List of Listings</vt:lpwstr>
  </property>
  <property fmtid="{D5CDD505-2E9C-101B-9397-08002B2CF9AE}" pid="41" name="lotTitle">
    <vt:lpwstr>List of Tables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