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57DE70" w14:textId="1F0D1242" w:rsidR="002F3990" w:rsidRPr="00BC34EA" w:rsidRDefault="00303F31">
      <w:pPr>
        <w:rPr>
          <w:rFonts w:ascii="Arial" w:hAnsi="Arial" w:cs="Arial"/>
          <w:sz w:val="20"/>
          <w:szCs w:val="20"/>
          <w:u w:val="single"/>
        </w:rPr>
      </w:pPr>
      <w:r w:rsidRPr="00BC34EA">
        <w:rPr>
          <w:rFonts w:ascii="Arial" w:hAnsi="Arial" w:cs="Arial"/>
          <w:sz w:val="20"/>
          <w:szCs w:val="20"/>
          <w:u w:val="single"/>
        </w:rPr>
        <w:t xml:space="preserve">Refining </w:t>
      </w:r>
      <w:r w:rsidR="00BC34EA">
        <w:rPr>
          <w:rFonts w:ascii="Arial" w:hAnsi="Arial" w:cs="Arial"/>
          <w:sz w:val="20"/>
          <w:szCs w:val="20"/>
          <w:u w:val="single"/>
        </w:rPr>
        <w:t>A</w:t>
      </w:r>
      <w:r w:rsidRPr="00BC34EA">
        <w:rPr>
          <w:rFonts w:ascii="Arial" w:hAnsi="Arial" w:cs="Arial"/>
          <w:sz w:val="20"/>
          <w:szCs w:val="20"/>
          <w:u w:val="single"/>
        </w:rPr>
        <w:t>lgorithms</w:t>
      </w:r>
    </w:p>
    <w:p w14:paraId="0404A9C9" w14:textId="77777777" w:rsidR="00807C6D" w:rsidRPr="00BC34EA" w:rsidRDefault="00807C6D">
      <w:pPr>
        <w:rPr>
          <w:rFonts w:ascii="Arial" w:hAnsi="Arial" w:cs="Arial"/>
          <w:sz w:val="20"/>
          <w:szCs w:val="20"/>
        </w:rPr>
      </w:pPr>
    </w:p>
    <w:p w14:paraId="7B6A168F" w14:textId="47341E1E" w:rsidR="00DA1017" w:rsidRPr="00BC34EA" w:rsidRDefault="00A64C05" w:rsidP="00BC34EA">
      <w:pPr>
        <w:spacing w:line="240" w:lineRule="auto"/>
        <w:rPr>
          <w:rFonts w:ascii="Arial" w:hAnsi="Arial" w:cs="Arial"/>
          <w:sz w:val="20"/>
          <w:szCs w:val="20"/>
        </w:rPr>
      </w:pPr>
      <w:r w:rsidRPr="00BC34EA">
        <w:rPr>
          <w:rFonts w:ascii="Arial" w:hAnsi="Arial" w:cs="Arial"/>
          <w:sz w:val="20"/>
          <w:szCs w:val="20"/>
        </w:rPr>
        <w:t>Model hyperparameters</w:t>
      </w:r>
      <w:r w:rsidR="00936F21" w:rsidRPr="00BC34EA">
        <w:rPr>
          <w:rFonts w:ascii="Arial" w:hAnsi="Arial" w:cs="Arial"/>
          <w:sz w:val="20"/>
          <w:szCs w:val="20"/>
        </w:rPr>
        <w:t xml:space="preserve"> are parameters that</w:t>
      </w:r>
      <w:r w:rsidR="00C347FB" w:rsidRPr="00BC34EA">
        <w:rPr>
          <w:rFonts w:ascii="Arial" w:hAnsi="Arial" w:cs="Arial"/>
          <w:sz w:val="20"/>
          <w:szCs w:val="20"/>
        </w:rPr>
        <w:t xml:space="preserve"> </w:t>
      </w:r>
      <w:r w:rsidR="00936F21" w:rsidRPr="00BC34EA">
        <w:rPr>
          <w:rFonts w:ascii="Arial" w:hAnsi="Arial" w:cs="Arial"/>
          <w:sz w:val="20"/>
          <w:szCs w:val="20"/>
        </w:rPr>
        <w:t xml:space="preserve">cannot be </w:t>
      </w:r>
      <w:r w:rsidR="0045537F" w:rsidRPr="00BC34EA">
        <w:rPr>
          <w:rFonts w:ascii="Arial" w:hAnsi="Arial" w:cs="Arial"/>
          <w:sz w:val="20"/>
          <w:szCs w:val="20"/>
        </w:rPr>
        <w:t>derived</w:t>
      </w:r>
      <w:r w:rsidR="00936F21" w:rsidRPr="00BC34EA">
        <w:rPr>
          <w:rFonts w:ascii="Arial" w:hAnsi="Arial" w:cs="Arial"/>
          <w:sz w:val="20"/>
          <w:szCs w:val="20"/>
        </w:rPr>
        <w:t xml:space="preserve"> from the data and therefore must be specified </w:t>
      </w:r>
      <w:r w:rsidR="00DA1017" w:rsidRPr="00BC34EA">
        <w:rPr>
          <w:rFonts w:ascii="Arial" w:hAnsi="Arial" w:cs="Arial"/>
          <w:sz w:val="20"/>
          <w:szCs w:val="20"/>
        </w:rPr>
        <w:t xml:space="preserve">before utilising </w:t>
      </w:r>
      <w:r w:rsidR="00D44E28">
        <w:rPr>
          <w:rFonts w:ascii="Arial" w:hAnsi="Arial" w:cs="Arial"/>
          <w:sz w:val="20"/>
          <w:szCs w:val="20"/>
        </w:rPr>
        <w:t xml:space="preserve">the </w:t>
      </w:r>
      <w:bookmarkStart w:id="0" w:name="_GoBack"/>
      <w:bookmarkEnd w:id="0"/>
      <w:r w:rsidR="00DA1017" w:rsidRPr="00BC34EA">
        <w:rPr>
          <w:rFonts w:ascii="Arial" w:hAnsi="Arial" w:cs="Arial"/>
          <w:sz w:val="20"/>
          <w:szCs w:val="20"/>
        </w:rPr>
        <w:t xml:space="preserve">model. Default parameters are initially used at the beginning of the machine learning process and </w:t>
      </w:r>
      <w:r w:rsidR="0045537F" w:rsidRPr="00BC34EA">
        <w:rPr>
          <w:rFonts w:ascii="Arial" w:hAnsi="Arial" w:cs="Arial"/>
          <w:sz w:val="20"/>
          <w:szCs w:val="20"/>
        </w:rPr>
        <w:t xml:space="preserve">are adjusted </w:t>
      </w:r>
      <w:r w:rsidR="00DA1017" w:rsidRPr="00BC34EA">
        <w:rPr>
          <w:rFonts w:ascii="Arial" w:hAnsi="Arial" w:cs="Arial"/>
          <w:sz w:val="20"/>
          <w:szCs w:val="20"/>
        </w:rPr>
        <w:t>after model selection. The aim of optimisation</w:t>
      </w:r>
      <w:r w:rsidR="0045537F" w:rsidRPr="00BC34EA">
        <w:rPr>
          <w:rFonts w:ascii="Arial" w:hAnsi="Arial" w:cs="Arial"/>
          <w:sz w:val="20"/>
          <w:szCs w:val="20"/>
        </w:rPr>
        <w:t xml:space="preserve"> </w:t>
      </w:r>
      <w:r w:rsidR="00DA1017" w:rsidRPr="00BC34EA">
        <w:rPr>
          <w:rFonts w:ascii="Arial" w:hAnsi="Arial" w:cs="Arial"/>
          <w:sz w:val="20"/>
          <w:szCs w:val="20"/>
        </w:rPr>
        <w:t xml:space="preserve">is to find a set of parameters which minimise </w:t>
      </w:r>
      <w:r w:rsidR="00D808DB" w:rsidRPr="00BC34EA">
        <w:rPr>
          <w:rFonts w:ascii="Arial" w:hAnsi="Arial" w:cs="Arial"/>
          <w:sz w:val="20"/>
          <w:szCs w:val="20"/>
        </w:rPr>
        <w:t>a predefined loss function</w:t>
      </w:r>
      <w:r w:rsidR="00875E22" w:rsidRPr="00BC34EA">
        <w:rPr>
          <w:rFonts w:ascii="Arial" w:hAnsi="Arial" w:cs="Arial"/>
          <w:sz w:val="20"/>
          <w:szCs w:val="20"/>
        </w:rPr>
        <w:t>;</w:t>
      </w:r>
      <w:r w:rsidR="00D808DB" w:rsidRPr="00BC34EA">
        <w:rPr>
          <w:rFonts w:ascii="Arial" w:hAnsi="Arial" w:cs="Arial"/>
          <w:sz w:val="20"/>
          <w:szCs w:val="20"/>
        </w:rPr>
        <w:t xml:space="preserve"> </w:t>
      </w:r>
      <w:r w:rsidR="00875E22" w:rsidRPr="00BC34EA">
        <w:rPr>
          <w:rFonts w:ascii="Arial" w:hAnsi="Arial" w:cs="Arial"/>
          <w:sz w:val="20"/>
          <w:szCs w:val="20"/>
        </w:rPr>
        <w:t xml:space="preserve">exponential loss in adaboost and log loss in logistic </w:t>
      </w:r>
      <w:r w:rsidR="00493C2D" w:rsidRPr="00BC34EA">
        <w:rPr>
          <w:rFonts w:ascii="Arial" w:hAnsi="Arial" w:cs="Arial"/>
          <w:sz w:val="20"/>
          <w:szCs w:val="20"/>
        </w:rPr>
        <w:t>regression</w:t>
      </w:r>
      <w:r w:rsidR="00493C2D" w:rsidRPr="00BC34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[1]</w:t>
      </w:r>
      <w:r w:rsidR="00DA1017" w:rsidRPr="00BC34EA">
        <w:rPr>
          <w:rFonts w:ascii="Arial" w:hAnsi="Arial" w:cs="Arial"/>
          <w:sz w:val="20"/>
          <w:szCs w:val="20"/>
        </w:rPr>
        <w:t>.</w:t>
      </w:r>
      <w:r w:rsidR="00870F29" w:rsidRPr="00BC34EA">
        <w:rPr>
          <w:rFonts w:ascii="Arial" w:hAnsi="Arial" w:cs="Arial"/>
          <w:sz w:val="20"/>
          <w:szCs w:val="20"/>
        </w:rPr>
        <w:t xml:space="preserve"> </w:t>
      </w:r>
    </w:p>
    <w:p w14:paraId="332A6018" w14:textId="463CF333" w:rsidR="00DA1017" w:rsidRPr="00BC34EA" w:rsidRDefault="00DA1017" w:rsidP="00936F21">
      <w:pPr>
        <w:spacing w:line="480" w:lineRule="auto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λ⋆ = arg min λ L X(te) ; A(X(tr) ; λ)  = arg min λ F(λ; A, X(tr) , X(te) , L)</m:t>
          </m:r>
        </m:oMath>
      </m:oMathPara>
    </w:p>
    <w:p w14:paraId="74FF3733" w14:textId="5D583AB7" w:rsidR="00DA1017" w:rsidRPr="00BC34EA" w:rsidRDefault="00BC34EA" w:rsidP="00936F21">
      <w:pPr>
        <w:spacing w:line="480" w:lineRule="auto"/>
        <w:rPr>
          <w:rFonts w:ascii="Arial" w:hAnsi="Arial" w:cs="Arial"/>
          <w:sz w:val="20"/>
          <w:szCs w:val="20"/>
        </w:rPr>
      </w:pPr>
      <w:r w:rsidRPr="00BC34EA">
        <w:rPr>
          <w:rFonts w:ascii="Arial" w:eastAsiaTheme="minorEastAsia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AA0FEA1" wp14:editId="3927B041">
                <wp:simplePos x="0" y="0"/>
                <wp:positionH relativeFrom="margin">
                  <wp:posOffset>624205</wp:posOffset>
                </wp:positionH>
                <wp:positionV relativeFrom="page">
                  <wp:posOffset>2724447</wp:posOffset>
                </wp:positionV>
                <wp:extent cx="4467225" cy="638175"/>
                <wp:effectExtent l="0" t="0" r="28575" b="28575"/>
                <wp:wrapTight wrapText="bothSides">
                  <wp:wrapPolygon edited="0">
                    <wp:start x="0" y="0"/>
                    <wp:lineTo x="0" y="21922"/>
                    <wp:lineTo x="21646" y="21922"/>
                    <wp:lineTo x="2164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B22C" w14:textId="4D3D05EC" w:rsidR="00C347FB" w:rsidRDefault="009D149D" w:rsidP="00C347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Figure </w:t>
                            </w:r>
                            <w:r w:rsidR="0045537F">
                              <w:rPr>
                                <w:color w:val="000000"/>
                                <w:shd w:val="clear" w:color="auto" w:fill="FFFFFF"/>
                              </w:rPr>
                              <w:t>1:</w:t>
                            </w:r>
                            <w:r w:rsidR="005D31DD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45537F">
                              <w:rPr>
                                <w:color w:val="000000"/>
                                <w:shd w:val="clear" w:color="auto" w:fill="FFFFFF"/>
                              </w:rPr>
                              <w:t>F</w:t>
                            </w:r>
                            <w:r w:rsidR="00C347FB">
                              <w:rPr>
                                <w:color w:val="000000"/>
                                <w:shd w:val="clear" w:color="auto" w:fill="FFFFFF"/>
                              </w:rPr>
                              <w:t>ormularisation</w:t>
                            </w:r>
                            <w:r w:rsidR="005D31DD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of hyperparameter </w:t>
                            </w:r>
                            <w:r w:rsidR="005D31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search</w:t>
                            </w:r>
                            <w:r w:rsidR="00C347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Where</w:t>
                            </w:r>
                            <w:r w:rsidR="005D31DD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 w:rsidR="00C347FB">
                              <w:rPr>
                                <w:rFonts w:ascii="Arial" w:eastAsiaTheme="minorEastAsia" w:hAnsi="Arial" w:cs="Arial"/>
                              </w:rPr>
                              <w:t xml:space="preserve"> represents the </w:t>
                            </w:r>
                            <w:r w:rsidR="00936F21">
                              <w:rPr>
                                <w:rFonts w:ascii="Arial" w:eastAsiaTheme="minorEastAsia" w:hAnsi="Arial" w:cs="Arial"/>
                              </w:rPr>
                              <w:t>hyperparameters,</w:t>
                            </w:r>
                            <w:r w:rsidR="00C347FB">
                              <w:rPr>
                                <w:rFonts w:ascii="Arial" w:eastAsiaTheme="minorEastAsia" w:hAnsi="Arial" w:cs="Arial"/>
                              </w:rPr>
                              <w:t xml:space="preserve"> </w:t>
                            </w:r>
                            <w:r w:rsidR="00C347FB">
                              <w:t>X (</w:t>
                            </w:r>
                            <w:proofErr w:type="spellStart"/>
                            <w:r w:rsidR="00936F21">
                              <w:t>te</w:t>
                            </w:r>
                            <w:proofErr w:type="spellEnd"/>
                            <w:r w:rsidR="00936F21">
                              <w:t>)</w:t>
                            </w:r>
                            <w:r w:rsidR="00C347FB">
                              <w:t xml:space="preserve"> represents the test </w:t>
                            </w:r>
                            <w:r w:rsidR="00DA1017">
                              <w:t>data,</w:t>
                            </w:r>
                            <w:r w:rsidR="00C347FB"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X(tr)</m:t>
                              </m:r>
                            </m:oMath>
                            <w:r w:rsidR="00C347FB">
                              <w:rPr>
                                <w:rFonts w:eastAsiaTheme="minorEastAsia"/>
                              </w:rPr>
                              <w:t xml:space="preserve"> represents the training data</w:t>
                            </w:r>
                            <w:r w:rsidR="00B3042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B30423">
                              <w:rPr>
                                <w:color w:val="000000"/>
                                <w:shd w:val="clear" w:color="auto" w:fill="FFFFFF"/>
                              </w:rPr>
                              <w:t>[1].</w:t>
                            </w:r>
                          </w:p>
                          <w:p w14:paraId="3888055B" w14:textId="6B250D19" w:rsidR="005D31DD" w:rsidRDefault="005D31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0F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15pt;margin-top:214.5pt;width:351.75pt;height:50.2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">
                <v:textbox>
                  <w:txbxContent>
                    <w:p w14:paraId="4AA9B22C" w14:textId="4D3D05EC" w:rsidR="00C347FB" w:rsidRDefault="009D149D" w:rsidP="00C347F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 xml:space="preserve">Figure </w:t>
                      </w:r>
                      <w:r w:rsidR="0045537F">
                        <w:rPr>
                          <w:color w:val="000000"/>
                          <w:shd w:val="clear" w:color="auto" w:fill="FFFFFF"/>
                        </w:rPr>
                        <w:t>1:</w:t>
                      </w:r>
                      <w:r w:rsidR="005D31DD">
                        <w:rPr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45537F">
                        <w:rPr>
                          <w:color w:val="000000"/>
                          <w:shd w:val="clear" w:color="auto" w:fill="FFFFFF"/>
                        </w:rPr>
                        <w:t>F</w:t>
                      </w:r>
                      <w:r w:rsidR="00C347FB">
                        <w:rPr>
                          <w:color w:val="000000"/>
                          <w:shd w:val="clear" w:color="auto" w:fill="FFFFFF"/>
                        </w:rPr>
                        <w:t>ormularisation</w:t>
                      </w:r>
                      <w:r w:rsidR="005D31DD">
                        <w:rPr>
                          <w:color w:val="000000"/>
                          <w:shd w:val="clear" w:color="auto" w:fill="FFFFFF"/>
                        </w:rPr>
                        <w:t xml:space="preserve"> of hyperparameter </w:t>
                      </w:r>
                      <w:r w:rsidR="005D31DD">
                        <w:rPr>
                          <w:rFonts w:ascii="Arial" w:hAnsi="Arial" w:cs="Arial"/>
                          <w:sz w:val="20"/>
                          <w:szCs w:val="20"/>
                        </w:rPr>
                        <w:t>search</w:t>
                      </w:r>
                      <w:r w:rsidR="00C347FB">
                        <w:rPr>
                          <w:rFonts w:ascii="Arial" w:hAnsi="Arial" w:cs="Arial"/>
                          <w:sz w:val="20"/>
                          <w:szCs w:val="20"/>
                        </w:rPr>
                        <w:t>. Where</w:t>
                      </w:r>
                      <w:r w:rsidR="005D31DD">
                        <w:rPr>
                          <w:color w:val="000000"/>
                          <w:shd w:val="clear" w:color="auto" w:fill="FFFFFF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 w:rsidR="00C347FB">
                        <w:rPr>
                          <w:rFonts w:ascii="Arial" w:eastAsiaTheme="minorEastAsia" w:hAnsi="Arial" w:cs="Arial"/>
                        </w:rPr>
                        <w:t xml:space="preserve"> represents the </w:t>
                      </w:r>
                      <w:r w:rsidR="00936F21">
                        <w:rPr>
                          <w:rFonts w:ascii="Arial" w:eastAsiaTheme="minorEastAsia" w:hAnsi="Arial" w:cs="Arial"/>
                        </w:rPr>
                        <w:t>hyperparameters,</w:t>
                      </w:r>
                      <w:r w:rsidR="00C347FB">
                        <w:rPr>
                          <w:rFonts w:ascii="Arial" w:eastAsiaTheme="minorEastAsia" w:hAnsi="Arial" w:cs="Arial"/>
                        </w:rPr>
                        <w:t xml:space="preserve"> </w:t>
                      </w:r>
                      <w:r w:rsidR="00C347FB">
                        <w:t>X (</w:t>
                      </w:r>
                      <w:proofErr w:type="spellStart"/>
                      <w:r w:rsidR="00936F21">
                        <w:t>te</w:t>
                      </w:r>
                      <w:proofErr w:type="spellEnd"/>
                      <w:r w:rsidR="00936F21">
                        <w:t>)</w:t>
                      </w:r>
                      <w:r w:rsidR="00C347FB">
                        <w:t xml:space="preserve"> represents the test </w:t>
                      </w:r>
                      <w:r w:rsidR="00DA1017">
                        <w:t>data,</w:t>
                      </w:r>
                      <w:r w:rsidR="00C347FB"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X(tr)</m:t>
                        </m:r>
                      </m:oMath>
                      <w:r w:rsidR="00C347FB">
                        <w:rPr>
                          <w:rFonts w:eastAsiaTheme="minorEastAsia"/>
                        </w:rPr>
                        <w:t xml:space="preserve"> represents the training data</w:t>
                      </w:r>
                      <w:r w:rsidR="00B30423">
                        <w:rPr>
                          <w:rFonts w:eastAsiaTheme="minorEastAsia"/>
                        </w:rPr>
                        <w:t xml:space="preserve"> </w:t>
                      </w:r>
                      <w:r w:rsidR="00B30423">
                        <w:rPr>
                          <w:color w:val="000000"/>
                          <w:shd w:val="clear" w:color="auto" w:fill="FFFFFF"/>
                        </w:rPr>
                        <w:t>[1].</w:t>
                      </w:r>
                    </w:p>
                    <w:p w14:paraId="3888055B" w14:textId="6B250D19" w:rsidR="005D31DD" w:rsidRDefault="005D31DD"/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1DAAA97A" w14:textId="0CB6D6B9" w:rsidR="00DA1017" w:rsidRPr="00BC34EA" w:rsidRDefault="00DA1017" w:rsidP="00936F21">
      <w:pPr>
        <w:spacing w:line="480" w:lineRule="auto"/>
        <w:rPr>
          <w:rFonts w:ascii="Arial" w:hAnsi="Arial" w:cs="Arial"/>
          <w:sz w:val="20"/>
          <w:szCs w:val="20"/>
        </w:rPr>
      </w:pPr>
    </w:p>
    <w:p w14:paraId="43930050" w14:textId="77777777" w:rsidR="009D149D" w:rsidRPr="00BC34EA" w:rsidRDefault="009D149D" w:rsidP="00936F21">
      <w:pPr>
        <w:spacing w:line="480" w:lineRule="auto"/>
        <w:rPr>
          <w:rFonts w:ascii="Arial" w:hAnsi="Arial" w:cs="Arial"/>
          <w:sz w:val="20"/>
          <w:szCs w:val="20"/>
        </w:rPr>
      </w:pPr>
    </w:p>
    <w:p w14:paraId="3519DCD2" w14:textId="3993D4D9" w:rsidR="00493C2D" w:rsidRPr="00BC34EA" w:rsidRDefault="009D149D" w:rsidP="00BC34EA">
      <w:pPr>
        <w:spacing w:line="240" w:lineRule="auto"/>
        <w:rPr>
          <w:rFonts w:ascii="Arial" w:hAnsi="Arial" w:cs="Arial"/>
          <w:sz w:val="20"/>
          <w:szCs w:val="20"/>
        </w:rPr>
      </w:pPr>
      <w:r w:rsidRPr="00BC34EA">
        <w:rPr>
          <w:rFonts w:ascii="Arial" w:hAnsi="Arial" w:cs="Arial"/>
          <w:sz w:val="20"/>
          <w:szCs w:val="20"/>
        </w:rPr>
        <w:t xml:space="preserve">Figure one shows </w:t>
      </w:r>
      <w:r w:rsidR="002E1381" w:rsidRPr="00BC34EA">
        <w:rPr>
          <w:rFonts w:ascii="Arial" w:hAnsi="Arial" w:cs="Arial"/>
          <w:sz w:val="20"/>
          <w:szCs w:val="20"/>
        </w:rPr>
        <w:t xml:space="preserve">the </w:t>
      </w:r>
      <w:r w:rsidRPr="00BC34EA">
        <w:rPr>
          <w:rFonts w:ascii="Arial" w:hAnsi="Arial" w:cs="Arial"/>
          <w:sz w:val="20"/>
          <w:szCs w:val="20"/>
        </w:rPr>
        <w:t xml:space="preserve">mathematical </w:t>
      </w:r>
      <w:r w:rsidRPr="00EE56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representation of hyperparameter </w:t>
      </w:r>
      <w:r w:rsidRPr="00EE5688">
        <w:rPr>
          <w:rFonts w:ascii="Arial" w:hAnsi="Arial" w:cs="Arial"/>
          <w:sz w:val="20"/>
          <w:szCs w:val="20"/>
        </w:rPr>
        <w:t>search</w:t>
      </w:r>
      <w:r w:rsidRPr="00BC34EA">
        <w:rPr>
          <w:rFonts w:ascii="Arial" w:hAnsi="Arial" w:cs="Arial"/>
          <w:sz w:val="20"/>
          <w:szCs w:val="20"/>
        </w:rPr>
        <w:t xml:space="preserve">. There </w:t>
      </w:r>
      <w:r w:rsidR="00870F29" w:rsidRPr="00BC34EA">
        <w:rPr>
          <w:rFonts w:ascii="Arial" w:hAnsi="Arial" w:cs="Arial"/>
          <w:sz w:val="20"/>
          <w:szCs w:val="20"/>
        </w:rPr>
        <w:t xml:space="preserve">are many </w:t>
      </w:r>
      <w:r w:rsidR="002A43BC" w:rsidRPr="00BC34EA">
        <w:rPr>
          <w:rFonts w:ascii="Arial" w:hAnsi="Arial" w:cs="Arial"/>
          <w:sz w:val="20"/>
          <w:szCs w:val="20"/>
        </w:rPr>
        <w:t>algorithms</w:t>
      </w:r>
      <w:r w:rsidR="00F4090D" w:rsidRPr="00BC34EA">
        <w:rPr>
          <w:rFonts w:ascii="Arial" w:hAnsi="Arial" w:cs="Arial"/>
          <w:sz w:val="20"/>
          <w:szCs w:val="20"/>
        </w:rPr>
        <w:t xml:space="preserve"> which automate th</w:t>
      </w:r>
      <w:r w:rsidRPr="00BC34EA">
        <w:rPr>
          <w:rFonts w:ascii="Arial" w:hAnsi="Arial" w:cs="Arial"/>
          <w:sz w:val="20"/>
          <w:szCs w:val="20"/>
        </w:rPr>
        <w:t>is</w:t>
      </w:r>
      <w:r w:rsidR="00F4090D" w:rsidRPr="00BC34EA">
        <w:rPr>
          <w:rFonts w:ascii="Arial" w:hAnsi="Arial" w:cs="Arial"/>
          <w:sz w:val="20"/>
          <w:szCs w:val="20"/>
        </w:rPr>
        <w:t xml:space="preserve"> </w:t>
      </w:r>
      <w:r w:rsidR="002A43BC" w:rsidRPr="00BC34EA">
        <w:rPr>
          <w:rFonts w:ascii="Arial" w:hAnsi="Arial" w:cs="Arial"/>
          <w:sz w:val="20"/>
          <w:szCs w:val="20"/>
        </w:rPr>
        <w:t>process</w:t>
      </w:r>
      <w:r w:rsidR="00BC34EA">
        <w:rPr>
          <w:rFonts w:ascii="Arial" w:hAnsi="Arial" w:cs="Arial"/>
          <w:sz w:val="20"/>
          <w:szCs w:val="20"/>
        </w:rPr>
        <w:t>. T</w:t>
      </w:r>
      <w:r w:rsidR="0045537F" w:rsidRPr="00BC34EA">
        <w:rPr>
          <w:rFonts w:ascii="Arial" w:hAnsi="Arial" w:cs="Arial"/>
          <w:sz w:val="20"/>
          <w:szCs w:val="20"/>
        </w:rPr>
        <w:t xml:space="preserve">he </w:t>
      </w:r>
      <w:proofErr w:type="gramStart"/>
      <w:r w:rsidR="0045537F" w:rsidRPr="00BC34EA">
        <w:rPr>
          <w:rFonts w:ascii="Arial" w:hAnsi="Arial" w:cs="Arial"/>
          <w:sz w:val="20"/>
          <w:szCs w:val="20"/>
        </w:rPr>
        <w:t xml:space="preserve">most </w:t>
      </w:r>
      <w:r w:rsidR="002A43BC" w:rsidRPr="00BC34EA">
        <w:rPr>
          <w:rFonts w:ascii="Arial" w:hAnsi="Arial" w:cs="Arial"/>
          <w:sz w:val="20"/>
          <w:szCs w:val="20"/>
        </w:rPr>
        <w:t>commonly used</w:t>
      </w:r>
      <w:proofErr w:type="gramEnd"/>
      <w:r w:rsidR="002A43BC" w:rsidRPr="00BC34EA">
        <w:rPr>
          <w:rFonts w:ascii="Arial" w:hAnsi="Arial" w:cs="Arial"/>
          <w:sz w:val="20"/>
          <w:szCs w:val="20"/>
        </w:rPr>
        <w:t xml:space="preserve"> are </w:t>
      </w:r>
      <w:r w:rsidR="00F4090D" w:rsidRPr="00BC34EA">
        <w:rPr>
          <w:rFonts w:ascii="Arial" w:hAnsi="Arial" w:cs="Arial"/>
          <w:sz w:val="20"/>
          <w:szCs w:val="20"/>
        </w:rPr>
        <w:t xml:space="preserve">grid </w:t>
      </w:r>
      <w:r w:rsidR="002A43BC" w:rsidRPr="00BC34EA">
        <w:rPr>
          <w:rFonts w:ascii="Arial" w:hAnsi="Arial" w:cs="Arial"/>
          <w:sz w:val="20"/>
          <w:szCs w:val="20"/>
        </w:rPr>
        <w:t>search</w:t>
      </w:r>
      <w:r w:rsidR="003F4B02" w:rsidRPr="00BC34EA">
        <w:rPr>
          <w:rFonts w:ascii="Arial" w:hAnsi="Arial" w:cs="Arial"/>
          <w:sz w:val="20"/>
          <w:szCs w:val="20"/>
        </w:rPr>
        <w:t xml:space="preserve"> and</w:t>
      </w:r>
      <w:r w:rsidR="002A43BC" w:rsidRPr="00BC34EA">
        <w:rPr>
          <w:rFonts w:ascii="Arial" w:hAnsi="Arial" w:cs="Arial"/>
          <w:sz w:val="20"/>
          <w:szCs w:val="20"/>
        </w:rPr>
        <w:t xml:space="preserve"> Bayesian search.</w:t>
      </w:r>
      <w:r w:rsidRPr="00BC34EA">
        <w:rPr>
          <w:rFonts w:ascii="Arial" w:hAnsi="Arial" w:cs="Arial"/>
          <w:sz w:val="20"/>
          <w:szCs w:val="20"/>
        </w:rPr>
        <w:t xml:space="preserve"> These algorithms are prefere</w:t>
      </w:r>
      <w:r w:rsidR="0045537F" w:rsidRPr="00BC34EA">
        <w:rPr>
          <w:rFonts w:ascii="Arial" w:hAnsi="Arial" w:cs="Arial"/>
          <w:sz w:val="20"/>
          <w:szCs w:val="20"/>
        </w:rPr>
        <w:t>ntial</w:t>
      </w:r>
      <w:r w:rsidRPr="00BC34EA">
        <w:rPr>
          <w:rFonts w:ascii="Arial" w:hAnsi="Arial" w:cs="Arial"/>
          <w:sz w:val="20"/>
          <w:szCs w:val="20"/>
        </w:rPr>
        <w:t xml:space="preserve"> to</w:t>
      </w:r>
      <w:r w:rsidR="009169DB" w:rsidRPr="00BC34EA">
        <w:rPr>
          <w:rFonts w:ascii="Arial" w:hAnsi="Arial" w:cs="Arial"/>
          <w:sz w:val="20"/>
          <w:szCs w:val="20"/>
        </w:rPr>
        <w:t xml:space="preserve"> the alternative of</w:t>
      </w:r>
      <w:r w:rsidRPr="00BC34EA">
        <w:rPr>
          <w:rFonts w:ascii="Arial" w:hAnsi="Arial" w:cs="Arial"/>
          <w:sz w:val="20"/>
          <w:szCs w:val="20"/>
        </w:rPr>
        <w:t xml:space="preserve"> manually adjust</w:t>
      </w:r>
      <w:r w:rsidR="009169DB" w:rsidRPr="00BC34EA">
        <w:rPr>
          <w:rFonts w:ascii="Arial" w:hAnsi="Arial" w:cs="Arial"/>
          <w:sz w:val="20"/>
          <w:szCs w:val="20"/>
        </w:rPr>
        <w:t>ing the parameters</w:t>
      </w:r>
      <w:r w:rsidR="0045537F" w:rsidRPr="00BC34EA">
        <w:rPr>
          <w:rFonts w:ascii="Arial" w:hAnsi="Arial" w:cs="Arial"/>
          <w:sz w:val="20"/>
          <w:szCs w:val="20"/>
        </w:rPr>
        <w:t>,</w:t>
      </w:r>
      <w:r w:rsidRPr="00BC34EA">
        <w:rPr>
          <w:rFonts w:ascii="Arial" w:hAnsi="Arial" w:cs="Arial"/>
          <w:sz w:val="20"/>
          <w:szCs w:val="20"/>
        </w:rPr>
        <w:t xml:space="preserve"> </w:t>
      </w:r>
      <w:r w:rsidR="009169DB" w:rsidRPr="00BC34EA">
        <w:rPr>
          <w:rFonts w:ascii="Arial" w:hAnsi="Arial" w:cs="Arial"/>
          <w:sz w:val="20"/>
          <w:szCs w:val="20"/>
        </w:rPr>
        <w:t xml:space="preserve">as </w:t>
      </w:r>
      <w:r w:rsidR="0045537F" w:rsidRPr="00BC34EA">
        <w:rPr>
          <w:rFonts w:ascii="Arial" w:hAnsi="Arial" w:cs="Arial"/>
          <w:sz w:val="20"/>
          <w:szCs w:val="20"/>
        </w:rPr>
        <w:t xml:space="preserve">research shows </w:t>
      </w:r>
      <w:r w:rsidR="009169DB" w:rsidRPr="00BC34EA">
        <w:rPr>
          <w:rFonts w:ascii="Arial" w:hAnsi="Arial" w:cs="Arial"/>
          <w:sz w:val="20"/>
          <w:szCs w:val="20"/>
        </w:rPr>
        <w:t>t</w:t>
      </w:r>
      <w:r w:rsidR="0045537F" w:rsidRPr="00BC34EA">
        <w:rPr>
          <w:rFonts w:ascii="Arial" w:hAnsi="Arial" w:cs="Arial"/>
          <w:sz w:val="20"/>
          <w:szCs w:val="20"/>
        </w:rPr>
        <w:t>his</w:t>
      </w:r>
      <w:r w:rsidR="009169DB" w:rsidRPr="00BC34EA">
        <w:rPr>
          <w:rFonts w:ascii="Arial" w:hAnsi="Arial" w:cs="Arial"/>
          <w:sz w:val="20"/>
          <w:szCs w:val="20"/>
        </w:rPr>
        <w:t xml:space="preserve"> result</w:t>
      </w:r>
      <w:r w:rsidR="0045537F" w:rsidRPr="00BC34EA">
        <w:rPr>
          <w:rFonts w:ascii="Arial" w:hAnsi="Arial" w:cs="Arial"/>
          <w:sz w:val="20"/>
          <w:szCs w:val="20"/>
        </w:rPr>
        <w:t>s</w:t>
      </w:r>
      <w:r w:rsidR="009169DB" w:rsidRPr="00BC34EA">
        <w:rPr>
          <w:rFonts w:ascii="Arial" w:hAnsi="Arial" w:cs="Arial"/>
          <w:sz w:val="20"/>
          <w:szCs w:val="20"/>
        </w:rPr>
        <w:t xml:space="preserve"> in models with greater predict</w:t>
      </w:r>
      <w:r w:rsidR="003F4B02" w:rsidRPr="00BC34EA">
        <w:rPr>
          <w:rFonts w:ascii="Arial" w:hAnsi="Arial" w:cs="Arial"/>
          <w:sz w:val="20"/>
          <w:szCs w:val="20"/>
        </w:rPr>
        <w:t>ive</w:t>
      </w:r>
      <w:r w:rsidR="009169DB" w:rsidRPr="00BC34EA">
        <w:rPr>
          <w:rFonts w:ascii="Arial" w:hAnsi="Arial" w:cs="Arial"/>
          <w:sz w:val="20"/>
          <w:szCs w:val="20"/>
        </w:rPr>
        <w:t xml:space="preserve"> performance</w:t>
      </w:r>
      <w:r w:rsidR="0045537F" w:rsidRPr="00BC34EA">
        <w:rPr>
          <w:rFonts w:ascii="Arial" w:hAnsi="Arial" w:cs="Arial"/>
          <w:sz w:val="20"/>
          <w:szCs w:val="20"/>
        </w:rPr>
        <w:t xml:space="preserve"> </w:t>
      </w:r>
      <w:r w:rsidR="0045537F" w:rsidRPr="00BC34EA">
        <w:rPr>
          <w:rFonts w:ascii="Arial" w:hAnsi="Arial" w:cs="Arial"/>
          <w:sz w:val="20"/>
          <w:szCs w:val="20"/>
        </w:rPr>
        <w:t>[2]</w:t>
      </w:r>
      <w:r w:rsidR="009169DB" w:rsidRPr="00BC34EA">
        <w:rPr>
          <w:rFonts w:ascii="Arial" w:hAnsi="Arial" w:cs="Arial"/>
          <w:sz w:val="20"/>
          <w:szCs w:val="20"/>
        </w:rPr>
        <w:t xml:space="preserve">. </w:t>
      </w:r>
      <w:r w:rsidR="002A43BC" w:rsidRPr="00BC34EA">
        <w:rPr>
          <w:rFonts w:ascii="Arial" w:hAnsi="Arial" w:cs="Arial"/>
          <w:sz w:val="20"/>
          <w:szCs w:val="20"/>
        </w:rPr>
        <w:t>Bayesian search was not used</w:t>
      </w:r>
      <w:r w:rsidR="0039140A" w:rsidRPr="00BC34EA">
        <w:rPr>
          <w:rFonts w:ascii="Arial" w:hAnsi="Arial" w:cs="Arial"/>
          <w:sz w:val="20"/>
          <w:szCs w:val="20"/>
        </w:rPr>
        <w:t xml:space="preserve"> </w:t>
      </w:r>
      <w:r w:rsidR="0045537F" w:rsidRPr="00BC34EA">
        <w:rPr>
          <w:rFonts w:ascii="Arial" w:hAnsi="Arial" w:cs="Arial"/>
          <w:sz w:val="20"/>
          <w:szCs w:val="20"/>
        </w:rPr>
        <w:t xml:space="preserve">due </w:t>
      </w:r>
      <w:r w:rsidR="00BC34EA">
        <w:rPr>
          <w:rFonts w:ascii="Arial" w:hAnsi="Arial" w:cs="Arial"/>
          <w:sz w:val="20"/>
          <w:szCs w:val="20"/>
        </w:rPr>
        <w:t>to the</w:t>
      </w:r>
      <w:r w:rsidR="0039140A" w:rsidRPr="00BC34EA">
        <w:rPr>
          <w:rFonts w:ascii="Arial" w:hAnsi="Arial" w:cs="Arial"/>
          <w:sz w:val="20"/>
          <w:szCs w:val="20"/>
        </w:rPr>
        <w:t xml:space="preserve"> time</w:t>
      </w:r>
      <w:r w:rsidR="00DA1017" w:rsidRPr="00BC34EA">
        <w:rPr>
          <w:rFonts w:ascii="Arial" w:hAnsi="Arial" w:cs="Arial"/>
          <w:sz w:val="20"/>
          <w:szCs w:val="20"/>
        </w:rPr>
        <w:t xml:space="preserve"> constraints</w:t>
      </w:r>
      <w:r w:rsidR="0045537F" w:rsidRPr="00BC34EA">
        <w:rPr>
          <w:rFonts w:ascii="Arial" w:hAnsi="Arial" w:cs="Arial"/>
          <w:sz w:val="20"/>
          <w:szCs w:val="20"/>
        </w:rPr>
        <w:t>.</w:t>
      </w:r>
      <w:r w:rsidR="003F4B02" w:rsidRPr="00BC34EA">
        <w:rPr>
          <w:rFonts w:ascii="Arial" w:hAnsi="Arial" w:cs="Arial"/>
          <w:sz w:val="20"/>
          <w:szCs w:val="20"/>
        </w:rPr>
        <w:t xml:space="preserve"> </w:t>
      </w:r>
      <w:r w:rsidR="007A7B1E" w:rsidRPr="00BC34EA">
        <w:rPr>
          <w:rFonts w:ascii="Arial" w:hAnsi="Arial" w:cs="Arial"/>
          <w:sz w:val="20"/>
          <w:szCs w:val="20"/>
        </w:rPr>
        <w:t>T</w:t>
      </w:r>
      <w:r w:rsidR="003F4B02" w:rsidRPr="00BC34EA">
        <w:rPr>
          <w:rFonts w:ascii="Arial" w:hAnsi="Arial" w:cs="Arial"/>
          <w:sz w:val="20"/>
          <w:szCs w:val="20"/>
        </w:rPr>
        <w:t xml:space="preserve">he </w:t>
      </w:r>
      <w:proofErr w:type="spellStart"/>
      <w:r w:rsidR="003F4B02" w:rsidRPr="00BC34EA">
        <w:rPr>
          <w:rFonts w:ascii="Arial" w:hAnsi="Arial" w:cs="Arial"/>
          <w:sz w:val="20"/>
          <w:szCs w:val="20"/>
        </w:rPr>
        <w:t>sklearn</w:t>
      </w:r>
      <w:proofErr w:type="spellEnd"/>
      <w:r w:rsidR="003F4B02" w:rsidRPr="00BC34EA">
        <w:rPr>
          <w:rFonts w:ascii="Arial" w:hAnsi="Arial" w:cs="Arial"/>
          <w:sz w:val="20"/>
          <w:szCs w:val="20"/>
        </w:rPr>
        <w:t xml:space="preserve"> library at the time of conducting the project</w:t>
      </w:r>
      <w:r w:rsidR="00BC34EA">
        <w:rPr>
          <w:rFonts w:ascii="Arial" w:hAnsi="Arial" w:cs="Arial"/>
          <w:sz w:val="20"/>
          <w:szCs w:val="20"/>
        </w:rPr>
        <w:t>,</w:t>
      </w:r>
      <w:r w:rsidR="00493C2D" w:rsidRPr="00BC34EA">
        <w:rPr>
          <w:rFonts w:ascii="Arial" w:hAnsi="Arial" w:cs="Arial"/>
          <w:sz w:val="20"/>
          <w:szCs w:val="20"/>
        </w:rPr>
        <w:t xml:space="preserve"> did not have a dedicated class to utilise the algorithm and</w:t>
      </w:r>
      <w:r w:rsidR="00DA1017" w:rsidRPr="00BC34EA">
        <w:rPr>
          <w:rFonts w:ascii="Arial" w:hAnsi="Arial" w:cs="Arial"/>
          <w:sz w:val="20"/>
          <w:szCs w:val="20"/>
        </w:rPr>
        <w:t xml:space="preserve"> therefore would have required significant </w:t>
      </w:r>
      <w:r w:rsidR="00493C2D" w:rsidRPr="00BC34EA">
        <w:rPr>
          <w:rFonts w:ascii="Arial" w:hAnsi="Arial" w:cs="Arial"/>
          <w:sz w:val="20"/>
          <w:szCs w:val="20"/>
        </w:rPr>
        <w:t xml:space="preserve">time </w:t>
      </w:r>
      <w:r w:rsidR="00DA1017" w:rsidRPr="00BC34EA">
        <w:rPr>
          <w:rFonts w:ascii="Arial" w:hAnsi="Arial" w:cs="Arial"/>
          <w:sz w:val="20"/>
          <w:szCs w:val="20"/>
        </w:rPr>
        <w:t>to code</w:t>
      </w:r>
      <w:r w:rsidRPr="00BC34EA">
        <w:rPr>
          <w:rFonts w:ascii="Arial" w:hAnsi="Arial" w:cs="Arial"/>
          <w:sz w:val="20"/>
          <w:szCs w:val="20"/>
        </w:rPr>
        <w:t>.</w:t>
      </w:r>
      <w:r w:rsidR="00493C2D" w:rsidRPr="00BC34EA">
        <w:rPr>
          <w:rFonts w:ascii="Arial" w:hAnsi="Arial" w:cs="Arial"/>
          <w:sz w:val="20"/>
          <w:szCs w:val="20"/>
        </w:rPr>
        <w:t xml:space="preserve"> Hyperparameters were evaluated using </w:t>
      </w:r>
      <w:r w:rsidR="004036A6" w:rsidRPr="00BC34EA">
        <w:rPr>
          <w:rFonts w:ascii="Arial" w:hAnsi="Arial" w:cs="Arial"/>
          <w:sz w:val="20"/>
          <w:szCs w:val="20"/>
        </w:rPr>
        <w:t xml:space="preserve">a </w:t>
      </w:r>
      <w:r w:rsidR="007A7B1E" w:rsidRPr="00BC34EA">
        <w:rPr>
          <w:rFonts w:ascii="Arial" w:hAnsi="Arial" w:cs="Arial"/>
          <w:sz w:val="20"/>
          <w:szCs w:val="20"/>
        </w:rPr>
        <w:t>ten</w:t>
      </w:r>
      <w:r w:rsidR="008A14A4" w:rsidRPr="00BC34EA">
        <w:rPr>
          <w:rFonts w:ascii="Arial" w:hAnsi="Arial" w:cs="Arial"/>
          <w:sz w:val="20"/>
          <w:szCs w:val="20"/>
        </w:rPr>
        <w:t>fold</w:t>
      </w:r>
      <w:r w:rsidR="004036A6" w:rsidRPr="00BC34EA">
        <w:rPr>
          <w:rFonts w:ascii="Arial" w:hAnsi="Arial" w:cs="Arial"/>
          <w:sz w:val="20"/>
          <w:szCs w:val="20"/>
        </w:rPr>
        <w:t xml:space="preserve"> cross validation</w:t>
      </w:r>
      <w:r w:rsidR="002E1381" w:rsidRPr="00BC34EA">
        <w:rPr>
          <w:rFonts w:ascii="Arial" w:hAnsi="Arial" w:cs="Arial"/>
          <w:sz w:val="20"/>
          <w:szCs w:val="20"/>
        </w:rPr>
        <w:t xml:space="preserve"> (cv)</w:t>
      </w:r>
      <w:r w:rsidR="007A7B1E" w:rsidRPr="00BC34EA">
        <w:rPr>
          <w:rFonts w:ascii="Arial" w:hAnsi="Arial" w:cs="Arial"/>
          <w:sz w:val="20"/>
          <w:szCs w:val="20"/>
        </w:rPr>
        <w:t>. I</w:t>
      </w:r>
      <w:r w:rsidR="008A14A4" w:rsidRPr="00BC34EA">
        <w:rPr>
          <w:rFonts w:ascii="Arial" w:hAnsi="Arial" w:cs="Arial"/>
          <w:sz w:val="20"/>
          <w:szCs w:val="20"/>
        </w:rPr>
        <w:t>nitially</w:t>
      </w:r>
      <w:r w:rsidR="004036A6" w:rsidRPr="00BC34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6A6" w:rsidRPr="00BC34EA">
        <w:rPr>
          <w:rFonts w:ascii="Arial" w:hAnsi="Arial" w:cs="Arial"/>
          <w:sz w:val="20"/>
          <w:szCs w:val="20"/>
        </w:rPr>
        <w:t>kbest</w:t>
      </w:r>
      <w:proofErr w:type="spellEnd"/>
      <w:r w:rsidR="004036A6" w:rsidRPr="00BC34EA">
        <w:rPr>
          <w:rFonts w:ascii="Arial" w:hAnsi="Arial" w:cs="Arial"/>
          <w:sz w:val="20"/>
          <w:szCs w:val="20"/>
        </w:rPr>
        <w:t xml:space="preserve"> w</w:t>
      </w:r>
      <w:r w:rsidR="00802D9B" w:rsidRPr="00BC34EA">
        <w:rPr>
          <w:rFonts w:ascii="Arial" w:hAnsi="Arial" w:cs="Arial"/>
          <w:sz w:val="20"/>
          <w:szCs w:val="20"/>
        </w:rPr>
        <w:t>as</w:t>
      </w:r>
      <w:r w:rsidR="004036A6" w:rsidRPr="00BC34EA">
        <w:rPr>
          <w:rFonts w:ascii="Arial" w:hAnsi="Arial" w:cs="Arial"/>
          <w:sz w:val="20"/>
          <w:szCs w:val="20"/>
        </w:rPr>
        <w:t xml:space="preserve"> included in the grid search</w:t>
      </w:r>
      <w:r w:rsidR="00802D9B" w:rsidRPr="00BC34EA">
        <w:rPr>
          <w:rFonts w:ascii="Arial" w:hAnsi="Arial" w:cs="Arial"/>
          <w:sz w:val="20"/>
          <w:szCs w:val="20"/>
        </w:rPr>
        <w:t xml:space="preserve"> but then removed. Inclu</w:t>
      </w:r>
      <w:r w:rsidR="007A7B1E" w:rsidRPr="00BC34EA">
        <w:rPr>
          <w:rFonts w:ascii="Arial" w:hAnsi="Arial" w:cs="Arial"/>
          <w:sz w:val="20"/>
          <w:szCs w:val="20"/>
        </w:rPr>
        <w:t>ding</w:t>
      </w:r>
      <w:r w:rsidR="00802D9B" w:rsidRPr="00BC34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D9B" w:rsidRPr="00BC34EA">
        <w:rPr>
          <w:rFonts w:ascii="Arial" w:hAnsi="Arial" w:cs="Arial"/>
          <w:sz w:val="20"/>
          <w:szCs w:val="20"/>
        </w:rPr>
        <w:t>kbest</w:t>
      </w:r>
      <w:proofErr w:type="spellEnd"/>
      <w:r w:rsidR="00802D9B" w:rsidRPr="00BC34EA">
        <w:rPr>
          <w:rFonts w:ascii="Arial" w:hAnsi="Arial" w:cs="Arial"/>
          <w:sz w:val="20"/>
          <w:szCs w:val="20"/>
        </w:rPr>
        <w:t xml:space="preserve"> resulted in </w:t>
      </w:r>
      <w:r w:rsidR="008A14A4" w:rsidRPr="00BC34EA">
        <w:rPr>
          <w:rFonts w:ascii="Arial" w:hAnsi="Arial" w:cs="Arial"/>
          <w:sz w:val="20"/>
          <w:szCs w:val="20"/>
        </w:rPr>
        <w:t>poor predictive performance on the test data</w:t>
      </w:r>
      <w:r w:rsidR="004036A6" w:rsidRPr="00BC34EA">
        <w:rPr>
          <w:rFonts w:ascii="Arial" w:hAnsi="Arial" w:cs="Arial"/>
          <w:sz w:val="20"/>
          <w:szCs w:val="20"/>
        </w:rPr>
        <w:t xml:space="preserve"> </w:t>
      </w:r>
      <w:r w:rsidR="00506ABD" w:rsidRPr="00BC34EA">
        <w:rPr>
          <w:rFonts w:ascii="Arial" w:hAnsi="Arial" w:cs="Arial"/>
          <w:sz w:val="20"/>
          <w:szCs w:val="20"/>
        </w:rPr>
        <w:t>for the adaboost models</w:t>
      </w:r>
      <w:r w:rsidR="00802D9B" w:rsidRPr="00BC34EA">
        <w:rPr>
          <w:rFonts w:ascii="Arial" w:hAnsi="Arial" w:cs="Arial"/>
          <w:sz w:val="20"/>
          <w:szCs w:val="20"/>
        </w:rPr>
        <w:t xml:space="preserve">, </w:t>
      </w:r>
      <w:r w:rsidR="00506ABD" w:rsidRPr="00BC34EA">
        <w:rPr>
          <w:rFonts w:ascii="Arial" w:hAnsi="Arial" w:cs="Arial"/>
          <w:sz w:val="20"/>
          <w:szCs w:val="20"/>
        </w:rPr>
        <w:t xml:space="preserve">accuracy decreased from 99.07% to 50%. This was the result of </w:t>
      </w:r>
      <w:r w:rsidR="005560A5" w:rsidRPr="00BC34EA">
        <w:rPr>
          <w:rFonts w:ascii="Arial" w:hAnsi="Arial" w:cs="Arial"/>
          <w:sz w:val="20"/>
          <w:szCs w:val="20"/>
        </w:rPr>
        <w:t xml:space="preserve">the adaboost models </w:t>
      </w:r>
      <w:r w:rsidR="00506ABD" w:rsidRPr="00BC34EA">
        <w:rPr>
          <w:rFonts w:ascii="Arial" w:hAnsi="Arial" w:cs="Arial"/>
          <w:sz w:val="20"/>
          <w:szCs w:val="20"/>
        </w:rPr>
        <w:t xml:space="preserve">overfitting the training </w:t>
      </w:r>
      <w:r w:rsidR="00D872A1" w:rsidRPr="00BC34EA">
        <w:rPr>
          <w:rFonts w:ascii="Arial" w:hAnsi="Arial" w:cs="Arial"/>
          <w:sz w:val="20"/>
          <w:szCs w:val="20"/>
        </w:rPr>
        <w:t>data</w:t>
      </w:r>
      <w:r w:rsidR="00506ABD" w:rsidRPr="00BC34EA">
        <w:rPr>
          <w:rFonts w:ascii="Arial" w:hAnsi="Arial" w:cs="Arial"/>
          <w:sz w:val="20"/>
          <w:szCs w:val="20"/>
        </w:rPr>
        <w:t>.</w:t>
      </w:r>
    </w:p>
    <w:p w14:paraId="67E9E875" w14:textId="0A0CD14F" w:rsidR="008C333D" w:rsidRPr="00BC34EA" w:rsidRDefault="00113DF3" w:rsidP="00BC34EA">
      <w:pPr>
        <w:spacing w:line="240" w:lineRule="auto"/>
        <w:rPr>
          <w:rFonts w:ascii="Arial" w:hAnsi="Arial" w:cs="Arial"/>
          <w:sz w:val="20"/>
          <w:szCs w:val="20"/>
        </w:rPr>
      </w:pPr>
      <w:r w:rsidRPr="00BC34EA">
        <w:rPr>
          <w:rFonts w:ascii="Arial" w:hAnsi="Arial" w:cs="Arial"/>
          <w:sz w:val="20"/>
          <w:szCs w:val="20"/>
        </w:rPr>
        <w:t xml:space="preserve">For the final three </w:t>
      </w:r>
      <w:r w:rsidR="00664492" w:rsidRPr="00BC34EA">
        <w:rPr>
          <w:rFonts w:ascii="Arial" w:hAnsi="Arial" w:cs="Arial"/>
          <w:sz w:val="20"/>
          <w:szCs w:val="20"/>
        </w:rPr>
        <w:t>pipelines</w:t>
      </w:r>
      <w:r w:rsidR="005560A5" w:rsidRPr="00BC34EA">
        <w:rPr>
          <w:rFonts w:ascii="Arial" w:hAnsi="Arial" w:cs="Arial"/>
          <w:sz w:val="20"/>
          <w:szCs w:val="20"/>
        </w:rPr>
        <w:t>,</w:t>
      </w:r>
      <w:r w:rsidRPr="00BC34EA">
        <w:rPr>
          <w:rFonts w:ascii="Arial" w:hAnsi="Arial" w:cs="Arial"/>
          <w:sz w:val="20"/>
          <w:szCs w:val="20"/>
        </w:rPr>
        <w:t xml:space="preserve"> the parameters</w:t>
      </w:r>
      <w:r w:rsidR="00555E99" w:rsidRPr="00BC34EA">
        <w:rPr>
          <w:rFonts w:ascii="Arial" w:hAnsi="Arial" w:cs="Arial"/>
          <w:sz w:val="20"/>
          <w:szCs w:val="20"/>
        </w:rPr>
        <w:t xml:space="preserve"> which were</w:t>
      </w:r>
      <w:r w:rsidRPr="00BC34EA">
        <w:rPr>
          <w:rFonts w:ascii="Arial" w:hAnsi="Arial" w:cs="Arial"/>
          <w:sz w:val="20"/>
          <w:szCs w:val="20"/>
        </w:rPr>
        <w:t xml:space="preserve"> </w:t>
      </w:r>
      <w:r w:rsidR="00555E99" w:rsidRPr="00BC34EA">
        <w:rPr>
          <w:rFonts w:ascii="Arial" w:hAnsi="Arial" w:cs="Arial"/>
          <w:sz w:val="20"/>
          <w:szCs w:val="20"/>
        </w:rPr>
        <w:t>tuned are</w:t>
      </w:r>
      <w:r w:rsidRPr="00BC34EA">
        <w:rPr>
          <w:rFonts w:ascii="Arial" w:hAnsi="Arial" w:cs="Arial"/>
          <w:sz w:val="20"/>
          <w:szCs w:val="20"/>
        </w:rPr>
        <w:t xml:space="preserve"> as follows: n</w:t>
      </w:r>
      <w:r w:rsidR="004E43AD" w:rsidRPr="00BC34EA">
        <w:rPr>
          <w:rFonts w:ascii="Arial" w:hAnsi="Arial" w:cs="Arial"/>
          <w:sz w:val="20"/>
          <w:szCs w:val="20"/>
        </w:rPr>
        <w:t xml:space="preserve">umber of </w:t>
      </w:r>
      <w:r w:rsidRPr="00BC34EA">
        <w:rPr>
          <w:rFonts w:ascii="Arial" w:hAnsi="Arial" w:cs="Arial"/>
          <w:sz w:val="20"/>
          <w:szCs w:val="20"/>
        </w:rPr>
        <w:t xml:space="preserve">estimators, learning rate, </w:t>
      </w:r>
      <w:r w:rsidR="00916516" w:rsidRPr="00BC34EA">
        <w:rPr>
          <w:rFonts w:ascii="Arial" w:hAnsi="Arial" w:cs="Arial"/>
          <w:sz w:val="20"/>
          <w:szCs w:val="20"/>
        </w:rPr>
        <w:t>‘</w:t>
      </w:r>
      <w:r w:rsidRPr="00BC34EA">
        <w:rPr>
          <w:rFonts w:ascii="Arial" w:hAnsi="Arial" w:cs="Arial"/>
          <w:sz w:val="20"/>
          <w:szCs w:val="20"/>
        </w:rPr>
        <w:t>C</w:t>
      </w:r>
      <w:r w:rsidR="00916516" w:rsidRPr="00BC34EA">
        <w:rPr>
          <w:rFonts w:ascii="Arial" w:hAnsi="Arial" w:cs="Arial"/>
          <w:sz w:val="20"/>
          <w:szCs w:val="20"/>
        </w:rPr>
        <w:t>’</w:t>
      </w:r>
      <w:r w:rsidRPr="00BC34EA">
        <w:rPr>
          <w:rFonts w:ascii="Arial" w:hAnsi="Arial" w:cs="Arial"/>
          <w:sz w:val="20"/>
          <w:szCs w:val="20"/>
        </w:rPr>
        <w:t xml:space="preserve"> and solver. </w:t>
      </w:r>
      <w:r w:rsidR="003961CC" w:rsidRPr="00BC34EA">
        <w:rPr>
          <w:rFonts w:ascii="Arial" w:hAnsi="Arial" w:cs="Arial"/>
          <w:sz w:val="20"/>
          <w:szCs w:val="20"/>
        </w:rPr>
        <w:t xml:space="preserve">The </w:t>
      </w:r>
      <w:r w:rsidR="00222A43" w:rsidRPr="00BC34EA">
        <w:rPr>
          <w:rFonts w:ascii="Arial" w:hAnsi="Arial" w:cs="Arial"/>
          <w:sz w:val="20"/>
          <w:szCs w:val="20"/>
        </w:rPr>
        <w:t>n</w:t>
      </w:r>
      <w:r w:rsidR="004E43AD" w:rsidRPr="00BC34EA">
        <w:rPr>
          <w:rFonts w:ascii="Arial" w:hAnsi="Arial" w:cs="Arial"/>
          <w:sz w:val="20"/>
          <w:szCs w:val="20"/>
        </w:rPr>
        <w:t xml:space="preserve">umber of </w:t>
      </w:r>
      <w:r w:rsidR="00A32324" w:rsidRPr="00BC34EA">
        <w:rPr>
          <w:rFonts w:ascii="Arial" w:hAnsi="Arial" w:cs="Arial"/>
          <w:sz w:val="20"/>
          <w:szCs w:val="20"/>
        </w:rPr>
        <w:t>estimators</w:t>
      </w:r>
      <w:r w:rsidR="005560A5" w:rsidRPr="00BC34EA">
        <w:rPr>
          <w:rFonts w:ascii="Arial" w:hAnsi="Arial" w:cs="Arial"/>
          <w:sz w:val="20"/>
          <w:szCs w:val="20"/>
        </w:rPr>
        <w:t xml:space="preserve"> (N)</w:t>
      </w:r>
      <w:r w:rsidR="00A32324" w:rsidRPr="00BC34EA">
        <w:rPr>
          <w:rFonts w:ascii="Arial" w:hAnsi="Arial" w:cs="Arial"/>
          <w:sz w:val="20"/>
          <w:szCs w:val="20"/>
        </w:rPr>
        <w:t xml:space="preserve"> and learning rate</w:t>
      </w:r>
      <w:r w:rsidR="005560A5" w:rsidRPr="00BC34EA">
        <w:rPr>
          <w:rFonts w:ascii="Arial" w:hAnsi="Arial" w:cs="Arial"/>
          <w:sz w:val="20"/>
          <w:szCs w:val="20"/>
        </w:rPr>
        <w:t xml:space="preserve"> (L)</w:t>
      </w:r>
      <w:r w:rsidR="00A32324" w:rsidRPr="00BC34EA">
        <w:rPr>
          <w:rFonts w:ascii="Arial" w:hAnsi="Arial" w:cs="Arial"/>
          <w:sz w:val="20"/>
          <w:szCs w:val="20"/>
        </w:rPr>
        <w:t xml:space="preserve"> </w:t>
      </w:r>
      <w:r w:rsidR="005560A5" w:rsidRPr="00BC34EA">
        <w:rPr>
          <w:rFonts w:ascii="Arial" w:hAnsi="Arial" w:cs="Arial"/>
          <w:sz w:val="20"/>
          <w:szCs w:val="20"/>
        </w:rPr>
        <w:t xml:space="preserve">are a parameter </w:t>
      </w:r>
      <w:r w:rsidR="00D872A1" w:rsidRPr="00BC34EA">
        <w:rPr>
          <w:rFonts w:ascii="Arial" w:hAnsi="Arial" w:cs="Arial"/>
          <w:sz w:val="20"/>
          <w:szCs w:val="20"/>
        </w:rPr>
        <w:t>of</w:t>
      </w:r>
      <w:r w:rsidR="00A32324" w:rsidRPr="00BC34EA">
        <w:rPr>
          <w:rFonts w:ascii="Arial" w:hAnsi="Arial" w:cs="Arial"/>
          <w:sz w:val="20"/>
          <w:szCs w:val="20"/>
        </w:rPr>
        <w:t xml:space="preserve"> adaboost</w:t>
      </w:r>
      <w:r w:rsidR="00D872A1" w:rsidRPr="00BC34EA">
        <w:rPr>
          <w:rFonts w:ascii="Arial" w:hAnsi="Arial" w:cs="Arial"/>
          <w:sz w:val="20"/>
          <w:szCs w:val="20"/>
        </w:rPr>
        <w:t xml:space="preserve">. </w:t>
      </w:r>
      <w:r w:rsidR="003961CC" w:rsidRPr="00BC34EA">
        <w:rPr>
          <w:rFonts w:ascii="Arial" w:hAnsi="Arial" w:cs="Arial"/>
          <w:sz w:val="20"/>
          <w:szCs w:val="20"/>
        </w:rPr>
        <w:t xml:space="preserve"> </w:t>
      </w:r>
      <w:r w:rsidR="00D872A1" w:rsidRPr="00BC34EA">
        <w:rPr>
          <w:rFonts w:ascii="Arial" w:hAnsi="Arial" w:cs="Arial"/>
          <w:sz w:val="20"/>
          <w:szCs w:val="20"/>
        </w:rPr>
        <w:t>T</w:t>
      </w:r>
      <w:r w:rsidR="008E7FBF" w:rsidRPr="00BC34EA">
        <w:rPr>
          <w:rFonts w:ascii="Arial" w:hAnsi="Arial" w:cs="Arial"/>
          <w:sz w:val="20"/>
          <w:szCs w:val="20"/>
        </w:rPr>
        <w:t xml:space="preserve">here is a </w:t>
      </w:r>
      <w:r w:rsidR="00D872A1" w:rsidRPr="00BC34EA">
        <w:rPr>
          <w:rFonts w:ascii="Arial" w:hAnsi="Arial" w:cs="Arial"/>
          <w:sz w:val="20"/>
          <w:szCs w:val="20"/>
        </w:rPr>
        <w:t>trade-off</w:t>
      </w:r>
      <w:r w:rsidR="008E7FBF" w:rsidRPr="00BC34EA">
        <w:rPr>
          <w:rFonts w:ascii="Arial" w:hAnsi="Arial" w:cs="Arial"/>
          <w:sz w:val="20"/>
          <w:szCs w:val="20"/>
        </w:rPr>
        <w:t xml:space="preserve"> between </w:t>
      </w:r>
      <w:r w:rsidR="00D872A1" w:rsidRPr="00BC34EA">
        <w:rPr>
          <w:rFonts w:ascii="Arial" w:hAnsi="Arial" w:cs="Arial"/>
          <w:sz w:val="20"/>
          <w:szCs w:val="20"/>
        </w:rPr>
        <w:t>N and L,</w:t>
      </w:r>
      <w:r w:rsidR="00113A41" w:rsidRPr="00BC34EA">
        <w:rPr>
          <w:rFonts w:ascii="Arial" w:hAnsi="Arial" w:cs="Arial"/>
          <w:sz w:val="20"/>
          <w:szCs w:val="20"/>
        </w:rPr>
        <w:t xml:space="preserve"> </w:t>
      </w:r>
      <w:r w:rsidR="003961CC" w:rsidRPr="00BC34EA">
        <w:rPr>
          <w:rFonts w:ascii="Arial" w:hAnsi="Arial" w:cs="Arial"/>
          <w:sz w:val="20"/>
          <w:szCs w:val="20"/>
        </w:rPr>
        <w:t>the optim</w:t>
      </w:r>
      <w:r w:rsidR="00222A43" w:rsidRPr="00BC34EA">
        <w:rPr>
          <w:rFonts w:ascii="Arial" w:hAnsi="Arial" w:cs="Arial"/>
          <w:sz w:val="20"/>
          <w:szCs w:val="20"/>
        </w:rPr>
        <w:t xml:space="preserve">al </w:t>
      </w:r>
      <w:r w:rsidR="003961CC" w:rsidRPr="00BC34EA">
        <w:rPr>
          <w:rFonts w:ascii="Arial" w:hAnsi="Arial" w:cs="Arial"/>
          <w:sz w:val="20"/>
          <w:szCs w:val="20"/>
        </w:rPr>
        <w:t>number of estimators</w:t>
      </w:r>
      <w:r w:rsidR="00113A41" w:rsidRPr="00BC34EA">
        <w:rPr>
          <w:rFonts w:ascii="Arial" w:hAnsi="Arial" w:cs="Arial"/>
          <w:sz w:val="20"/>
          <w:szCs w:val="20"/>
        </w:rPr>
        <w:t xml:space="preserve"> required increases as L decreases</w:t>
      </w:r>
      <w:r w:rsidR="00D872A1" w:rsidRPr="00BC34EA">
        <w:rPr>
          <w:rFonts w:ascii="Arial" w:hAnsi="Arial" w:cs="Arial"/>
          <w:sz w:val="20"/>
          <w:szCs w:val="20"/>
        </w:rPr>
        <w:t xml:space="preserve"> </w:t>
      </w:r>
      <w:r w:rsidR="00D872A1" w:rsidRPr="00BC34EA">
        <w:rPr>
          <w:rFonts w:ascii="Arial" w:hAnsi="Arial" w:cs="Arial"/>
          <w:sz w:val="20"/>
          <w:szCs w:val="20"/>
        </w:rPr>
        <w:t>[3]</w:t>
      </w:r>
      <w:r w:rsidR="00555E99" w:rsidRPr="00BC34EA">
        <w:rPr>
          <w:rFonts w:ascii="Arial" w:hAnsi="Arial" w:cs="Arial"/>
          <w:sz w:val="20"/>
          <w:szCs w:val="20"/>
        </w:rPr>
        <w:t>.</w:t>
      </w:r>
      <w:r w:rsidR="00222A43" w:rsidRPr="00BC34EA">
        <w:rPr>
          <w:rFonts w:ascii="Arial" w:hAnsi="Arial" w:cs="Arial"/>
          <w:sz w:val="20"/>
          <w:szCs w:val="20"/>
        </w:rPr>
        <w:t xml:space="preserve"> The</w:t>
      </w:r>
      <w:r w:rsidR="00555E99" w:rsidRPr="00BC34EA">
        <w:rPr>
          <w:rFonts w:ascii="Arial" w:hAnsi="Arial" w:cs="Arial"/>
          <w:sz w:val="20"/>
          <w:szCs w:val="20"/>
        </w:rPr>
        <w:t xml:space="preserve"> </w:t>
      </w:r>
      <w:r w:rsidR="00222A43" w:rsidRPr="00BC34EA">
        <w:rPr>
          <w:rFonts w:ascii="Arial" w:hAnsi="Arial" w:cs="Arial"/>
          <w:sz w:val="20"/>
          <w:szCs w:val="20"/>
        </w:rPr>
        <w:t>n</w:t>
      </w:r>
      <w:r w:rsidR="00555E99" w:rsidRPr="00BC34EA">
        <w:rPr>
          <w:rFonts w:ascii="Arial" w:hAnsi="Arial" w:cs="Arial"/>
          <w:sz w:val="20"/>
          <w:szCs w:val="20"/>
        </w:rPr>
        <w:t xml:space="preserve">umber of estimators </w:t>
      </w:r>
      <w:r w:rsidR="00113A41" w:rsidRPr="00BC34EA">
        <w:rPr>
          <w:rFonts w:ascii="Arial" w:hAnsi="Arial" w:cs="Arial"/>
          <w:sz w:val="20"/>
          <w:szCs w:val="20"/>
        </w:rPr>
        <w:t>is</w:t>
      </w:r>
      <w:r w:rsidR="00555E99" w:rsidRPr="00BC34EA">
        <w:rPr>
          <w:rFonts w:ascii="Arial" w:hAnsi="Arial" w:cs="Arial"/>
          <w:sz w:val="20"/>
          <w:szCs w:val="20"/>
        </w:rPr>
        <w:t xml:space="preserve"> the number of models that </w:t>
      </w:r>
      <w:r w:rsidR="00113A41" w:rsidRPr="00BC34EA">
        <w:rPr>
          <w:rFonts w:ascii="Arial" w:hAnsi="Arial" w:cs="Arial"/>
          <w:sz w:val="20"/>
          <w:szCs w:val="20"/>
        </w:rPr>
        <w:t>are</w:t>
      </w:r>
      <w:r w:rsidR="00555E99" w:rsidRPr="00BC34EA">
        <w:rPr>
          <w:rFonts w:ascii="Arial" w:hAnsi="Arial" w:cs="Arial"/>
          <w:sz w:val="20"/>
          <w:szCs w:val="20"/>
        </w:rPr>
        <w:t xml:space="preserve"> iteratively</w:t>
      </w:r>
      <w:r w:rsidR="00E93E67" w:rsidRPr="00BC34EA">
        <w:rPr>
          <w:rFonts w:ascii="Arial" w:hAnsi="Arial" w:cs="Arial"/>
          <w:sz w:val="20"/>
          <w:szCs w:val="20"/>
        </w:rPr>
        <w:t xml:space="preserve"> trained</w:t>
      </w:r>
      <w:r w:rsidR="00113A41" w:rsidRPr="00BC34EA">
        <w:rPr>
          <w:rFonts w:ascii="Arial" w:hAnsi="Arial" w:cs="Arial"/>
          <w:sz w:val="20"/>
          <w:szCs w:val="20"/>
        </w:rPr>
        <w:t>:</w:t>
      </w:r>
      <w:r w:rsidR="00E93E67" w:rsidRPr="00BC34EA">
        <w:rPr>
          <w:rFonts w:ascii="Arial" w:hAnsi="Arial" w:cs="Arial"/>
          <w:sz w:val="20"/>
          <w:szCs w:val="20"/>
        </w:rPr>
        <w:t xml:space="preserve"> the values searched were</w:t>
      </w:r>
      <w:r w:rsidR="00C9099E" w:rsidRPr="00BC34EA">
        <w:rPr>
          <w:rFonts w:ascii="Arial" w:hAnsi="Arial" w:cs="Arial"/>
          <w:sz w:val="20"/>
          <w:szCs w:val="20"/>
        </w:rPr>
        <w:t xml:space="preserve"> 10,50,100,150.</w:t>
      </w:r>
      <w:r w:rsidR="00222A43" w:rsidRPr="00BC34EA">
        <w:rPr>
          <w:rFonts w:ascii="Arial" w:hAnsi="Arial" w:cs="Arial"/>
          <w:sz w:val="20"/>
          <w:szCs w:val="20"/>
        </w:rPr>
        <w:t xml:space="preserve"> T</w:t>
      </w:r>
      <w:r w:rsidR="00375A78" w:rsidRPr="00BC34EA">
        <w:rPr>
          <w:rFonts w:ascii="Arial" w:hAnsi="Arial" w:cs="Arial"/>
          <w:sz w:val="20"/>
          <w:szCs w:val="20"/>
        </w:rPr>
        <w:t>he</w:t>
      </w:r>
      <w:r w:rsidR="00555E99" w:rsidRPr="00BC34EA">
        <w:rPr>
          <w:rFonts w:ascii="Arial" w:hAnsi="Arial" w:cs="Arial"/>
          <w:sz w:val="20"/>
          <w:szCs w:val="20"/>
        </w:rPr>
        <w:t xml:space="preserve"> learning rate is the</w:t>
      </w:r>
      <w:r w:rsidR="00375A78" w:rsidRPr="00BC34EA">
        <w:rPr>
          <w:rFonts w:ascii="Arial" w:hAnsi="Arial" w:cs="Arial"/>
          <w:sz w:val="20"/>
          <w:szCs w:val="20"/>
        </w:rPr>
        <w:t xml:space="preserve"> </w:t>
      </w:r>
      <w:r w:rsidR="00222A43" w:rsidRPr="00BC34EA">
        <w:rPr>
          <w:rFonts w:ascii="Arial" w:hAnsi="Arial" w:cs="Arial"/>
          <w:sz w:val="20"/>
          <w:szCs w:val="20"/>
        </w:rPr>
        <w:t>contribution each</w:t>
      </w:r>
      <w:r w:rsidR="00375A78" w:rsidRPr="00BC34EA">
        <w:rPr>
          <w:rFonts w:ascii="Arial" w:hAnsi="Arial" w:cs="Arial"/>
          <w:sz w:val="20"/>
          <w:szCs w:val="20"/>
        </w:rPr>
        <w:t xml:space="preserve"> model</w:t>
      </w:r>
      <w:r w:rsidR="008E7FBF" w:rsidRPr="00BC34EA">
        <w:rPr>
          <w:rFonts w:ascii="Arial" w:hAnsi="Arial" w:cs="Arial"/>
          <w:sz w:val="20"/>
          <w:szCs w:val="20"/>
        </w:rPr>
        <w:t xml:space="preserve"> has</w:t>
      </w:r>
      <w:r w:rsidR="00375A78" w:rsidRPr="00BC34EA">
        <w:rPr>
          <w:rFonts w:ascii="Arial" w:hAnsi="Arial" w:cs="Arial"/>
          <w:sz w:val="20"/>
          <w:szCs w:val="20"/>
        </w:rPr>
        <w:t xml:space="preserve"> on the</w:t>
      </w:r>
      <w:r w:rsidR="00555E99" w:rsidRPr="00BC34EA">
        <w:rPr>
          <w:rFonts w:ascii="Arial" w:hAnsi="Arial" w:cs="Arial"/>
          <w:sz w:val="20"/>
          <w:szCs w:val="20"/>
        </w:rPr>
        <w:t xml:space="preserve"> weight</w:t>
      </w:r>
      <w:r w:rsidR="00113A41" w:rsidRPr="00BC34EA">
        <w:rPr>
          <w:rFonts w:ascii="Arial" w:hAnsi="Arial" w:cs="Arial"/>
          <w:sz w:val="20"/>
          <w:szCs w:val="20"/>
        </w:rPr>
        <w:t>s</w:t>
      </w:r>
      <w:r w:rsidR="00555E99" w:rsidRPr="00BC34EA">
        <w:rPr>
          <w:rFonts w:ascii="Arial" w:hAnsi="Arial" w:cs="Arial"/>
          <w:sz w:val="20"/>
          <w:szCs w:val="20"/>
        </w:rPr>
        <w:t xml:space="preserve"> </w:t>
      </w:r>
      <w:r w:rsidR="0013415B" w:rsidRPr="00BC34EA">
        <w:rPr>
          <w:rFonts w:ascii="Arial" w:hAnsi="Arial" w:cs="Arial"/>
          <w:sz w:val="20"/>
          <w:szCs w:val="20"/>
        </w:rPr>
        <w:t>of the algorithm</w:t>
      </w:r>
      <w:r w:rsidR="00113A41" w:rsidRPr="00BC34EA">
        <w:rPr>
          <w:rFonts w:ascii="Arial" w:hAnsi="Arial" w:cs="Arial"/>
          <w:sz w:val="20"/>
          <w:szCs w:val="20"/>
        </w:rPr>
        <w:t>. The</w:t>
      </w:r>
      <w:r w:rsidR="00C9099E" w:rsidRPr="00BC34EA">
        <w:rPr>
          <w:rFonts w:ascii="Arial" w:hAnsi="Arial" w:cs="Arial"/>
          <w:sz w:val="20"/>
          <w:szCs w:val="20"/>
        </w:rPr>
        <w:t xml:space="preserve"> </w:t>
      </w:r>
      <w:r w:rsidR="00113A41" w:rsidRPr="00BC34EA">
        <w:rPr>
          <w:rFonts w:ascii="Arial" w:hAnsi="Arial" w:cs="Arial"/>
          <w:sz w:val="20"/>
          <w:szCs w:val="20"/>
        </w:rPr>
        <w:t>v</w:t>
      </w:r>
      <w:r w:rsidR="00C9099E" w:rsidRPr="00BC34EA">
        <w:rPr>
          <w:rFonts w:ascii="Arial" w:hAnsi="Arial" w:cs="Arial"/>
          <w:sz w:val="20"/>
          <w:szCs w:val="20"/>
        </w:rPr>
        <w:t>alues 0.001,0.01</w:t>
      </w:r>
      <w:r w:rsidR="00113A41" w:rsidRPr="00BC34EA">
        <w:rPr>
          <w:rFonts w:ascii="Arial" w:hAnsi="Arial" w:cs="Arial"/>
          <w:sz w:val="20"/>
          <w:szCs w:val="20"/>
        </w:rPr>
        <w:t>,0.1</w:t>
      </w:r>
      <w:r w:rsidR="00C9099E" w:rsidRPr="00BC34EA">
        <w:rPr>
          <w:rFonts w:ascii="Arial" w:hAnsi="Arial" w:cs="Arial"/>
          <w:sz w:val="20"/>
          <w:szCs w:val="20"/>
        </w:rPr>
        <w:t xml:space="preserve"> were search</w:t>
      </w:r>
      <w:r w:rsidR="00113A41" w:rsidRPr="00BC34EA">
        <w:rPr>
          <w:rFonts w:ascii="Arial" w:hAnsi="Arial" w:cs="Arial"/>
          <w:sz w:val="20"/>
          <w:szCs w:val="20"/>
        </w:rPr>
        <w:t>ed,</w:t>
      </w:r>
      <w:r w:rsidR="00C9099E" w:rsidRPr="00BC34EA">
        <w:rPr>
          <w:rFonts w:ascii="Arial" w:hAnsi="Arial" w:cs="Arial"/>
          <w:sz w:val="20"/>
          <w:szCs w:val="20"/>
        </w:rPr>
        <w:t xml:space="preserve"> </w:t>
      </w:r>
      <w:r w:rsidR="00113A41" w:rsidRPr="00BC34EA">
        <w:rPr>
          <w:rFonts w:ascii="Arial" w:hAnsi="Arial" w:cs="Arial"/>
          <w:sz w:val="20"/>
          <w:szCs w:val="20"/>
        </w:rPr>
        <w:t>as</w:t>
      </w:r>
      <w:r w:rsidR="00C9099E" w:rsidRPr="00BC34EA">
        <w:rPr>
          <w:rFonts w:ascii="Arial" w:hAnsi="Arial" w:cs="Arial"/>
          <w:sz w:val="20"/>
          <w:szCs w:val="20"/>
        </w:rPr>
        <w:t xml:space="preserve"> past studies suggest values </w:t>
      </w:r>
      <w:r w:rsidR="00113A41" w:rsidRPr="00BC34EA">
        <w:rPr>
          <w:rFonts w:ascii="Arial" w:hAnsi="Arial" w:cs="Arial"/>
          <w:sz w:val="20"/>
          <w:szCs w:val="20"/>
        </w:rPr>
        <w:t xml:space="preserve">below </w:t>
      </w:r>
      <w:r w:rsidR="00C9099E" w:rsidRPr="00BC34EA">
        <w:rPr>
          <w:rFonts w:ascii="Arial" w:hAnsi="Arial" w:cs="Arial"/>
          <w:sz w:val="20"/>
          <w:szCs w:val="20"/>
        </w:rPr>
        <w:t>0.1 are optimal</w:t>
      </w:r>
      <w:r w:rsidR="00113A41" w:rsidRPr="00BC34EA">
        <w:rPr>
          <w:rFonts w:ascii="Arial" w:hAnsi="Arial" w:cs="Arial"/>
          <w:sz w:val="20"/>
          <w:szCs w:val="20"/>
        </w:rPr>
        <w:t xml:space="preserve"> </w:t>
      </w:r>
      <w:r w:rsidR="00113A41" w:rsidRPr="00BC34EA">
        <w:rPr>
          <w:rFonts w:ascii="Arial" w:hAnsi="Arial" w:cs="Arial"/>
          <w:sz w:val="20"/>
          <w:szCs w:val="20"/>
        </w:rPr>
        <w:t>[3]</w:t>
      </w:r>
      <w:r w:rsidR="00C9099E" w:rsidRPr="00BC34EA">
        <w:rPr>
          <w:rFonts w:ascii="Arial" w:hAnsi="Arial" w:cs="Arial"/>
          <w:sz w:val="20"/>
          <w:szCs w:val="20"/>
        </w:rPr>
        <w:t>.</w:t>
      </w:r>
      <w:r w:rsidR="002F628A" w:rsidRPr="00BC34EA">
        <w:rPr>
          <w:rFonts w:ascii="Arial" w:hAnsi="Arial" w:cs="Arial"/>
          <w:sz w:val="20"/>
          <w:szCs w:val="20"/>
        </w:rPr>
        <w:t xml:space="preserve"> </w:t>
      </w:r>
      <w:r w:rsidR="00BC34EA" w:rsidRPr="00BC34EA">
        <w:rPr>
          <w:rFonts w:ascii="Arial" w:hAnsi="Arial" w:cs="Arial"/>
          <w:sz w:val="20"/>
          <w:szCs w:val="20"/>
        </w:rPr>
        <w:t>T</w:t>
      </w:r>
      <w:r w:rsidR="002F628A" w:rsidRPr="00BC34EA">
        <w:rPr>
          <w:rFonts w:ascii="Arial" w:hAnsi="Arial" w:cs="Arial"/>
          <w:sz w:val="20"/>
          <w:szCs w:val="20"/>
        </w:rPr>
        <w:t>he</w:t>
      </w:r>
      <w:r w:rsidR="00C9099E" w:rsidRPr="00BC34EA">
        <w:rPr>
          <w:rFonts w:ascii="Arial" w:hAnsi="Arial" w:cs="Arial"/>
          <w:sz w:val="20"/>
          <w:szCs w:val="20"/>
        </w:rPr>
        <w:t xml:space="preserve"> </w:t>
      </w:r>
      <w:r w:rsidR="002F628A" w:rsidRPr="00BC34EA">
        <w:rPr>
          <w:rFonts w:ascii="Arial" w:hAnsi="Arial" w:cs="Arial"/>
          <w:sz w:val="20"/>
          <w:szCs w:val="20"/>
        </w:rPr>
        <w:t xml:space="preserve">lowest L values should have the greatest cross validation score </w:t>
      </w:r>
      <w:r w:rsidR="00916516" w:rsidRPr="00BC34EA">
        <w:rPr>
          <w:rFonts w:ascii="Arial" w:hAnsi="Arial" w:cs="Arial"/>
          <w:sz w:val="20"/>
          <w:szCs w:val="20"/>
        </w:rPr>
        <w:t>as a result of reduced overfitting however, the opposite was true.</w:t>
      </w:r>
      <w:r w:rsidR="002E1381" w:rsidRPr="00BC34EA">
        <w:rPr>
          <w:rFonts w:ascii="Arial" w:hAnsi="Arial" w:cs="Arial"/>
          <w:sz w:val="20"/>
          <w:szCs w:val="20"/>
        </w:rPr>
        <w:t xml:space="preserve"> The highest L achieved the best cv score.</w:t>
      </w:r>
      <w:r w:rsidR="00916516" w:rsidRPr="00BC34EA">
        <w:rPr>
          <w:rFonts w:ascii="Arial" w:hAnsi="Arial" w:cs="Arial"/>
          <w:sz w:val="20"/>
          <w:szCs w:val="20"/>
        </w:rPr>
        <w:t xml:space="preserve"> The parameters S</w:t>
      </w:r>
      <w:r w:rsidR="00A32324" w:rsidRPr="00BC34EA">
        <w:rPr>
          <w:rFonts w:ascii="Arial" w:hAnsi="Arial" w:cs="Arial"/>
          <w:sz w:val="20"/>
          <w:szCs w:val="20"/>
        </w:rPr>
        <w:t xml:space="preserve">olver </w:t>
      </w:r>
      <w:r w:rsidR="00916516" w:rsidRPr="00BC34EA">
        <w:rPr>
          <w:rFonts w:ascii="Arial" w:hAnsi="Arial" w:cs="Arial"/>
          <w:sz w:val="20"/>
          <w:szCs w:val="20"/>
        </w:rPr>
        <w:t>and ‘C’ are used</w:t>
      </w:r>
      <w:r w:rsidRPr="00BC34EA">
        <w:rPr>
          <w:rFonts w:ascii="Arial" w:hAnsi="Arial" w:cs="Arial"/>
          <w:sz w:val="20"/>
          <w:szCs w:val="20"/>
        </w:rPr>
        <w:t xml:space="preserve"> </w:t>
      </w:r>
      <w:r w:rsidR="00916516" w:rsidRPr="00BC34EA">
        <w:rPr>
          <w:rFonts w:ascii="Arial" w:hAnsi="Arial" w:cs="Arial"/>
          <w:sz w:val="20"/>
          <w:szCs w:val="20"/>
        </w:rPr>
        <w:t xml:space="preserve">to </w:t>
      </w:r>
      <w:r w:rsidR="00A32324" w:rsidRPr="00BC34EA">
        <w:rPr>
          <w:rFonts w:ascii="Arial" w:hAnsi="Arial" w:cs="Arial"/>
          <w:sz w:val="20"/>
          <w:szCs w:val="20"/>
        </w:rPr>
        <w:t>optimis</w:t>
      </w:r>
      <w:r w:rsidR="00916516" w:rsidRPr="00BC34EA">
        <w:rPr>
          <w:rFonts w:ascii="Arial" w:hAnsi="Arial" w:cs="Arial"/>
          <w:sz w:val="20"/>
          <w:szCs w:val="20"/>
        </w:rPr>
        <w:t>e</w:t>
      </w:r>
      <w:r w:rsidR="00A32324" w:rsidRPr="00BC34EA">
        <w:rPr>
          <w:rFonts w:ascii="Arial" w:hAnsi="Arial" w:cs="Arial"/>
          <w:sz w:val="20"/>
          <w:szCs w:val="20"/>
        </w:rPr>
        <w:t xml:space="preserve"> logistic regression.</w:t>
      </w:r>
      <w:r w:rsidR="00DE57FC" w:rsidRPr="00BC34EA">
        <w:rPr>
          <w:rFonts w:ascii="Arial" w:hAnsi="Arial" w:cs="Arial"/>
          <w:sz w:val="20"/>
          <w:szCs w:val="20"/>
        </w:rPr>
        <w:t xml:space="preserve"> </w:t>
      </w:r>
      <w:r w:rsidR="00044E19" w:rsidRPr="00BC34EA">
        <w:rPr>
          <w:rFonts w:ascii="Arial" w:hAnsi="Arial" w:cs="Arial"/>
          <w:sz w:val="20"/>
          <w:szCs w:val="20"/>
        </w:rPr>
        <w:t xml:space="preserve">The </w:t>
      </w:r>
      <w:r w:rsidR="00DE57FC" w:rsidRPr="00BC34EA">
        <w:rPr>
          <w:rFonts w:ascii="Arial" w:hAnsi="Arial" w:cs="Arial"/>
          <w:sz w:val="20"/>
          <w:szCs w:val="20"/>
        </w:rPr>
        <w:t>inverse of regulari</w:t>
      </w:r>
      <w:r w:rsidR="00BC34EA">
        <w:rPr>
          <w:rFonts w:ascii="Arial" w:hAnsi="Arial" w:cs="Arial"/>
          <w:sz w:val="20"/>
          <w:szCs w:val="20"/>
        </w:rPr>
        <w:t>s</w:t>
      </w:r>
      <w:r w:rsidR="00DE57FC" w:rsidRPr="00BC34EA">
        <w:rPr>
          <w:rFonts w:ascii="Arial" w:hAnsi="Arial" w:cs="Arial"/>
          <w:sz w:val="20"/>
          <w:szCs w:val="20"/>
        </w:rPr>
        <w:t>ation strength</w:t>
      </w:r>
      <w:r w:rsidR="002E1381" w:rsidRPr="00BC34EA">
        <w:rPr>
          <w:rFonts w:ascii="Arial" w:hAnsi="Arial" w:cs="Arial"/>
          <w:sz w:val="20"/>
          <w:szCs w:val="20"/>
        </w:rPr>
        <w:t xml:space="preserve"> is referred to as ‘C’.</w:t>
      </w:r>
      <w:r w:rsidR="003A5C98" w:rsidRPr="00BC34EA">
        <w:rPr>
          <w:rFonts w:ascii="Arial" w:hAnsi="Arial" w:cs="Arial"/>
          <w:sz w:val="20"/>
          <w:szCs w:val="20"/>
        </w:rPr>
        <w:t xml:space="preserve"> </w:t>
      </w:r>
      <w:r w:rsidR="002E1381" w:rsidRPr="00BC34EA">
        <w:rPr>
          <w:rFonts w:ascii="Arial" w:hAnsi="Arial" w:cs="Arial"/>
          <w:sz w:val="20"/>
          <w:szCs w:val="20"/>
        </w:rPr>
        <w:t>T</w:t>
      </w:r>
      <w:r w:rsidR="00B30423" w:rsidRPr="00BC34EA">
        <w:rPr>
          <w:rFonts w:ascii="Arial" w:hAnsi="Arial" w:cs="Arial"/>
          <w:sz w:val="20"/>
          <w:szCs w:val="20"/>
        </w:rPr>
        <w:t xml:space="preserve">he lower the </w:t>
      </w:r>
      <w:r w:rsidR="002E1381" w:rsidRPr="00BC34EA">
        <w:rPr>
          <w:rFonts w:ascii="Arial" w:hAnsi="Arial" w:cs="Arial"/>
          <w:sz w:val="20"/>
          <w:szCs w:val="20"/>
        </w:rPr>
        <w:t>‘</w:t>
      </w:r>
      <w:r w:rsidR="00B30423" w:rsidRPr="00BC34EA">
        <w:rPr>
          <w:rFonts w:ascii="Arial" w:hAnsi="Arial" w:cs="Arial"/>
          <w:sz w:val="20"/>
          <w:szCs w:val="20"/>
        </w:rPr>
        <w:t>C</w:t>
      </w:r>
      <w:r w:rsidR="002E1381" w:rsidRPr="00BC34EA">
        <w:rPr>
          <w:rFonts w:ascii="Arial" w:hAnsi="Arial" w:cs="Arial"/>
          <w:sz w:val="20"/>
          <w:szCs w:val="20"/>
        </w:rPr>
        <w:t>’</w:t>
      </w:r>
      <w:r w:rsidR="00B30423" w:rsidRPr="00BC34EA">
        <w:rPr>
          <w:rFonts w:ascii="Arial" w:hAnsi="Arial" w:cs="Arial"/>
          <w:sz w:val="20"/>
          <w:szCs w:val="20"/>
        </w:rPr>
        <w:t xml:space="preserve"> the greater the regulari</w:t>
      </w:r>
      <w:r w:rsidR="00BC34EA">
        <w:rPr>
          <w:rFonts w:ascii="Arial" w:hAnsi="Arial" w:cs="Arial"/>
          <w:sz w:val="20"/>
          <w:szCs w:val="20"/>
        </w:rPr>
        <w:t>s</w:t>
      </w:r>
      <w:r w:rsidR="00B30423" w:rsidRPr="00BC34EA">
        <w:rPr>
          <w:rFonts w:ascii="Arial" w:hAnsi="Arial" w:cs="Arial"/>
          <w:sz w:val="20"/>
          <w:szCs w:val="20"/>
        </w:rPr>
        <w:t>ation</w:t>
      </w:r>
      <w:r w:rsidR="002E1381" w:rsidRPr="00BC34EA">
        <w:rPr>
          <w:rFonts w:ascii="Arial" w:hAnsi="Arial" w:cs="Arial"/>
          <w:sz w:val="20"/>
          <w:szCs w:val="20"/>
        </w:rPr>
        <w:t xml:space="preserve"> strength</w:t>
      </w:r>
      <w:r w:rsidR="003A5C98" w:rsidRPr="00BC34EA">
        <w:rPr>
          <w:rFonts w:ascii="Arial" w:hAnsi="Arial" w:cs="Arial"/>
          <w:sz w:val="20"/>
          <w:szCs w:val="20"/>
        </w:rPr>
        <w:t>.</w:t>
      </w:r>
      <w:r w:rsidR="00BD5604" w:rsidRPr="00BC34EA">
        <w:rPr>
          <w:rFonts w:ascii="Arial" w:hAnsi="Arial" w:cs="Arial"/>
          <w:sz w:val="20"/>
          <w:szCs w:val="20"/>
        </w:rPr>
        <w:t xml:space="preserve"> </w:t>
      </w:r>
      <w:r w:rsidR="003562BA" w:rsidRPr="00BC34EA">
        <w:rPr>
          <w:rFonts w:ascii="Arial" w:hAnsi="Arial" w:cs="Arial"/>
          <w:sz w:val="20"/>
          <w:szCs w:val="20"/>
        </w:rPr>
        <w:t>This reduces the variance</w:t>
      </w:r>
      <w:r w:rsidR="002E1381" w:rsidRPr="00BC34EA">
        <w:rPr>
          <w:rFonts w:ascii="Arial" w:hAnsi="Arial" w:cs="Arial"/>
          <w:sz w:val="20"/>
          <w:szCs w:val="20"/>
        </w:rPr>
        <w:t xml:space="preserve"> of the model</w:t>
      </w:r>
      <w:r w:rsidR="003562BA" w:rsidRPr="00BC34EA">
        <w:rPr>
          <w:rFonts w:ascii="Arial" w:hAnsi="Arial" w:cs="Arial"/>
          <w:sz w:val="20"/>
          <w:szCs w:val="20"/>
        </w:rPr>
        <w:t xml:space="preserve"> </w:t>
      </w:r>
      <w:r w:rsidR="002E1381" w:rsidRPr="00BC34EA">
        <w:rPr>
          <w:rFonts w:ascii="Arial" w:hAnsi="Arial" w:cs="Arial"/>
          <w:sz w:val="20"/>
          <w:szCs w:val="20"/>
        </w:rPr>
        <w:t xml:space="preserve">and </w:t>
      </w:r>
      <w:r w:rsidR="00044E19" w:rsidRPr="00BC34EA">
        <w:rPr>
          <w:rFonts w:ascii="Arial" w:hAnsi="Arial" w:cs="Arial"/>
          <w:sz w:val="20"/>
          <w:szCs w:val="20"/>
        </w:rPr>
        <w:t>therefore</w:t>
      </w:r>
      <w:r w:rsidR="002E1381" w:rsidRPr="00BC34EA">
        <w:rPr>
          <w:rFonts w:ascii="Arial" w:hAnsi="Arial" w:cs="Arial"/>
          <w:sz w:val="20"/>
          <w:szCs w:val="20"/>
        </w:rPr>
        <w:t xml:space="preserve"> should</w:t>
      </w:r>
      <w:r w:rsidR="00BD5604" w:rsidRPr="00BC34EA">
        <w:rPr>
          <w:rFonts w:ascii="Arial" w:hAnsi="Arial" w:cs="Arial"/>
          <w:sz w:val="20"/>
          <w:szCs w:val="20"/>
        </w:rPr>
        <w:t xml:space="preserve"> reduc</w:t>
      </w:r>
      <w:r w:rsidR="002E1381" w:rsidRPr="00BC34EA">
        <w:rPr>
          <w:rFonts w:ascii="Arial" w:hAnsi="Arial" w:cs="Arial"/>
          <w:sz w:val="20"/>
          <w:szCs w:val="20"/>
        </w:rPr>
        <w:t>e</w:t>
      </w:r>
      <w:r w:rsidR="00044E19" w:rsidRPr="00BC34EA">
        <w:rPr>
          <w:rFonts w:ascii="Arial" w:hAnsi="Arial" w:cs="Arial"/>
          <w:sz w:val="20"/>
          <w:szCs w:val="20"/>
        </w:rPr>
        <w:t xml:space="preserve"> </w:t>
      </w:r>
      <w:r w:rsidR="00BD5604" w:rsidRPr="00BC34EA">
        <w:rPr>
          <w:rFonts w:ascii="Arial" w:hAnsi="Arial" w:cs="Arial"/>
          <w:sz w:val="20"/>
          <w:szCs w:val="20"/>
        </w:rPr>
        <w:t xml:space="preserve">overfitting </w:t>
      </w:r>
      <w:r w:rsidR="00B60944" w:rsidRPr="00BC34EA">
        <w:rPr>
          <w:rFonts w:ascii="Arial" w:hAnsi="Arial" w:cs="Arial"/>
          <w:sz w:val="20"/>
          <w:szCs w:val="20"/>
        </w:rPr>
        <w:t>however</w:t>
      </w:r>
      <w:r w:rsidR="002E1381" w:rsidRPr="00BC34EA">
        <w:rPr>
          <w:rFonts w:ascii="Arial" w:hAnsi="Arial" w:cs="Arial"/>
          <w:sz w:val="20"/>
          <w:szCs w:val="20"/>
        </w:rPr>
        <w:t>,</w:t>
      </w:r>
      <w:r w:rsidR="00BC34EA" w:rsidRPr="00BC34EA">
        <w:rPr>
          <w:rFonts w:ascii="Arial" w:hAnsi="Arial" w:cs="Arial"/>
          <w:sz w:val="20"/>
          <w:szCs w:val="20"/>
        </w:rPr>
        <w:t xml:space="preserve"> the highest C values resulted in the greatest cv score</w:t>
      </w:r>
      <w:r w:rsidR="00EE5688">
        <w:rPr>
          <w:rFonts w:ascii="Arial" w:hAnsi="Arial" w:cs="Arial"/>
          <w:sz w:val="20"/>
          <w:szCs w:val="20"/>
        </w:rPr>
        <w:t xml:space="preserve"> [4]</w:t>
      </w:r>
      <w:r w:rsidR="00BC34EA" w:rsidRPr="00BC34EA">
        <w:rPr>
          <w:rFonts w:ascii="Arial" w:hAnsi="Arial" w:cs="Arial"/>
          <w:sz w:val="20"/>
          <w:szCs w:val="20"/>
        </w:rPr>
        <w:t>.</w:t>
      </w:r>
    </w:p>
    <w:p w14:paraId="480B4DAA" w14:textId="74AF3B36" w:rsidR="00B60944" w:rsidRPr="00BC34EA" w:rsidRDefault="00B60944" w:rsidP="00802D9B">
      <w:pPr>
        <w:spacing w:line="480" w:lineRule="auto"/>
        <w:rPr>
          <w:rFonts w:ascii="Arial" w:hAnsi="Arial" w:cs="Arial"/>
          <w:sz w:val="20"/>
          <w:szCs w:val="20"/>
        </w:rPr>
      </w:pPr>
    </w:p>
    <w:p w14:paraId="7A6409C0" w14:textId="6AD6FF1D" w:rsidR="008C333D" w:rsidRPr="00BC34EA" w:rsidRDefault="008C333D" w:rsidP="008C333D">
      <w:pPr>
        <w:rPr>
          <w:rFonts w:ascii="Arial" w:hAnsi="Arial" w:cs="Arial"/>
          <w:sz w:val="20"/>
          <w:szCs w:val="20"/>
        </w:rPr>
      </w:pPr>
    </w:p>
    <w:p w14:paraId="5505D8D2" w14:textId="5C5BCFAC" w:rsidR="008C333D" w:rsidRPr="00BC34EA" w:rsidRDefault="008C333D" w:rsidP="008C333D">
      <w:pPr>
        <w:rPr>
          <w:rFonts w:ascii="Arial" w:hAnsi="Arial" w:cs="Arial"/>
          <w:sz w:val="20"/>
          <w:szCs w:val="20"/>
        </w:rPr>
      </w:pPr>
    </w:p>
    <w:p w14:paraId="493ADC17" w14:textId="721A39B1" w:rsidR="008C333D" w:rsidRPr="00BC34EA" w:rsidRDefault="008C333D" w:rsidP="008C333D">
      <w:pPr>
        <w:rPr>
          <w:rFonts w:ascii="Arial" w:hAnsi="Arial" w:cs="Arial"/>
          <w:sz w:val="20"/>
          <w:szCs w:val="20"/>
        </w:rPr>
      </w:pPr>
    </w:p>
    <w:p w14:paraId="4174AF4F" w14:textId="28771FB2" w:rsidR="008C333D" w:rsidRPr="00BC34EA" w:rsidRDefault="008C333D" w:rsidP="008C33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C34EA"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Reference</w:t>
      </w:r>
    </w:p>
    <w:p w14:paraId="57F6FE28" w14:textId="7D07B831" w:rsidR="008C333D" w:rsidRPr="00BC34EA" w:rsidRDefault="008C333D" w:rsidP="008C33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B54A93" w14:textId="2B950C53" w:rsidR="00A64C05" w:rsidRPr="00BC34EA" w:rsidRDefault="00A64C05" w:rsidP="00A64C0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gram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1]M.</w:t>
      </w:r>
      <w:proofErr w:type="gram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Claesen</w:t>
      </w:r>
      <w:proofErr w:type="spell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and B. De Moor, “Hyperparameter Search in Machine Learning,” in </w:t>
      </w:r>
      <w:r w:rsidRPr="00BC34E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MIC 2015: The XI Metaheuristics International Conference in Agadir, Morocco</w:t>
      </w: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2015.</w:t>
      </w:r>
    </w:p>
    <w:p w14:paraId="51C608CE" w14:textId="77777777" w:rsidR="003961CC" w:rsidRPr="00BC34EA" w:rsidRDefault="003961CC" w:rsidP="00A764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2126D3A" w14:textId="01E538F0" w:rsidR="00A76434" w:rsidRPr="00BC34EA" w:rsidRDefault="00A76434" w:rsidP="00A764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gram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2]J.</w:t>
      </w:r>
      <w:proofErr w:type="gram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Bergstra</w:t>
      </w:r>
      <w:proofErr w:type="spell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and Y. </w:t>
      </w:r>
      <w:proofErr w:type="spell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Bengio</w:t>
      </w:r>
      <w:proofErr w:type="spell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“Random Search for Hyper-Parameter Optimization </w:t>
      </w:r>
      <w:proofErr w:type="spell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Yoshua</w:t>
      </w:r>
      <w:proofErr w:type="spell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Bengio</w:t>
      </w:r>
      <w:proofErr w:type="spellEnd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,” </w:t>
      </w:r>
      <w:r w:rsidRPr="00BC34E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Journal of Machine Learning Research</w:t>
      </w: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vol. 13, pp. 281–305, Feb. 2012.</w:t>
      </w:r>
    </w:p>
    <w:p w14:paraId="4F8D7C45" w14:textId="77777777" w:rsidR="003961CC" w:rsidRPr="00BC34EA" w:rsidRDefault="00A76434" w:rsidP="003961CC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‌</w:t>
      </w:r>
    </w:p>
    <w:p w14:paraId="022E238E" w14:textId="692F1D8C" w:rsidR="003961CC" w:rsidRPr="00BC34EA" w:rsidRDefault="003961CC" w:rsidP="003961CC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[3]S. Kim, M. Son, K. Kwon, and D. Lee, “Electricity Demand Forecasting Algorithm Development Based on the Gradient Boosting Machine by Selecting the Optimal Combination of Weather Data and Stations,” </w:t>
      </w:r>
      <w:r w:rsidRPr="00BC34E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The transactions of The Korean Institute of Electrical Engineers</w:t>
      </w:r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vol. 68, no. 7, pp. 834–843, Jul. 2019.</w:t>
      </w:r>
    </w:p>
    <w:p w14:paraId="651A567F" w14:textId="6A22CF0C" w:rsidR="00891A43" w:rsidRPr="00BC34EA" w:rsidRDefault="003961CC" w:rsidP="00891A43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‌</w:t>
      </w:r>
      <w:r w:rsidR="00891A43"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</w:t>
      </w:r>
      <w:proofErr w:type="gramEnd"/>
      <w:r w:rsidR="00891A43"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4]G. James, D. Witten, T. Hastie, and R. </w:t>
      </w:r>
      <w:proofErr w:type="spellStart"/>
      <w:r w:rsidR="00891A43"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Tibshirani</w:t>
      </w:r>
      <w:proofErr w:type="spellEnd"/>
      <w:r w:rsidR="00891A43"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="00891A43" w:rsidRPr="00BC34E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An introduction to statistical learning : with applications in R</w:t>
      </w:r>
      <w:r w:rsidR="00891A43" w:rsidRPr="00BC34E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Springer, 2013.</w:t>
      </w:r>
    </w:p>
    <w:p w14:paraId="3E75328F" w14:textId="77777777" w:rsidR="00891A43" w:rsidRPr="00891A43" w:rsidRDefault="00891A43" w:rsidP="0089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91A4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3F16AC25" w14:textId="31216B6C" w:rsidR="003961CC" w:rsidRPr="003961CC" w:rsidRDefault="003961CC" w:rsidP="0039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7F4EEDD" w14:textId="63D6CBB4" w:rsidR="00A76434" w:rsidRPr="00A76434" w:rsidRDefault="00A76434" w:rsidP="00A76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756DAEF" w14:textId="77777777" w:rsidR="00A76434" w:rsidRPr="00A64C05" w:rsidRDefault="00A76434" w:rsidP="00A64C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8FA990F" w14:textId="77777777" w:rsidR="00A64C05" w:rsidRPr="00A64C05" w:rsidRDefault="00A64C05" w:rsidP="00A64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64C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2C322969" w14:textId="53AE5401" w:rsidR="008C333D" w:rsidRPr="008C333D" w:rsidRDefault="008C333D" w:rsidP="008C333D">
      <w:pPr>
        <w:rPr>
          <w:rFonts w:ascii="Arial" w:hAnsi="Arial" w:cs="Arial"/>
          <w:sz w:val="20"/>
          <w:szCs w:val="20"/>
        </w:rPr>
      </w:pPr>
    </w:p>
    <w:sectPr w:rsidR="008C333D" w:rsidRPr="008C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0F"/>
    <w:rsid w:val="00044E19"/>
    <w:rsid w:val="00113A41"/>
    <w:rsid w:val="00113DF3"/>
    <w:rsid w:val="0013415B"/>
    <w:rsid w:val="00196514"/>
    <w:rsid w:val="001C71D7"/>
    <w:rsid w:val="00222A43"/>
    <w:rsid w:val="002A43BC"/>
    <w:rsid w:val="002E1381"/>
    <w:rsid w:val="002F3990"/>
    <w:rsid w:val="002F628A"/>
    <w:rsid w:val="00303F31"/>
    <w:rsid w:val="003562BA"/>
    <w:rsid w:val="00375A78"/>
    <w:rsid w:val="0039140A"/>
    <w:rsid w:val="003961CC"/>
    <w:rsid w:val="003A5C98"/>
    <w:rsid w:val="003F4B02"/>
    <w:rsid w:val="004036A6"/>
    <w:rsid w:val="0045537F"/>
    <w:rsid w:val="00493C2D"/>
    <w:rsid w:val="004E43AD"/>
    <w:rsid w:val="00506ABD"/>
    <w:rsid w:val="00555E99"/>
    <w:rsid w:val="005560A5"/>
    <w:rsid w:val="005D31DD"/>
    <w:rsid w:val="00664492"/>
    <w:rsid w:val="007A7B1E"/>
    <w:rsid w:val="00802D9B"/>
    <w:rsid w:val="00807C6D"/>
    <w:rsid w:val="00810578"/>
    <w:rsid w:val="00816588"/>
    <w:rsid w:val="00870F29"/>
    <w:rsid w:val="00875E22"/>
    <w:rsid w:val="00891A43"/>
    <w:rsid w:val="008A14A4"/>
    <w:rsid w:val="008B0A4A"/>
    <w:rsid w:val="008C333D"/>
    <w:rsid w:val="008E7FBF"/>
    <w:rsid w:val="00912985"/>
    <w:rsid w:val="00913030"/>
    <w:rsid w:val="00916516"/>
    <w:rsid w:val="009169DB"/>
    <w:rsid w:val="00936F21"/>
    <w:rsid w:val="00965C9B"/>
    <w:rsid w:val="009D149D"/>
    <w:rsid w:val="00A32324"/>
    <w:rsid w:val="00A64C05"/>
    <w:rsid w:val="00A76434"/>
    <w:rsid w:val="00A924BF"/>
    <w:rsid w:val="00B30423"/>
    <w:rsid w:val="00B60944"/>
    <w:rsid w:val="00BC34EA"/>
    <w:rsid w:val="00BD5604"/>
    <w:rsid w:val="00C347FB"/>
    <w:rsid w:val="00C9099E"/>
    <w:rsid w:val="00D44E28"/>
    <w:rsid w:val="00D808DB"/>
    <w:rsid w:val="00D872A1"/>
    <w:rsid w:val="00DA1017"/>
    <w:rsid w:val="00DE57FC"/>
    <w:rsid w:val="00E93E67"/>
    <w:rsid w:val="00EE5688"/>
    <w:rsid w:val="00F4090D"/>
    <w:rsid w:val="00FC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C9B"/>
  <w15:chartTrackingRefBased/>
  <w15:docId w15:val="{0F91B25A-ABE0-40C9-A607-57429EF5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D31DD"/>
    <w:rPr>
      <w:color w:val="808080"/>
    </w:rPr>
  </w:style>
  <w:style w:type="table" w:styleId="TableGrid">
    <w:name w:val="Table Grid"/>
    <w:basedOn w:val="TableNormal"/>
    <w:uiPriority w:val="39"/>
    <w:rsid w:val="008A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12</cp:revision>
  <dcterms:created xsi:type="dcterms:W3CDTF">2019-12-25T14:45:00Z</dcterms:created>
  <dcterms:modified xsi:type="dcterms:W3CDTF">2020-01-01T18:37:00Z</dcterms:modified>
</cp:coreProperties>
</file>