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sz w:val="22"/>
          <w:szCs w:val="22"/>
        </w:rPr>
        <w:t xml:space="preserve"/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デジタル化・AI導入補助金 活用戦略書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B5BA8"/>
          <w:sz w:val="26"/>
          <w:szCs w:val="26"/>
        </w:rPr>
        <w:t xml:space="preserve">〜採択率70%超の補助金でAI導入コストを最大半額に〜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アサヒ屋 | AI業務自動化サービス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2026年4月 作成</w:t>
      </w:r>
    </w:p>
    <w:p>
      <w:r>
        <w:br w:type="page"/>
      </w:r>
    </w:p>
    <w:p>
      <w:pPr>
        <w:pStyle w:val="Heading1"/>
        <w:pBdr>
          <w:bottom w:val="single" w:color="1A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デジタル化・AI導入補助金とは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【正式名称】デジタル化・AI導入補助金（旧:IT導入補助金）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【所管】経済産業省・中小企業庁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【補助率】通常枠：最大1/2　低賃金加算あり：最大2/3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【補助上限】最大450万円（通常枠）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【採択率】約70%以上（2024年度実績）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【申請開始】2026年3月30日〜（既に受付中）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2026年度からAIツールが補助対象として明記され、「AI導入」が審査で有利になりました。弊社サービスは、この新制度に最適化した設計です。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1-1. 補助金の対象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中小企業・小規模事業者・個人事業主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事前登録された「IT導入支援事業者」とパートナーシップを組んで申請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対象経費：ソフトウェア費、クラウド利用料（最大2年分）、導入コンサル・研修費（役務費）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1-2. 弊社サービスとの適合性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弊社のライトコース〜AI導入研修プランは、以下の要件を満たすよう設計されています。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補助要件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弊社の対応状況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業務プロセス要件（1種以上）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AI自動化・業務改善・汎用ツール区分に該当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役務費（コンサル・研修）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月額サポート・MTG・研修費が対象経費に該当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クラウド利用料（最大2年分）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月額コース2年分が補助対象経費として計上可能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労働生産性3%以上向上計画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業務改善・自動化による時間削減効果を数値化して提示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料金プランと補助後の実質負担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通常枠補助率1/2を適用した場合の試算です（2年分を補助申請する場合の年換算）。実際の補助額は審査結果・事業計画により変動します。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6"/>
        <w:gridCol w:w="1806"/>
        <w:gridCol w:w="1806"/>
        <w:gridCol w:w="1806"/>
        <w:gridCol w:w="1202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プラン名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通常料金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補助率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補助額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実質負担</w:t>
            </w:r>
          </w:p>
        </w:tc>
        <w:tc>
          <w:tcPr>
            <w:tcW w:type="dxa" w:w="1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補助期間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導入コース
月額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5,000円/月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1/2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0"/>
                <w:sz w:val="19"/>
                <w:szCs w:val="19"/>
              </w:rPr>
              <w:t xml:space="preserve">最大2,500円/月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2,500円/月〜</w:t>
            </w:r>
          </w:p>
        </w:tc>
        <w:tc>
          <w:tcPr>
            <w:tcW w:type="dxa" w:w="1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最大2年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ライトコース
月額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30,000円/月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1/2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0"/>
                <w:sz w:val="19"/>
                <w:szCs w:val="19"/>
              </w:rPr>
              <w:t xml:space="preserve">最大15,000円/月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15,000円/月〜</w:t>
            </w:r>
          </w:p>
        </w:tc>
        <w:tc>
          <w:tcPr>
            <w:tcW w:type="dxa" w:w="1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最大2年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スタンダード
月額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80,000円/月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1/2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0"/>
                <w:sz w:val="19"/>
                <w:szCs w:val="19"/>
              </w:rPr>
              <w:t xml:space="preserve">最大40,000円/月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40,000円/月〜</w:t>
            </w:r>
          </w:p>
        </w:tc>
        <w:tc>
          <w:tcPr>
            <w:tcW w:type="dxa" w:w="1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最大2年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プロコース
月額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200,000円/月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1/2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0"/>
                <w:sz w:val="19"/>
                <w:szCs w:val="19"/>
              </w:rPr>
              <w:t xml:space="preserve">最大100,000円/月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100,000円/月〜</w:t>
            </w:r>
          </w:p>
        </w:tc>
        <w:tc>
          <w:tcPr>
            <w:tcW w:type="dxa" w:w="1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最大2年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AI導入研修
単発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1,000,000円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1/2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0"/>
                <w:sz w:val="19"/>
                <w:szCs w:val="19"/>
              </w:rPr>
              <w:t xml:space="preserve">最大500,000円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500,000円〜</w:t>
            </w:r>
          </w:p>
        </w:tc>
        <w:tc>
          <w:tcPr>
            <w:tcW w:type="dxa" w:w="1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単発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>★ 推奨パターン：スタンダードコースを2年契約で申請</w:t>
            </w:r>
          </w:p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>　 2年間合計：80,000円 × 24ヶ月 = 1,920,000円</w:t>
            </w:r>
          </w:p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>　 補助額（1/2）：最大 960,000円</w:t>
            </w:r>
          </w:p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>　 実質負担：年間480,000円（月40,000円相当）</w:t>
            </w:r>
          </w:p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>★ 大型案件：AI導入研修プランで申請</w:t>
            </w:r>
          </w:p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>　 補助額（1/2）：最大 500,000円</w:t>
            </w:r>
          </w:p>
          <w:p>
            <w:r>
              <w:rPr>
                <w:rFonts w:ascii="Arial" w:cs="Arial" w:eastAsia="Arial" w:hAnsi="Arial"/>
                <w:color w:val="6B4F00"/>
                <w:sz w:val="22"/>
                <w:szCs w:val="22"/>
              </w:rPr>
              <w:t xml:space="preserve">　 実質負担：500,000円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採択されやすい事業計画（ストーリー形式）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補助金審査では「課題→改善→効果」の流れを明確に書くことが重要です。以下は、そのままたたき台として使えるストーリー例です。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3-1. 業種別・課題設定の例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【ケース1】飲食店・小売業向け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課題：SNS更新・予約対応に週5時間以上かかっており、接客時間が確保できない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改善：AI自動投稿・チャットボット導入で業務を自動化</w:t>
            </w:r>
          </w:p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効果：週5時間の削減 → 年間260時間の人件費削減（時給1,000円 × 260h = 26万円/年）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【ケース2】士業・コンサル・サービス業向け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課題：顧客からの問合せ対応・書類作成に1日2〜3時間を費やしており、本業に集中できない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改善：AI秘書・自動返信・書類自動作成ツールの導入</w:t>
            </w:r>
          </w:p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効果：月40時間の削減 → 代わりに1件受注増加（売上増×12ヶ月）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5A2A"/>
                <w:sz w:val="24"/>
                <w:szCs w:val="24"/>
              </w:rPr>
              <w:t xml:space="preserve">【ケース3】製造業・建設業・介護施設向け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課題：シフト管理・報告書作成・在庫管理を手作業で行っており、ミスや残業が発生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改善：業務自動化アプリ・AI業務改善支援の導入</w:t>
            </w:r>
          </w:p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効果：月20時間の残業削減 → 年間人件費削減240時間分（約24〜36万円/年）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3-2. 事業計画書のたたき台（記入例）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以下は申請書に記入する「事業計画」の文例です。顧客の業種に合わせて数値を入れ替えてください。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■ 申請の背景・現状の課題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社は【業種】を営む従業員【●】名の中小企業です。現在、SNS運用・顧客対応・帳票作成等を手作業で行っており、1日あたり約【●】時間を定型業務に費やしています。これにより、本来注力すべき【売上に直結する業務】への時間が慢性的に不足しており、生産性向上が喫緊の課題となっています。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■ 導入するITツール・サービスの概要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アサヒ屋のAI業務自動化サービス「【コース名】」を導入します。具体的には以下の機能を活用します。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AI自動投稿・SNS運用自動化（週●時間の削減）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AI秘書・問合せ自動応答（月●時間の削減）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業務フロー自動化・アプリ制作（月●時間の削減）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■ 導入による改善効果（定量的）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本サービス導入後、以下の生産性向上効果を見込んでいます。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改善項目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導入前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導入後（3年目）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労働生産性（万円/人・時）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●万円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●万円（+3%以上）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定型業務時間（月）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●時間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●時間（▲●時間）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人件費削減額（年）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約●万円削減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営業トーク集（そのまま使える）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4-1. 第一声（アイスブレイク）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「今、国が中小企業のAI導入に補助金を出しているのをご存知ですか？」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「弊社のサービス、通常は月●万円なんですが、補助金を使えば半額以下で始められます。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　しかも採択率が70%以上あるので、申請すれば通る可能性がかなり高いんですよ。」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4-2. 課題の引き出し方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「今、SNSの更新とか、お客さんへの返信対応って、どのくらい時間かかっていますか？」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「その時間、本業に使えたら、売上どのくらい変わりそうですか？」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「実はその作業、AIに任せると週●時間は削れるんです。」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4-3. 価格の見せ方（クロージング）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「スタンダードコース、通常は月8万円です。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　ただ補助金を使うと実質4万円で始められます。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　年間で48万円の補助が出るので、2年で約96万円お得になる計算ですね。」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「申請サポートはこちらでやりますので、お客様はほぼ書類にサインするだけです。」</w:t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「まず無料で相談だけでも。30分で補助金が使えるかどうかも分かります。」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4-4. よくある反対意見への返し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反対意見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返し方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「補助金って難しそう」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「申請書の作成は弊社がサポートします。お客様にお願いするのはGビズIDの取得（10分）と書類へのサインだけです。」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「採択されなかったら？」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「補助金は交付決定後にサービス開始なので、採択されなかった場合は普通にスタートするか再申請できます。リスクはありません。」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「今は忙しい」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「補助金には申請締切があります。次の締切は●月●日頃の予定で、逃すと1〜2か月待ちになります。今動いた方がお得です。」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「効果が出るか不安」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「まずライトコースから始めて、効果が出たらスタンダードに上げる選択もできます。補助金も段階的に申請可能です。」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6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申請時の重要ポイントと注意事項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5000"/>
                <w:sz w:val="22"/>
                <w:szCs w:val="22"/>
              </w:rPr>
              <w:t xml:space="preserve">【重要】アサヒ屋がIT導入支援事業者に登録されていることが前提条件です</w:t>
            </w:r>
          </w:p>
          <w:p>
            <w:r>
              <w:rPr>
                <w:rFonts w:ascii="Arial" w:cs="Arial" w:eastAsia="Arial" w:hAnsi="Arial"/>
                <w:color w:val="6B3800"/>
                <w:sz w:val="20"/>
                <w:szCs w:val="20"/>
              </w:rPr>
              <w:t xml:space="preserve">補助金申請には、サービス提供者（アサヒ屋）が事務局に登録された「IT導入支援事業者」として認定される必要があります。まず事業者登録の準備を進めてください。登録後はポータルでITツール登録も必要です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補助金の申請は【顧客企業】が行い、弊社はIT導入支援事業者としてパートナーになる形式です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「交付決定」が出る前にサービスを開始してしまうと補助対象外になります（必ず決定後に着手）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月額コースは「クラウド利用料」として最大2年分をまとめて申請できます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役務費（コンサル・研修）は時間単価1万円以内が補助対象の目安です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労働生産性3%以上向上の事業計画策定が必須。数値の根拠を明確に書くことが採択率を上げます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GビズIDプライムの取得は顧客が先に行う必要あり（2〜3週間かかる場合あり）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5-1. 申請の推奨スケジュール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1週目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無料相談 → 課題・業種・補助金対象確認 → GビズID取得を顧客に依頼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2〜3週目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アサヒ屋がIT導入支援事業者登録（並行して事業計画書たたき台を作成）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3〜4週目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事業計画書を顧客と確認・修正 → 交付申請を提出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申請後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審査結果を待つ（1〜2ヶ月）→ 交付決定通知後にサービス開始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完了後</w:t>
            </w:r>
          </w:p>
        </w:tc>
        <w:tc>
          <w:tcPr>
            <w:tcW w:type="dxa" w:w="7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実績報告書を提出 → 補助金が顧客口座に入金される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補助金の無料相談・申請サポートはこちらまで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アサヒ屋 | AI業務自動化サービス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5BA8"/>
          <w:sz w:val="22"/>
          <w:szCs w:val="22"/>
        </w:rPr>
        <w:t xml:space="preserve">https://kohei0306.github.io/asahiya/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※本資料の補助金情報は2026年4月時点のものです。最新の公募要領は必ず公式サイトでご確認ください。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2026-04-30T06:05:35.434Z</dcterms:created>
  <dcterms:modified xsi:type="dcterms:W3CDTF">2026-04-30T06:05:35.435Z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