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EDS Upskilling Assignment: Edge Delivery Services with Universal Editor, DA.live and Google Drive</w:t>
      </w:r>
    </w:p>
    <w:p>
      <w:pPr>
        <w:pBdr>
          <w:left w:val="single" w:color="4472C4" w:sz="12" w:space="8"/>
        </w:pBdr>
        <w:spacing w:after="40"/>
        <w:ind w:left="360"/>
      </w:pPr>
      <w:r>
        <w:rPr>
          <w:b/>
          <w:bCs/>
          <w:i/>
          <w:iCs/>
        </w:rPr>
        <w:t xml:space="preserve">Audience:</w:t>
      </w:r>
      <w:r>
        <w:rPr>
          <w:i/>
          <w:iCs/>
        </w:rPr>
        <w:t xml:space="preserve"> Developers moving onto AEM Edge Delivery Services (EDS) projects</w:t>
      </w:r>
    </w:p>
    <w:p>
      <w:pPr>
        <w:pBdr>
          <w:left w:val="single" w:color="4472C4" w:sz="12" w:space="8"/>
        </w:pBdr>
        <w:spacing w:after="40"/>
        <w:ind w:left="360"/>
      </w:pPr>
      <w:r>
        <w:rPr>
          <w:b/>
          <w:bCs/>
          <w:i/>
          <w:iCs/>
        </w:rPr>
        <w:t xml:space="preserve">Format:</w:t>
      </w:r>
      <w:r>
        <w:rPr>
          <w:i/>
          <w:iCs/>
        </w:rPr>
        <w:t xml:space="preserve"> Individual or pairs · 6 modules plus a capstone · about 6 weeks at 6–8 hrs/week</w:t>
      </w:r>
    </w:p>
    <w:p>
      <w:pPr>
        <w:pBdr>
          <w:left w:val="single" w:color="4472C4" w:sz="12" w:space="8"/>
        </w:pBdr>
        <w:spacing w:after="40"/>
        <w:ind w:left="360"/>
      </w:pPr>
      <w:r>
        <w:rPr>
          <w:b/>
          <w:bCs/>
          <w:i/>
          <w:iCs/>
        </w:rPr>
        <w:t xml:space="preserve">Edition:</w:t>
      </w:r>
      <w:r>
        <w:rPr>
          <w:i/>
          <w:iCs/>
        </w:rPr>
        <w:t xml:space="preserve"> TRAINEE</w:t>
      </w:r>
    </w:p>
    <w:p>
      <w:pPr>
        <w:pBdr>
          <w:left w:val="single" w:color="4472C4" w:sz="12" w:space="8"/>
        </w:pBdr>
        <w:spacing w:after="40"/>
        <w:ind w:left="360"/>
      </w:pPr>
      <w:r>
        <w:rPr>
          <w:b/>
          <w:bCs/>
          <w:i/>
          <w:iCs/>
        </w:rPr>
        <w:t xml:space="preserve">Outcome:</w:t>
      </w:r>
      <w:r>
        <w:rPr>
          <w:i/>
          <w:iCs/>
        </w:rPr>
        <w:t xml:space="preserve"> Trainees can build, author, migrate, tune and ship a production-grade EDS site on all three authoring surfaces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2"/>
      </w:pPr>
      <w:r>
        <w:t xml:space="preserve">0. How to Use This Document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t xml:space="preserve">Every exercise is modelled on features we have shipped on real EDS projects: Universal Editor models, column layout variants, per-card widths, accordions, query-index listings, client-side search with type-ahead, section styles, header/footer hover effects, and content import.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Trainees must not use client content.</w:t>
      </w:r>
      <w:r>
        <w:t xml:space="preserve"> All exercises use a made-up brand, </w:t>
      </w:r>
      <w:r>
        <w:rPr>
          <w:b/>
          <w:bCs/>
        </w:rPr>
        <w:t xml:space="preserve">"Summit Outdoor Co."</w:t>
      </w:r>
      <w:r>
        <w:t xml:space="preserve"> (outdoor gear and trip guides). Never copy content, branding or code from client projects.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t xml:space="preserve">Every module has </w:t>
      </w:r>
      <w:r>
        <w:rPr>
          <w:b/>
          <w:bCs/>
        </w:rPr>
        <w:t xml:space="preserve">Tasks</w:t>
      </w:r>
      <w:r>
        <w:t xml:space="preserve">, </w:t>
      </w:r>
      <w:r>
        <w:rPr>
          <w:b/>
          <w:bCs/>
        </w:rPr>
        <w:t xml:space="preserve">Deliverables</w:t>
      </w:r>
      <w:r>
        <w:t xml:space="preserve"> and </w:t>
      </w:r>
      <w:r>
        <w:rPr>
          <w:b/>
          <w:bCs/>
        </w:rPr>
        <w:t xml:space="preserve">Acceptance Criteria</w:t>
      </w:r>
      <w:r>
        <w:t xml:space="preserve">. A module counts as done only when every criterion passes.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2"/>
      </w:pPr>
      <w:r>
        <w:t xml:space="preserve">1. Learning Objectives</w:t>
      </w:r>
    </w:p>
    <w:p>
      <w:pPr>
        <w:spacing w:after="120"/>
      </w:pPr>
      <w:r>
        <w:t xml:space="preserve">By the end, a trainee can: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t xml:space="preserve">Explain the EDS architecture: GitHub code, content source, the Code Sync app, preview and live, CDN, and three-phase loading.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t xml:space="preserve">Design </w:t>
      </w:r>
      <w:r>
        <w:rPr>
          <w:b/>
          <w:bCs/>
        </w:rPr>
        <w:t xml:space="preserve">content models</w:t>
      </w:r>
      <w:r>
        <w:t xml:space="preserve"> that authors find easy to use, and pick the right one of the </w:t>
      </w:r>
      <w:r>
        <w:rPr>
          <w:b/>
          <w:bCs/>
        </w:rPr>
        <w:t xml:space="preserve">four canonical block patterns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t xml:space="preserve">Build blocks in vanilla JS and CSS that are scoped, responsive, accessible and fast (Lighthouse 100).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t xml:space="preserve">Model components for </w:t>
      </w:r>
      <w:r>
        <w:rPr>
          <w:b/>
          <w:bCs/>
        </w:rPr>
        <w:t xml:space="preserve">Universal Editor</w:t>
      </w:r>
      <w:r>
        <w:t xml:space="preserve"> (definitions, models, filters, containers,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classes</w:t>
      </w:r>
      <w:r>
        <w:t xml:space="preserve"> variants).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t xml:space="preserve">Author the same content in </w:t>
      </w:r>
      <w:r>
        <w:rPr>
          <w:b/>
          <w:bCs/>
        </w:rPr>
        <w:t xml:space="preserve">DA.live</w:t>
      </w:r>
      <w:r>
        <w:t xml:space="preserve"> and </w:t>
      </w:r>
      <w:r>
        <w:rPr>
          <w:b/>
          <w:bCs/>
        </w:rPr>
        <w:t xml:space="preserve">Google Docs/Sheets</w:t>
      </w:r>
      <w:r>
        <w:t xml:space="preserve"> with document-based authoring.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t xml:space="preserve">Build </w:t>
      </w:r>
      <w:r>
        <w:rPr>
          <w:b/>
          <w:bCs/>
        </w:rPr>
        <w:t xml:space="preserve">data-driven blocks</w:t>
      </w:r>
      <w:r>
        <w:t xml:space="preserve"> from the query index, spreadsheets/JSON and </w:t>
      </w:r>
      <w:r>
        <w:rPr>
          <w:b/>
          <w:bCs/>
        </w:rPr>
        <w:t xml:space="preserve">third-party REST APIs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t xml:space="preserve">Build global chrome: header/nav, footer, fragments, design tokens, fonts and icons.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Migrate</w:t>
      </w:r>
      <w:r>
        <w:t xml:space="preserve"> pages from a legacy site with import scripts (parsers and transformers), and ingest them for 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t xml:space="preserve">Run a professional delivery workflow: branch previews, PRs with preview links, PageSpeed checks, preview/publish, and debugging.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2"/>
      </w:pPr>
      <w:r>
        <w:t xml:space="preserve">2. Prerequisites and Environment Setup</w:t>
      </w:r>
    </w:p>
    <w:p>
      <w:pPr>
        <w:pStyle w:val="Heading3"/>
      </w:pPr>
      <w:r>
        <w:t xml:space="preserve">2.1 Skills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t xml:space="preserve">HTML5, modern CSS (Grid, Flexbox, custom properties), ES6+ JavaScript, Git and GitHub, basic Node/npm.</w:t>
      </w:r>
    </w:p>
    <w:p>
      <w:pPr>
        <w:pStyle w:val="Heading3"/>
      </w:pPr>
      <w:r>
        <w:t xml:space="preserve">2.2 Accounts and Access (trainer provisions)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50%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GitHub org for training + the </w:t>
            </w:r>
            <w:r>
              <w:rPr>
                <w:b/>
                <w:bCs/>
              </w:rPr>
              <w:t xml:space="preserve">AEM Code Sync</w:t>
            </w:r>
            <w:r>
              <w:t xml:space="preserve"> GitHub App installed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Code hosting and sync to EDS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AEM as a Cloud Service </w:t>
            </w:r>
            <w:r>
              <w:rPr>
                <w:b/>
                <w:bCs/>
              </w:rPr>
              <w:t xml:space="preserve">author sandbox</w:t>
            </w:r>
            <w:r>
              <w:t xml:space="preserve"> with Universal Editor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Track A (UE / xwalk)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DA.live</w:t>
            </w:r>
            <w:r>
              <w:t xml:space="preserve"> org (</w:t>
            </w:r>
            <w:r>
              <w:rPr>
                <w:rFonts w:ascii="Consolas" w:cs="Consolas" w:eastAsia="Consolas" w:hAnsi="Consolas"/>
                <w:sz w:val="19"/>
                <w:szCs w:val="19"/>
                <w:shd w:fill="EFEFEF" w:val="clear"/>
              </w:rPr>
              <w:t xml:space="preserve">da.live/#/&lt;org&gt;/&lt;repo&gt;</w:t>
            </w:r>
            <w:r>
              <w:t xml:space="preserve">)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Track B (DA)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Shared </w:t>
            </w:r>
            <w:r>
              <w:rPr>
                <w:b/>
                <w:bCs/>
              </w:rPr>
              <w:t xml:space="preserve">Google Drive</w:t>
            </w:r>
            <w:r>
              <w:t xml:space="preserve"> folder, shared with the EDS service account (see aem.live docs)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Track C (Google Docs)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AEM Sidekick browser extension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Preview/publish from docs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Node LTS, </w:t>
            </w:r>
            <w:r>
              <w:rPr>
                <w:rFonts w:ascii="Consolas" w:cs="Consolas" w:eastAsia="Consolas" w:hAnsi="Consolas"/>
                <w:sz w:val="19"/>
                <w:szCs w:val="19"/>
                <w:shd w:fill="EFEFEF" w:val="clear"/>
              </w:rPr>
              <w:t xml:space="preserve">npm i -g @adobe/aem-cli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Local dev (</w:t>
            </w:r>
            <w:r>
              <w:rPr>
                <w:rFonts w:ascii="Consolas" w:cs="Consolas" w:eastAsia="Consolas" w:hAnsi="Consolas"/>
                <w:sz w:val="19"/>
                <w:szCs w:val="19"/>
                <w:shd w:fill="EFEFEF" w:val="clear"/>
              </w:rPr>
              <w:t xml:space="preserve">aem up</w:t>
            </w:r>
            <w:r>
              <w:t xml:space="preserve">)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2.3 Important Constraint: One Content Source per Site</w:t>
      </w:r>
    </w:p>
    <w:p>
      <w:pPr>
        <w:spacing w:after="120"/>
      </w:pPr>
      <w:r>
        <w:t xml:space="preserve">A single EDS site (repo) points to </w:t>
      </w:r>
      <w:r>
        <w:rPr>
          <w:b/>
          <w:bCs/>
        </w:rPr>
        <w:t xml:space="preserve">one</w:t>
      </w:r>
      <w:r>
        <w:t xml:space="preserve"> content source through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fstab.yaml</w:t>
      </w:r>
      <w:r>
        <w:t xml:space="preserve"> or the config service. So each trainee creates </w:t>
      </w:r>
      <w:r>
        <w:rPr>
          <w:b/>
          <w:bCs/>
        </w:rPr>
        <w:t xml:space="preserve">three repos</w:t>
      </w:r>
      <w: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Track</w:t>
            </w:r>
          </w:p>
        </w:tc>
        <w:tc>
          <w:tcPr>
            <w:tcW w:type="pct" w:w="33%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Repo template</w:t>
            </w:r>
          </w:p>
        </w:tc>
        <w:tc>
          <w:tcPr>
            <w:tcW w:type="pct" w:w="33%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Content source</w:t>
            </w:r>
          </w:p>
        </w:tc>
      </w:tr>
      <w:tr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A: Universal Editor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FEFEF" w:val="clear"/>
              </w:rPr>
              <w:t xml:space="preserve">adobe-rnd/aem-boilerplate-xwalk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AEM author (</w:t>
            </w:r>
            <w:r>
              <w:rPr>
                <w:rFonts w:ascii="Consolas" w:cs="Consolas" w:eastAsia="Consolas" w:hAnsi="Consolas"/>
                <w:sz w:val="19"/>
                <w:szCs w:val="19"/>
                <w:shd w:fill="EFEFEF" w:val="clear"/>
              </w:rPr>
              <w:t xml:space="preserve">/content/&lt;site&gt;</w:t>
            </w:r>
            <w:r>
              <w:t xml:space="preserve">)</w:t>
            </w:r>
          </w:p>
        </w:tc>
      </w:tr>
      <w:tr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B: DA.live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FEFEF" w:val="clear"/>
              </w:rPr>
              <w:t xml:space="preserve">adobe/aem-boilerplate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FEFEF" w:val="clear"/>
              </w:rPr>
              <w:t xml:space="preserve">https://content.da.live/&lt;org&gt;/&lt;repo&gt;/</w:t>
            </w:r>
          </w:p>
        </w:tc>
      </w:tr>
      <w:tr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C: Google Drive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FEFEF" w:val="clear"/>
              </w:rPr>
              <w:t xml:space="preserve">adobe/aem-boilerplate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Google Drive folder URL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b/>
          <w:bCs/>
        </w:rPr>
        <w:t xml:space="preserve">Tip:</w:t>
      </w:r>
      <w:r>
        <w:t xml:space="preserve"> Build blocks once in Track B, then port them to Track C (same code, different authoring). Track A needs extra modeling work (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_&lt;block&gt;.json</w:t>
      </w:r>
      <w:r>
        <w:t xml:space="preserve">), which is where most of the learning happens.</w:t>
      </w:r>
    </w:p>
    <w:p>
      <w:pPr>
        <w:pStyle w:val="Heading3"/>
      </w:pPr>
      <w:r>
        <w:t xml:space="preserve">2.4 Setup Tasks (Module 0, about 3 hrs)</w:t>
      </w:r>
    </w:p>
    <w:p>
      <w:pPr>
        <w:spacing w:after="60"/>
        <w:ind w:left="360" w:hanging="280"/>
      </w:pPr>
      <w:r>
        <w:t xml:space="preserve">☐ </w:t>
      </w:r>
      <w:r>
        <w:t xml:space="preserve">Create the three repos from the templates; install Code Sync on each.</w:t>
      </w:r>
    </w:p>
    <w:p>
      <w:pPr>
        <w:spacing w:after="60"/>
        <w:ind w:left="360" w:hanging="280"/>
      </w:pPr>
      <w:r>
        <w:t xml:space="preserve">☐ </w:t>
      </w:r>
      <w:r>
        <w:t xml:space="preserve">Configure the content source for each track; confirm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https://main--&lt;repo&gt;--&lt;owner&gt;.aem.page/</w:t>
      </w:r>
      <w:r>
        <w:t xml:space="preserve"> renders.</w:t>
      </w:r>
    </w:p>
    <w:p>
      <w:pPr>
        <w:spacing w:after="60"/>
        <w:ind w:left="360" w:hanging="280"/>
      </w:pPr>
      <w:r>
        <w:t xml:space="preserve">☐ </w:t>
      </w:r>
      <w:r>
        <w:t xml:space="preserve">Run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npm install</w:t>
      </w:r>
      <w:r>
        <w:t xml:space="preserve">, then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aem up</w:t>
      </w:r>
      <w:r>
        <w:t xml:space="preserve"> locally; open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http://localhost:3000</w:t>
      </w:r>
      <w:r>
        <w:t xml:space="preserve">.</w:t>
      </w:r>
    </w:p>
    <w:p>
      <w:pPr>
        <w:spacing w:after="60"/>
        <w:ind w:left="360" w:hanging="280"/>
      </w:pPr>
      <w:r>
        <w:t xml:space="preserve">☐ </w:t>
      </w:r>
      <w:r>
        <w:t xml:space="preserve">Create a feature branch; confirm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https://&lt;branch&gt;--&lt;repo&gt;--&lt;owner&gt;.aem.page/</w:t>
      </w:r>
      <w:r>
        <w:t xml:space="preserve"> works.</w:t>
      </w:r>
    </w:p>
    <w:p>
      <w:pPr>
        <w:spacing w:after="60"/>
        <w:ind w:left="360" w:hanging="280"/>
      </w:pPr>
      <w:r>
        <w:t xml:space="preserve">☐ </w:t>
      </w:r>
      <w:r>
        <w:t xml:space="preserve">Read: </w:t>
      </w:r>
      <w:r>
        <w:rPr>
          <w:i/>
          <w:iCs/>
        </w:rPr>
        <w:t xml:space="preserve">Anatomy of a Project</w:t>
      </w:r>
      <w:r>
        <w:t xml:space="preserve">, </w:t>
      </w:r>
      <w:r>
        <w:rPr>
          <w:i/>
          <w:iCs/>
        </w:rPr>
        <w:t xml:space="preserve">Markup, Sections, Blocks</w:t>
      </w:r>
      <w:r>
        <w:t xml:space="preserve">, </w:t>
      </w:r>
      <w:r>
        <w:rPr>
          <w:i/>
          <w:iCs/>
        </w:rPr>
        <w:t xml:space="preserve">Keeping it 100</w:t>
      </w:r>
      <w:r>
        <w:t xml:space="preserve">, </w:t>
      </w:r>
      <w:r>
        <w:rPr>
          <w:i/>
          <w:iCs/>
        </w:rPr>
        <w:t xml:space="preserve">David's Model</w:t>
      </w:r>
      <w:r>
        <w:t xml:space="preserve"> (links in §12).</w:t>
      </w:r>
    </w:p>
    <w:p>
      <w:pPr>
        <w:spacing w:after="120"/>
      </w:pPr>
      <w:r>
        <w:rPr>
          <w:b/>
          <w:bCs/>
        </w:rPr>
        <w:t xml:space="preserve">Acceptance:</w:t>
      </w:r>
      <w:r>
        <w:t xml:space="preserve"> All three sites preview on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main</w:t>
      </w:r>
      <w:r>
        <w:t xml:space="preserve"> and on a feature branch. The trainee can explain in their own words why the hostname contains the repo and owner, and how a custom domain changes that.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2"/>
      </w:pPr>
      <w:r>
        <w:t xml:space="preserve">3. Module 1: Content Modeling and the Four Canonical Block Patterns (Week 1)</w:t>
      </w:r>
    </w:p>
    <w:p>
      <w:pPr>
        <w:spacing w:after="120"/>
      </w:pPr>
      <w:r>
        <w:t xml:space="preserve">Build </w:t>
      </w:r>
      <w:r>
        <w:rPr>
          <w:b/>
          <w:bCs/>
        </w:rPr>
        <w:t xml:space="preserve">at least one block of each pattern</w:t>
      </w:r>
      <w:r>
        <w:t xml:space="preserve">, in </w:t>
      </w:r>
      <w:r>
        <w:rPr>
          <w:b/>
          <w:bCs/>
        </w:rPr>
        <w:t xml:space="preserve">every track</w:t>
      </w:r>
      <w:r>
        <w:t xml:space="preserve"> (Doc-based: B/C, UE: A).</w:t>
      </w:r>
    </w:p>
    <w:p>
      <w:pPr>
        <w:pStyle w:val="Heading3"/>
      </w:pPr>
      <w:r>
        <w:t xml:space="preserve">3.1 Pattern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Pattern</w:t>
            </w:r>
          </w:p>
        </w:tc>
        <w:tc>
          <w:tcPr>
            <w:tcW w:type="pct" w:w="20%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What it is</w:t>
            </w:r>
          </w:p>
        </w:tc>
        <w:tc>
          <w:tcPr>
            <w:tcW w:type="pct" w:w="20%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Doc-authoring shape</w:t>
            </w:r>
          </w:p>
        </w:tc>
        <w:tc>
          <w:tcPr>
            <w:tcW w:type="pct" w:w="20%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UE (xwalk) shape</w:t>
            </w:r>
          </w:p>
        </w:tc>
        <w:tc>
          <w:tcPr>
            <w:tcW w:type="pct" w:w="20%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Summit example to build</w:t>
            </w:r>
          </w:p>
        </w:tc>
      </w:tr>
      <w:tr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Standalone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One unique thing, no repetition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Block table with fixed cells (image, heading, text, CTA)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Simple block + one model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  <w:shd w:fill="EFEFEF" w:val="clear"/>
              </w:rPr>
              <w:t xml:space="preserve">promo-banner</w:t>
            </w:r>
            <w:r>
              <w:t xml:space="preserve">: background image, eyebrow, heading, text, CTA, with variants </w:t>
            </w:r>
            <w:r>
              <w:rPr>
                <w:rFonts w:ascii="Consolas" w:cs="Consolas" w:eastAsia="Consolas" w:hAnsi="Consolas"/>
                <w:sz w:val="19"/>
                <w:szCs w:val="19"/>
                <w:shd w:fill="EFEFEF" w:val="clear"/>
              </w:rPr>
              <w:t xml:space="preserve">(dark)</w:t>
            </w:r>
            <w:r>
              <w:t xml:space="preserve"> and </w:t>
            </w:r>
            <w:r>
              <w:rPr>
                <w:rFonts w:ascii="Consolas" w:cs="Consolas" w:eastAsia="Consolas" w:hAnsi="Consolas"/>
                <w:sz w:val="19"/>
                <w:szCs w:val="19"/>
                <w:shd w:fill="EFEFEF" w:val="clear"/>
              </w:rPr>
              <w:t xml:space="preserve">(centered)</w:t>
            </w:r>
          </w:p>
        </w:tc>
      </w:tr>
      <w:tr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Collection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Repeating items of the same shape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One row per item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Container</w:t>
            </w:r>
            <w:r>
              <w:t xml:space="preserve"> block + </w:t>
            </w:r>
            <w:r>
              <w:rPr>
                <w:b/>
                <w:bCs/>
              </w:rPr>
              <w:t xml:space="preserve">item</w:t>
            </w:r>
            <w:r>
              <w:t xml:space="preserve"> model + filter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  <w:shd w:fill="EFEFEF" w:val="clear"/>
              </w:rPr>
              <w:t xml:space="preserve">trip-cards</w:t>
            </w:r>
            <w:r>
              <w:t xml:space="preserve">: image, title, duration, price, link per card. Also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  <w:shd w:fill="EFEFEF" w:val="clear"/>
              </w:rPr>
              <w:t xml:space="preserve">faq</w:t>
            </w:r>
            <w:r>
              <w:t xml:space="preserve"> (accordion)</w:t>
            </w:r>
          </w:p>
        </w:tc>
      </w:tr>
      <w:tr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Configuration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Key/value settings that drive behavior; content comes from elsewhere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2-column key/value table, read with </w:t>
            </w:r>
            <w:r>
              <w:rPr>
                <w:rFonts w:ascii="Consolas" w:cs="Consolas" w:eastAsia="Consolas" w:hAnsi="Consolas"/>
                <w:sz w:val="19"/>
                <w:szCs w:val="19"/>
                <w:shd w:fill="EFEFEF" w:val="clear"/>
              </w:rPr>
              <w:t xml:space="preserve">readBlockConfig()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Model fields rendered as rows (select, number, aem-content)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  <w:shd w:fill="EFEFEF" w:val="clear"/>
              </w:rPr>
              <w:t xml:space="preserve">article-list</w:t>
            </w:r>
            <w:r>
              <w:t xml:space="preserve">: parent path, sort, page size, show filters</w:t>
            </w:r>
          </w:p>
        </w:tc>
      </w:tr>
      <w:tr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Auto-blocked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Built by code from ordinary content; the author never inserts a block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Author writes plain content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Use with care: auto blocks aren't UE components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Auto hero</w:t>
            </w:r>
            <w:r>
              <w:t xml:space="preserve"> (H1 + first image → </w:t>
            </w:r>
            <w:r>
              <w:rPr>
                <w:rFonts w:ascii="Consolas" w:cs="Consolas" w:eastAsia="Consolas" w:hAnsi="Consolas"/>
                <w:sz w:val="19"/>
                <w:szCs w:val="19"/>
                <w:shd w:fill="EFEFEF" w:val="clear"/>
              </w:rPr>
              <w:t xml:space="preserve">hero</w:t>
            </w:r>
            <w:r>
              <w:t xml:space="preserve">) and </w:t>
            </w:r>
            <w:r>
              <w:rPr>
                <w:b/>
                <w:bCs/>
              </w:rPr>
              <w:t xml:space="preserve">auto fragment</w:t>
            </w:r>
            <w:r>
              <w:t xml:space="preserve"> (link to </w:t>
            </w:r>
            <w:r>
              <w:rPr>
                <w:rFonts w:ascii="Consolas" w:cs="Consolas" w:eastAsia="Consolas" w:hAnsi="Consolas"/>
                <w:sz w:val="19"/>
                <w:szCs w:val="19"/>
                <w:shd w:fill="EFEFEF" w:val="clear"/>
              </w:rPr>
              <w:t xml:space="preserve">/fragments/*</w:t>
            </w:r>
            <w:r>
              <w:t xml:space="preserve"> → inline fragment) in </w:t>
            </w:r>
            <w:r>
              <w:rPr>
                <w:rFonts w:ascii="Consolas" w:cs="Consolas" w:eastAsia="Consolas" w:hAnsi="Consolas"/>
                <w:sz w:val="19"/>
                <w:szCs w:val="19"/>
                <w:shd w:fill="EFEFEF" w:val="clear"/>
              </w:rPr>
              <w:t xml:space="preserve">buildAutoBlocks()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3.2 Tasks</w:t>
      </w:r>
    </w:p>
    <w:p>
      <w:pPr>
        <w:spacing w:after="60"/>
        <w:ind w:left="360" w:hanging="280"/>
      </w:pPr>
      <w:r>
        <w:t xml:space="preserve">☐ </w:t>
      </w:r>
      <w:r>
        <w:t xml:space="preserve">Before coding, write a </w:t>
      </w:r>
      <w:r>
        <w:rPr>
          <w:b/>
          <w:bCs/>
        </w:rPr>
        <w:t xml:space="preserve">content contract</w:t>
      </w:r>
      <w:r>
        <w:t xml:space="preserve"> for each block (the table the author fills in), and document why you chose that pattern.</w:t>
      </w:r>
    </w:p>
    <w:p>
      <w:pPr>
        <w:spacing w:after="60"/>
        <w:ind w:left="360" w:hanging="280"/>
      </w:pPr>
      <w:r>
        <w:t xml:space="preserve">☐ </w:t>
      </w:r>
      <w:r>
        <w:t xml:space="preserve">Build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promo-banner</w:t>
      </w:r>
      <w:r>
        <w:t xml:space="preserve"> (standalone) with two variants driven by classes: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dark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centered</w:t>
      </w:r>
      <w:r>
        <w:t xml:space="preserve">.</w:t>
      </w:r>
    </w:p>
    <w:p>
      <w:pPr>
        <w:spacing w:after="60"/>
        <w:ind w:left="360" w:hanging="280"/>
      </w:pPr>
      <w:r>
        <w:t xml:space="preserve">☐ </w:t>
      </w:r>
      <w:r>
        <w:t xml:space="preserve">Build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trip-cards</w:t>
      </w:r>
      <w:r>
        <w:t xml:space="preserve"> (collection), mobile-first grid: 1 column, then 2 at 600px, then 3 at 900px. The whole card is clickable.</w:t>
      </w:r>
    </w:p>
    <w:p>
      <w:pPr>
        <w:spacing w:after="60"/>
        <w:ind w:left="360" w:hanging="280"/>
      </w:pPr>
      <w:r>
        <w:t xml:space="preserve">☐ </w:t>
      </w:r>
      <w:r>
        <w:t xml:space="preserve">Build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faq</w:t>
      </w:r>
      <w:r>
        <w:t xml:space="preserve"> (collection) as an accessible accordion: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button</w:t>
      </w:r>
      <w:r>
        <w:t xml:space="preserve"> plus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aria-expanded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aria-controls</w:t>
      </w:r>
      <w:r>
        <w:t xml:space="preserve">, keyboard operable, plus/minus icon.</w:t>
      </w:r>
    </w:p>
    <w:p>
      <w:pPr>
        <w:spacing w:after="60"/>
        <w:ind w:left="360" w:hanging="280"/>
      </w:pPr>
      <w:r>
        <w:t xml:space="preserve">☐ </w:t>
      </w:r>
      <w:r>
        <w:t xml:space="preserve">Build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article-list</w:t>
      </w:r>
      <w:r>
        <w:t xml:space="preserve"> (configuration). It reads its config and renders children of a parent path from the query index (Module 4 extends it).</w:t>
      </w:r>
    </w:p>
    <w:p>
      <w:pPr>
        <w:spacing w:after="60"/>
        <w:ind w:left="360" w:hanging="280"/>
      </w:pPr>
      <w:r>
        <w:t xml:space="preserve">☐ </w:t>
      </w:r>
      <w:r>
        <w:t xml:space="preserve">Add auto-blocking in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scripts.js &gt; buildAutoBlocks()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/>
      </w:r>
      <w:r>
        <w:t xml:space="preserve">an auto hero when the first section starts with a picture followed by an H1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/>
      </w:r>
      <w:r>
        <w:t xml:space="preserve">auto fragments for links to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/fragments/...</w:t>
      </w:r>
    </w:p>
    <w:p>
      <w:pPr>
        <w:spacing w:after="60"/>
        <w:ind w:left="360" w:hanging="280"/>
      </w:pPr>
      <w:r>
        <w:t xml:space="preserve">☐ </w:t>
      </w:r>
      <w:r>
        <w:t xml:space="preserve">Make every block handle </w:t>
      </w:r>
      <w:r>
        <w:rPr>
          <w:b/>
          <w:bCs/>
        </w:rPr>
        <w:t xml:space="preserve">missing or extra fields gracefully</w:t>
      </w:r>
      <w:r>
        <w:t xml:space="preserve">: no JS errors and no empty broken markup.</w:t>
      </w:r>
    </w:p>
    <w:p>
      <w:pPr>
        <w:pStyle w:val="Heading3"/>
      </w:pPr>
      <w:r>
        <w:t xml:space="preserve">3.3 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t xml:space="preserve">Each block has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blocks/&lt;name&gt;/&lt;name&gt;.js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&lt;name&gt;.css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README.md</w:t>
      </w:r>
      <w:r>
        <w:t xml:space="preserve"> (purpose, content contract, variants, screenshots).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t xml:space="preserve">All CSS selectors are scoped to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.&lt;blockname&gt;</w:t>
      </w:r>
      <w:r>
        <w:t xml:space="preserve">; no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-container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-wrapper</w:t>
      </w:r>
      <w:r>
        <w:t xml:space="preserve"> class names are invented.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npm run lint</w:t>
      </w:r>
      <w:r>
        <w:t xml:space="preserve"> passes.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t xml:space="preserve">A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drafts/</w:t>
      </w:r>
      <w:r>
        <w:t xml:space="preserve"> test page exists per block (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aem up --html-folder drafts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t xml:space="preserve">The trainee can explain, verbally, when to use a configuration block versus section metadata versus page metadata.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2"/>
      </w:pPr>
      <w:r>
        <w:t xml:space="preserve">4. Module 2: Universal Editor Modeling, Track A (Week 2)</w:t>
      </w:r>
    </w:p>
    <w:p>
      <w:pPr>
        <w:pStyle w:val="Heading3"/>
      </w:pPr>
      <w:r>
        <w:t xml:space="preserve">4.1 Concepts to Master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component-definition.json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component-models.json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component-filters.json</w:t>
      </w:r>
      <w:r>
        <w:t xml:space="preserve"> are </w:t>
      </w:r>
      <w:r>
        <w:rPr>
          <w:b/>
          <w:bCs/>
        </w:rPr>
        <w:t xml:space="preserve">generated</w:t>
      </w:r>
      <w:r>
        <w:t xml:space="preserve"> from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blocks/*/_&lt;block&gt;.json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models/*.json</w:t>
      </w:r>
      <w:r>
        <w:t xml:space="preserve"> by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npm run build:json</w:t>
      </w:r>
      <w:r>
        <w:t xml:space="preserve">. Never edit the aggregates by hand.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t xml:space="preserve">Resource types: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core/franklin/components/block/v1/block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…/block/item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…/columns/v1/columns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…/section/v1/section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…/text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…/title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…/image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…/button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t xml:space="preserve">Field types: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text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richtext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reference</w:t>
      </w:r>
      <w:r>
        <w:t xml:space="preserve"> (image),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aem-content</w:t>
      </w:r>
      <w:r>
        <w:t xml:space="preserve"> (page picker),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select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multiselect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number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boolean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Field hinting and collapsing: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image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imageAlt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link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linkText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linkTitle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linkType</w:t>
      </w:r>
      <w:r>
        <w:t xml:space="preserve">, and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_</w:t>
      </w:r>
      <w:r>
        <w:t xml:space="preserve">-prefixed element grouping.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rFonts w:ascii="Consolas" w:cs="Consolas" w:eastAsia="Consolas" w:hAnsi="Consolas"/>
          <w:b/>
          <w:bCs/>
          <w:sz w:val="19"/>
          <w:szCs w:val="19"/>
          <w:shd w:fill="EFEFEF" w:val="clear"/>
        </w:rPr>
        <w:t xml:space="preserve">classes</w:t>
      </w:r>
      <w:r>
        <w:rPr>
          <w:b/>
          <w:bCs/>
        </w:rPr>
        <w:t xml:space="preserve"> field:</w:t>
      </w:r>
      <w:r>
        <w:t xml:space="preserve"> its value becomes CSS classes on the block. This is how variants work in UE.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Filters:</w:t>
      </w:r>
      <w:r>
        <w:t xml:space="preserve"> which children a container or section may hold.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editor-support.js</w:t>
      </w:r>
      <w:r>
        <w:t xml:space="preserve"> redecorates on edits. Use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moveInstrumentation()</w:t>
      </w:r>
      <w:r>
        <w:t xml:space="preserve"> when you restructure DOM so the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data-aue-*</w:t>
      </w:r>
      <w:r>
        <w:t xml:space="preserve"> attributes survive and elements stay editable.</w:t>
      </w:r>
    </w:p>
    <w:p>
      <w:pPr>
        <w:pStyle w:val="Heading3"/>
      </w:pPr>
      <w:r>
        <w:t xml:space="preserve">4.2 Tasks</w:t>
      </w:r>
    </w:p>
    <w:p>
      <w:pPr>
        <w:spacing w:after="60"/>
        <w:ind w:left="360" w:hanging="280"/>
      </w:pPr>
      <w:r>
        <w:t xml:space="preserve">☐ </w:t>
      </w:r>
      <w:r>
        <w:t xml:space="preserve">Write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_promo-banner.json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_trip-cards.json</w:t>
      </w:r>
      <w:r>
        <w:t xml:space="preserve"> (container + item + filter),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_faq.json</w:t>
      </w:r>
      <w:r>
        <w:t xml:space="preserve"> (container + item) and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_article-list.json</w:t>
      </w:r>
      <w:r>
        <w:t xml:space="preserve"> (config fields).</w:t>
      </w:r>
    </w:p>
    <w:p>
      <w:pPr>
        <w:spacing w:after="60"/>
        <w:ind w:left="360" w:hanging="280"/>
      </w:pPr>
      <w:r>
        <w:t xml:space="preserve">☐ </w:t>
      </w:r>
      <w:r>
        <w:t xml:space="preserve">Extend </w:t>
      </w:r>
      <w:r>
        <w:rPr>
          <w:b/>
          <w:bCs/>
        </w:rPr>
        <w:t xml:space="preserve">Columns</w:t>
      </w:r>
      <w:r>
        <w:t xml:space="preserve"> with a </w:t>
      </w:r>
      <w:r>
        <w:rPr>
          <w:b/>
          <w:bCs/>
        </w:rPr>
        <w:t xml:space="preserve">Layout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select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classes</w:t>
      </w:r>
      <w:r>
        <w:t xml:space="preserve">): Equal (default), 75-25, 25-75, 40-30-30, 50-25-25, 25-25-50, 25-50-25. CSS changes the widths; images must never distort (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object-fit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aspect-ratio</w:t>
      </w:r>
      <w:r>
        <w:t xml:space="preserve">).</w:t>
      </w:r>
    </w:p>
    <w:p>
      <w:pPr>
        <w:spacing w:after="60"/>
        <w:ind w:left="360" w:hanging="280"/>
      </w:pPr>
      <w:r>
        <w:t xml:space="preserve">☐ </w:t>
      </w:r>
      <w:r>
        <w:t xml:space="preserve">Add a per-item </w:t>
      </w:r>
      <w:r>
        <w:rPr>
          <w:b/>
          <w:bCs/>
        </w:rPr>
        <w:t xml:space="preserve">Width</w:t>
      </w:r>
      <w:r>
        <w:t xml:space="preserve"> select to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trip-cards</w:t>
      </w:r>
      <w:r>
        <w:t xml:space="preserve"> (for example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cardw-50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cardw-25</w:t>
      </w:r>
      <w:r>
        <w:t xml:space="preserve">), so a row can be 50-25-25.</w:t>
      </w:r>
    </w:p>
    <w:p>
      <w:pPr>
        <w:spacing w:after="60"/>
        <w:ind w:left="360" w:hanging="280"/>
      </w:pPr>
      <w:r>
        <w:t xml:space="preserve">☐ </w:t>
      </w:r>
      <w:r>
        <w:t xml:space="preserve">Extend the </w:t>
      </w:r>
      <w:r>
        <w:rPr>
          <w:b/>
          <w:bCs/>
        </w:rPr>
        <w:t xml:space="preserve">Section</w:t>
      </w:r>
      <w:r>
        <w:t xml:space="preserve"> model's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style</w:t>
      </w:r>
      <w:r>
        <w:t xml:space="preserve"> multiselect with </w:t>
      </w:r>
      <w:r>
        <w:rPr>
          <w:b/>
          <w:bCs/>
        </w:rPr>
        <w:t xml:space="preserve">Highlight</w:t>
      </w:r>
      <w:r>
        <w:t xml:space="preserve">, </w:t>
      </w:r>
      <w:r>
        <w:rPr>
          <w:b/>
          <w:bCs/>
        </w:rPr>
        <w:t xml:space="preserve">Centered</w:t>
      </w:r>
      <w:r>
        <w:t xml:space="preserve"> and </w:t>
      </w:r>
      <w:r>
        <w:rPr>
          <w:b/>
          <w:bCs/>
        </w:rPr>
        <w:t xml:space="preserve">Dark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theme-dark</w:t>
      </w:r>
      <w:r>
        <w:t xml:space="preserve">) and style them globally.</w:t>
      </w:r>
    </w:p>
    <w:p>
      <w:pPr>
        <w:spacing w:after="60"/>
        <w:ind w:left="360" w:hanging="280"/>
      </w:pPr>
      <w:r>
        <w:t xml:space="preserve">☐ </w:t>
      </w:r>
      <w:r>
        <w:t xml:space="preserve">Add an </w:t>
      </w:r>
      <w:r>
        <w:rPr>
          <w:b/>
          <w:bCs/>
        </w:rPr>
        <w:t xml:space="preserve">Alignment</w:t>
      </w:r>
      <w:r>
        <w:t xml:space="preserve"> select (Left/Center/Right) to the Title and Text models.</w:t>
      </w:r>
    </w:p>
    <w:p>
      <w:pPr>
        <w:spacing w:after="60"/>
        <w:ind w:left="360" w:hanging="280"/>
      </w:pPr>
      <w:r>
        <w:t xml:space="preserve">☐ </w:t>
      </w:r>
      <w:r>
        <w:t xml:space="preserve">Update the section filter so the new blocks can be added.</w:t>
      </w:r>
    </w:p>
    <w:p>
      <w:pPr>
        <w:spacing w:after="60"/>
        <w:ind w:left="360" w:hanging="280"/>
      </w:pPr>
      <w:r>
        <w:t xml:space="preserve">☐ </w:t>
      </w:r>
      <w:r>
        <w:t xml:space="preserve">Author a full </w:t>
      </w:r>
      <w:r>
        <w:rPr>
          <w:b/>
          <w:bCs/>
        </w:rPr>
        <w:t xml:space="preserve">Summit home page</w:t>
      </w:r>
      <w:r>
        <w:t xml:space="preserve"> in UE with every block, and verify live editing: redecoration happens and fields stay editable after DOM changes.</w:t>
      </w:r>
    </w:p>
    <w:p>
      <w:pPr>
        <w:pStyle w:val="Heading3"/>
      </w:pPr>
      <w:r>
        <w:t xml:space="preserve">4.3 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npm run build:json &amp;&amp; npm run lint</w:t>
      </w:r>
      <w:r>
        <w:t xml:space="preserve"> pass, including the xwalk ESLint rules (such as </w:t>
      </w:r>
      <w:r>
        <w:rPr>
          <w:b/>
          <w:bCs/>
        </w:rPr>
        <w:t xml:space="preserve">max 4 cells</w:t>
      </w:r>
      <w:r>
        <w:t xml:space="preserve"> per block).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t xml:space="preserve">Every block can be added, edited, reordered and deleted in UE with no console errors.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t xml:space="preserve">The trainee knows the </w:t>
      </w:r>
      <w:r>
        <w:rPr>
          <w:b/>
          <w:bCs/>
        </w:rPr>
        <w:t xml:space="preserve">Columns naming rule</w:t>
      </w:r>
      <w:r>
        <w:t xml:space="preserve">: a columns-type block name must start with "Columns", or UE fails with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Cannot read properties of undefined (reading 'modelId')</w:t>
      </w:r>
      <w:r>
        <w:t xml:space="preserve">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2"/>
      </w:pPr>
      <w:r>
        <w:t xml:space="preserve">5. Module 3: Document-Based Authoring in DA.live and Google Drive, Tracks B and C (Week 2)</w:t>
      </w:r>
    </w:p>
    <w:p>
      <w:pPr>
        <w:pStyle w:val="Heading3"/>
      </w:pPr>
      <w:r>
        <w:t xml:space="preserve">5.1 Tasks: DA.live</w:t>
      </w:r>
    </w:p>
    <w:p>
      <w:pPr>
        <w:spacing w:after="60"/>
        <w:ind w:left="360" w:hanging="280"/>
      </w:pPr>
      <w:r>
        <w:t xml:space="preserve">☐ </w:t>
      </w:r>
      <w:r>
        <w:t xml:space="preserve">Author the same Summit home page in </w:t>
      </w:r>
      <w:r>
        <w:rPr>
          <w:b/>
          <w:bCs/>
        </w:rPr>
        <w:t xml:space="preserve">DA.live</w:t>
      </w:r>
      <w:r>
        <w:t xml:space="preserve"> with block tables. Variants use the heading syntax: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Promo Banner (dark, centered)</w:t>
      </w:r>
      <w:r>
        <w:t xml:space="preserve">.</w:t>
      </w:r>
    </w:p>
    <w:p>
      <w:pPr>
        <w:spacing w:after="60"/>
        <w:ind w:left="360" w:hanging="280"/>
      </w:pPr>
      <w:r>
        <w:t xml:space="preserve">☐ </w:t>
      </w:r>
      <w:r>
        <w:t xml:space="preserve">Use </w:t>
      </w:r>
      <w:r>
        <w:rPr>
          <w:b/>
          <w:bCs/>
        </w:rPr>
        <w:t xml:space="preserve">Section Metadata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Style | dark</w:t>
      </w:r>
      <w:r>
        <w:t xml:space="preserve">) and a </w:t>
      </w:r>
      <w:r>
        <w:rPr>
          <w:b/>
          <w:bCs/>
        </w:rPr>
        <w:t xml:space="preserve">Metadata</w:t>
      </w:r>
      <w:r>
        <w:t xml:space="preserve"> block (title, description, image, keywords).</w:t>
      </w:r>
    </w:p>
    <w:p>
      <w:pPr>
        <w:spacing w:after="60"/>
        <w:ind w:left="360" w:hanging="280"/>
      </w:pPr>
      <w:r>
        <w:t xml:space="preserve">☐ </w:t>
      </w:r>
      <w:r>
        <w:t xml:space="preserve">Set up a </w:t>
      </w:r>
      <w:r>
        <w:rPr>
          <w:b/>
          <w:bCs/>
        </w:rPr>
        <w:t xml:space="preserve">DA block library</w:t>
      </w:r>
      <w:r>
        <w:t xml:space="preserve"> so authors can insert your blocks from a picker.</w:t>
      </w:r>
    </w:p>
    <w:p>
      <w:pPr>
        <w:spacing w:after="60"/>
        <w:ind w:left="360" w:hanging="280"/>
      </w:pPr>
      <w:r>
        <w:t xml:space="preserve">☐ </w:t>
      </w:r>
      <w:r>
        <w:t xml:space="preserve">Create a </w:t>
      </w:r>
      <w:r>
        <w:rPr>
          <w:b/>
          <w:bCs/>
        </w:rPr>
        <w:t xml:space="preserve">DA sheet</w:t>
      </w:r>
      <w:r>
        <w:t xml:space="preserve"> (for example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/data/trips</w:t>
      </w:r>
      <w:r>
        <w:t xml:space="preserve">) and confirm the JSON at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/data/trips.json</w:t>
      </w:r>
      <w:r>
        <w:t xml:space="preserve">.</w:t>
      </w:r>
    </w:p>
    <w:p>
      <w:pPr>
        <w:spacing w:after="60"/>
        <w:ind w:left="360" w:hanging="280"/>
      </w:pPr>
      <w:r>
        <w:t xml:space="preserve">☐ </w:t>
      </w:r>
      <w:r>
        <w:t xml:space="preserve">Preview and publish with Sidekick and the DA UI; confirm the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.aem.page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.aem.live</w:t>
      </w:r>
      <w:r>
        <w:t xml:space="preserve"> outputs.</w:t>
      </w:r>
    </w:p>
    <w:p>
      <w:pPr>
        <w:pStyle w:val="Heading3"/>
      </w:pPr>
      <w:r>
        <w:t xml:space="preserve">5.2 Tasks: Google Drive</w:t>
      </w:r>
    </w:p>
    <w:p>
      <w:pPr>
        <w:spacing w:after="60"/>
        <w:ind w:left="360" w:hanging="280"/>
      </w:pPr>
      <w:r>
        <w:t xml:space="preserve">☐ </w:t>
      </w:r>
      <w:r>
        <w:t xml:space="preserve">Author the same page as a </w:t>
      </w:r>
      <w:r>
        <w:rPr>
          <w:b/>
          <w:bCs/>
        </w:rPr>
        <w:t xml:space="preserve">Google Doc</w:t>
      </w:r>
      <w:r>
        <w:t xml:space="preserve"> (tables become blocks,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---</w:t>
      </w:r>
      <w:r>
        <w:t xml:space="preserve"> becomes a section break).</w:t>
      </w:r>
    </w:p>
    <w:p>
      <w:pPr>
        <w:spacing w:after="60"/>
        <w:ind w:left="360" w:hanging="280"/>
      </w:pPr>
      <w:r>
        <w:t xml:space="preserve">☐ </w:t>
      </w:r>
      <w:r>
        <w:t xml:space="preserve">Create Google Sheets for </w:t>
      </w:r>
      <w:r>
        <w:rPr>
          <w:rFonts w:ascii="Consolas" w:cs="Consolas" w:eastAsia="Consolas" w:hAnsi="Consolas"/>
          <w:b/>
          <w:bCs/>
          <w:sz w:val="19"/>
          <w:szCs w:val="19"/>
          <w:shd w:fill="EFEFEF" w:val="clear"/>
        </w:rPr>
        <w:t xml:space="preserve">placeholders</w:t>
      </w:r>
      <w:r>
        <w:t xml:space="preserve"> (i18n strings), </w:t>
      </w:r>
      <w:r>
        <w:rPr>
          <w:rFonts w:ascii="Consolas" w:cs="Consolas" w:eastAsia="Consolas" w:hAnsi="Consolas"/>
          <w:b/>
          <w:bCs/>
          <w:sz w:val="19"/>
          <w:szCs w:val="19"/>
          <w:shd w:fill="EFEFEF" w:val="clear"/>
        </w:rPr>
        <w:t xml:space="preserve">redirects</w:t>
      </w:r>
      <w:r>
        <w:t xml:space="preserve">, bulk </w:t>
      </w:r>
      <w:r>
        <w:rPr>
          <w:rFonts w:ascii="Consolas" w:cs="Consolas" w:eastAsia="Consolas" w:hAnsi="Consolas"/>
          <w:b/>
          <w:bCs/>
          <w:sz w:val="19"/>
          <w:szCs w:val="19"/>
          <w:shd w:fill="EFEFEF" w:val="clear"/>
        </w:rPr>
        <w:t xml:space="preserve">metadata</w:t>
      </w:r>
      <w:r>
        <w:t xml:space="preserve"> and </w:t>
      </w:r>
      <w:r>
        <w:rPr>
          <w:rFonts w:ascii="Consolas" w:cs="Consolas" w:eastAsia="Consolas" w:hAnsi="Consolas"/>
          <w:b/>
          <w:bCs/>
          <w:sz w:val="19"/>
          <w:szCs w:val="19"/>
          <w:shd w:fill="EFEFEF" w:val="clear"/>
        </w:rPr>
        <w:t xml:space="preserve">query-index</w:t>
      </w:r>
      <w:r>
        <w:t xml:space="preserve">.</w:t>
      </w:r>
    </w:p>
    <w:p>
      <w:pPr>
        <w:spacing w:after="60"/>
        <w:ind w:left="360" w:hanging="280"/>
      </w:pPr>
      <w:r>
        <w:t xml:space="preserve">☐ </w:t>
      </w:r>
      <w:r>
        <w:t xml:space="preserve">Use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fetchPlaceholders()</w:t>
      </w:r>
      <w:r>
        <w:t xml:space="preserve"> in a block, for example to supply the "Load more" label.</w:t>
      </w:r>
    </w:p>
    <w:p>
      <w:pPr>
        <w:spacing w:after="60"/>
        <w:ind w:left="360" w:hanging="280"/>
      </w:pPr>
      <w:r>
        <w:t xml:space="preserve">☐ </w:t>
      </w:r>
      <w:r>
        <w:t xml:space="preserve">Preview and publish via Sidekick; confirm a redirect works.</w:t>
      </w:r>
    </w:p>
    <w:p>
      <w:pPr>
        <w:pStyle w:val="Heading3"/>
      </w:pPr>
      <w:r>
        <w:t xml:space="preserve">5.3 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t xml:space="preserve">The same block JS/CSS renders identically in B and C, with </w:t>
      </w:r>
      <w:r>
        <w:rPr>
          <w:b/>
          <w:bCs/>
        </w:rPr>
        <w:t xml:space="preserve">zero code changes</w:t>
      </w:r>
      <w:r>
        <w:t xml:space="preserve"> between them.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t xml:space="preserve">The trainee can explain, verbally, how the markup of a document table maps to the block DOM (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block &gt; div(row) &gt; div(cell)</w:t>
      </w:r>
      <w:r>
        <w:t xml:space="preserve">) and why the </w:t>
      </w:r>
      <w:r>
        <w:rPr>
          <w:b/>
          <w:bCs/>
        </w:rPr>
        <w:t xml:space="preserve">content contract</w:t>
      </w:r>
      <w:r>
        <w:t xml:space="preserve"> must not change once pages exist.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2"/>
      </w:pPr>
      <w:r>
        <w:t xml:space="preserve">6. Module 4: Dynamic and Data-Driven Blocks (Week 3)</w:t>
      </w:r>
    </w:p>
    <w:p>
      <w:pPr>
        <w:pStyle w:val="Heading3"/>
      </w:pPr>
      <w:r>
        <w:t xml:space="preserve">6.1 Query Index Listing (extend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article-list</w:t>
      </w:r>
      <w:r>
        <w:t xml:space="preserve">)</w:t>
      </w:r>
    </w:p>
    <w:p>
      <w:pPr>
        <w:spacing w:after="60"/>
        <w:ind w:left="360" w:hanging="280"/>
      </w:pPr>
      <w:r>
        <w:t xml:space="preserve">☐ </w:t>
      </w:r>
      <w:r>
        <w:t xml:space="preserve">Configure the query index: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helix-query.yaml</w:t>
      </w:r>
      <w:r>
        <w:t xml:space="preserve"> or the config service for doc projects; the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query-index</w:t>
      </w:r>
      <w:r>
        <w:t xml:space="preserve"> sheet for Drive.</w:t>
      </w:r>
    </w:p>
    <w:p>
      <w:pPr>
        <w:spacing w:after="60"/>
        <w:ind w:left="360" w:hanging="280"/>
      </w:pPr>
      <w:r>
        <w:t xml:space="preserve">☐ </w:t>
      </w:r>
      <w:r>
        <w:t xml:space="preserve">Add at least one custom column, for example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category</w:t>
      </w:r>
      <w:r>
        <w:t xml:space="preserve"> from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&lt;meta name="category"&gt;</w:t>
      </w:r>
      <w:r>
        <w:t xml:space="preserve">. Note that hyphenated meta names become camelCase in the index.</w:t>
      </w:r>
    </w:p>
    <w:p>
      <w:pPr>
        <w:spacing w:after="60"/>
        <w:ind w:left="360" w:hanging="280"/>
      </w:pPr>
      <w:r>
        <w:t xml:space="preserve">☐ </w:t>
      </w:r>
      <w:r>
        <w:t xml:space="preserve">Render descendants of the configured parent. Add </w:t>
      </w:r>
      <w:r>
        <w:rPr>
          <w:b/>
          <w:bCs/>
        </w:rPr>
        <w:t xml:space="preserve">Sort</w:t>
      </w:r>
      <w:r>
        <w:t xml:space="preserve"> (Newest, Oldest, Title A–Z, Title Z–A), </w:t>
      </w:r>
      <w:r>
        <w:rPr>
          <w:b/>
          <w:bCs/>
        </w:rPr>
        <w:t xml:space="preserve">Load more</w:t>
      </w:r>
      <w:r>
        <w:t xml:space="preserve"> paging, and </w:t>
      </w:r>
      <w:r>
        <w:rPr>
          <w:b/>
          <w:bCs/>
        </w:rPr>
        <w:t xml:space="preserve">keyword/category facets</w:t>
      </w:r>
      <w:r>
        <w:t xml:space="preserve"> (OR within a facet).</w:t>
      </w:r>
    </w:p>
    <w:p>
      <w:pPr>
        <w:spacing w:after="60"/>
        <w:ind w:left="360" w:hanging="280"/>
      </w:pPr>
      <w:r>
        <w:t xml:space="preserve">☐ </w:t>
      </w:r>
      <w:r>
        <w:t xml:space="preserve">Hide the Filters UI when there are no facet values. Handle "No pages found".</w:t>
      </w:r>
    </w:p>
    <w:p>
      <w:pPr>
        <w:spacing w:after="60"/>
        <w:ind w:left="360" w:hanging="280"/>
      </w:pPr>
      <w:r>
        <w:t xml:space="preserve">☐ </w:t>
      </w:r>
      <w:r>
        <w:rPr>
          <w:b/>
          <w:bCs/>
        </w:rPr>
        <w:t xml:space="preserve">UE-specific:</w:t>
      </w:r>
      <w:r>
        <w:t xml:space="preserve"> normalise author paths (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/content/&lt;site&gt;/…</w:t>
      </w:r>
      <w:r>
        <w:t xml:space="preserve">) against EDS paths (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/…</w:t>
      </w:r>
      <w:r>
        <w:t xml:space="preserve">) so the list fills on the author instance too.</w:t>
      </w:r>
    </w:p>
    <w:p>
      <w:pPr>
        <w:pStyle w:val="Heading3"/>
      </w:pPr>
      <w:r>
        <w:t xml:space="preserve">6.2 Client-Side Search Block</w:t>
      </w:r>
    </w:p>
    <w:p>
      <w:pPr>
        <w:spacing w:after="60"/>
        <w:ind w:left="360" w:hanging="280"/>
      </w:pPr>
      <w:r>
        <w:t xml:space="preserve">☐ </w:t>
      </w:r>
      <w:r>
        <w:t xml:space="preserve">Build a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search</w:t>
      </w:r>
      <w:r>
        <w:t xml:space="preserve"> block over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/query-index.json</w:t>
      </w:r>
      <w:r>
        <w:t xml:space="preserve">, with </w:t>
      </w:r>
      <w:r>
        <w:rPr>
          <w:b/>
          <w:bCs/>
        </w:rPr>
        <w:t xml:space="preserve">no page refresh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/>
      </w:r>
      <w:r>
        <w:t xml:space="preserve">type-ahead suggestions (debounced, ↑/↓/Enter/Esc,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role="listbox"</w:t>
      </w:r>
      <w:r>
        <w:t xml:space="preserve">)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/>
      </w:r>
      <w:r>
        <w:t xml:space="preserve">multi-token AND match across title, description and keywords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/>
      </w:r>
      <w:r>
        <w:t xml:space="preserve">keyword facets, a live result count, and Load more (hidden when there are ≤ page-size results)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/>
      </w:r>
      <w:r>
        <w:t xml:space="preserve">Trending Topics chips in the empty state; clearing the input returns to the initial state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/>
      </w:r>
      <w:r>
        <w:t xml:space="preserve">the filter sidebar hides when the query returns nothing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/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?q=</w:t>
      </w:r>
      <w:r>
        <w:t xml:space="preserve"> kept in sync with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history.replaceState</w:t>
      </w:r>
      <w:r>
        <w:t xml:space="preserve">, and restored on load</w:t>
      </w:r>
    </w:p>
    <w:p>
      <w:pPr>
        <w:spacing w:after="60"/>
        <w:ind w:left="360" w:hanging="280"/>
      </w:pPr>
      <w:r>
        <w:t xml:space="preserve">☐ </w:t>
      </w:r>
      <w:r>
        <w:rPr>
          <w:b/>
          <w:bCs/>
        </w:rPr>
        <w:t xml:space="preserve">Discussion item:</w:t>
      </w:r>
      <w:r>
        <w:t xml:space="preserve"> why we did </w:t>
      </w:r>
      <w:r>
        <w:rPr>
          <w:b/>
          <w:bCs/>
        </w:rPr>
        <w:t xml:space="preserve">not</w:t>
      </w:r>
      <w:r>
        <w:t xml:space="preserve"> call the legacy site's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search.suggestions.js</w:t>
      </w:r>
      <w:r>
        <w:t xml:space="preserve"> endpoint. Cover CORS, suggestions pointing to off-site paths, and third-party coupling.</w:t>
      </w:r>
    </w:p>
    <w:p>
      <w:pPr>
        <w:pStyle w:val="Heading3"/>
      </w:pPr>
      <w:r>
        <w:t xml:space="preserve">6.3 Spreadsheet-Driven Block</w:t>
      </w:r>
    </w:p>
    <w:p>
      <w:pPr>
        <w:spacing w:after="60"/>
        <w:ind w:left="360" w:hanging="280"/>
      </w:pPr>
      <w:r>
        <w:t xml:space="preserve">☐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trip-finder</w:t>
      </w:r>
      <w:r>
        <w:t xml:space="preserve">: reads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/data/trips.json</w:t>
      </w:r>
      <w:r>
        <w:t xml:space="preserve"> (DA sheet or Google Sheet) and renders filterable cards. Support multi-sheet JSON (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?sheet=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:names</w:t>
      </w:r>
      <w:r>
        <w:t xml:space="preserve">).</w:t>
      </w:r>
    </w:p>
    <w:p>
      <w:pPr>
        <w:pStyle w:val="Heading3"/>
      </w:pPr>
      <w:r>
        <w:t xml:space="preserve">6.4 Third-Party REST API Block</w:t>
      </w:r>
    </w:p>
    <w:p>
      <w:pPr>
        <w:spacing w:after="60"/>
        <w:ind w:left="360" w:hanging="280"/>
      </w:pPr>
      <w:r>
        <w:t xml:space="preserve">☐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trail-weather</w:t>
      </w:r>
      <w:r>
        <w:t xml:space="preserve">: the author configures a location (lat/long or a select). The block calls a </w:t>
      </w:r>
      <w:r>
        <w:rPr>
          <w:b/>
          <w:bCs/>
        </w:rPr>
        <w:t xml:space="preserve">public, CORS-enabled, keyless API</w:t>
      </w:r>
      <w:r>
        <w:t xml:space="preserve"> (for example Open-Meteo) and renders a 3-day forecast.</w:t>
      </w:r>
    </w:p>
    <w:p>
      <w:pPr>
        <w:spacing w:after="60"/>
        <w:ind w:left="360" w:hanging="280"/>
      </w:pPr>
      <w:r>
        <w:t xml:space="preserve">☐ </w:t>
      </w:r>
      <w:r>
        <w:t xml:space="preserve">Required behaviors: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/>
      </w:r>
      <w:r>
        <w:rPr>
          <w:b/>
          <w:bCs/>
        </w:rPr>
        <w:t xml:space="preserve">Loading</w:t>
      </w:r>
      <w:r>
        <w:t xml:space="preserve"> (skeleton), </w:t>
      </w:r>
      <w:r>
        <w:rPr>
          <w:b/>
          <w:bCs/>
        </w:rPr>
        <w:t xml:space="preserve">error</w:t>
      </w:r>
      <w:r>
        <w:t xml:space="preserve"> (friendly message plus retry) and </w:t>
      </w:r>
      <w:r>
        <w:rPr>
          <w:b/>
          <w:bCs/>
        </w:rPr>
        <w:t xml:space="preserve">empty</w:t>
      </w:r>
      <w:r>
        <w:t xml:space="preserve"> states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/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AbortController</w:t>
      </w:r>
      <w:r>
        <w:t xml:space="preserve"> timeout; no layout shift (reserve height)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/>
      </w:r>
      <w:r>
        <w:t xml:space="preserve">session caching of responses (for example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sessionStorage</w:t>
      </w:r>
      <w:r>
        <w:t xml:space="preserve"> with a TTL)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/>
      </w:r>
      <w:r>
        <w:t xml:space="preserve">lazy fetch only when the block is near the viewport (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IntersectionObserver</w:t>
      </w:r>
      <w:r>
        <w:t xml:space="preserve">)</w:t>
      </w:r>
    </w:p>
    <w:p>
      <w:pPr>
        <w:spacing w:after="60"/>
        <w:ind w:left="360" w:hanging="280"/>
      </w:pPr>
      <w:r>
        <w:t xml:space="preserve">☐ </w:t>
      </w:r>
      <w:r>
        <w:rPr>
          <w:b/>
          <w:bCs/>
        </w:rPr>
        <w:t xml:space="preserve">Security exercise (write-up):</w:t>
      </w:r>
      <w:r>
        <w:t xml:space="preserve"> design how you would call an API that </w:t>
      </w:r>
      <w:r>
        <w:rPr>
          <w:b/>
          <w:bCs/>
        </w:rPr>
        <w:t xml:space="preserve">requires a secret key</w:t>
      </w:r>
      <w:r>
        <w:t xml:space="preserve">. Never ship the key client-side; use an edge worker or serverless proxy, apply rate limiting, and restrict allowed origins.</w:t>
      </w:r>
    </w:p>
    <w:p>
      <w:pPr>
        <w:spacing w:after="60"/>
        <w:ind w:left="360" w:hanging="280"/>
      </w:pPr>
      <w:r>
        <w:t xml:space="preserve">☐ </w:t>
      </w:r>
      <w:r>
        <w:rPr>
          <w:b/>
          <w:bCs/>
        </w:rPr>
        <w:t xml:space="preserve">Stretch:</w:t>
      </w:r>
      <w:r>
        <w:t xml:space="preserve"> a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stock-ticker</w:t>
      </w:r>
      <w:r>
        <w:t xml:space="preserve"> or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news-feed</w:t>
      </w:r>
      <w:r>
        <w:t xml:space="preserve"> block that uses a proxy you deploy.</w:t>
      </w:r>
    </w:p>
    <w:p>
      <w:pPr>
        <w:pStyle w:val="Heading3"/>
      </w:pPr>
      <w:r>
        <w:t xml:space="preserve">6.5 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t xml:space="preserve">All dynamic blocks work on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localhost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.aem.page</w:t>
      </w:r>
      <w:r>
        <w:t xml:space="preserve"> and (Track A) the author instance.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t xml:space="preserve">No uncaught promise rejections; network failures are handled and visible to the user.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t xml:space="preserve">The Lighthouse performance score stays ≥ 95 with the dynamic blocks on the page.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2"/>
      </w:pPr>
      <w:r>
        <w:t xml:space="preserve">7. Module 5: Global Experience, Theming and Chrome (Week 4)</w:t>
      </w:r>
    </w:p>
    <w:p>
      <w:pPr>
        <w:spacing w:after="60"/>
        <w:ind w:left="360" w:hanging="280"/>
      </w:pPr>
      <w:r>
        <w:t xml:space="preserve">☐ </w:t>
      </w:r>
      <w:r>
        <w:rPr>
          <w:b/>
          <w:bCs/>
        </w:rPr>
        <w:t xml:space="preserve">Design tokens:</w:t>
      </w:r>
      <w:r>
        <w:t xml:space="preserve"> create a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brand.css</w:t>
      </w:r>
      <w:r>
        <w:t xml:space="preserve"> with colors, type scale and spacing; mobile-first heading sizes with desktop overrides at 900px.</w:t>
      </w:r>
    </w:p>
    <w:p>
      <w:pPr>
        <w:spacing w:after="60"/>
        <w:ind w:left="360" w:hanging="280"/>
      </w:pPr>
      <w:r>
        <w:t xml:space="preserve">☐ </w:t>
      </w:r>
      <w:r>
        <w:rPr>
          <w:b/>
          <w:bCs/>
        </w:rPr>
        <w:t xml:space="preserve">Fonts:</w:t>
      </w:r>
      <w:r>
        <w:t xml:space="preserve"> self-host a web font plus a fallback font with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size-adjust</w:t>
      </w:r>
      <w:r>
        <w:t xml:space="preserve"> to avoid CLS; load it outside the LCP path.</w:t>
      </w:r>
    </w:p>
    <w:p>
      <w:pPr>
        <w:spacing w:after="60"/>
        <w:ind w:left="360" w:hanging="280"/>
      </w:pPr>
      <w:r>
        <w:t xml:space="preserve">☐ </w:t>
      </w:r>
      <w:r>
        <w:rPr>
          <w:b/>
          <w:bCs/>
        </w:rPr>
        <w:t xml:space="preserve">Header/nav</w:t>
      </w:r>
      <w:r>
        <w:t xml:space="preserve"> from the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nav</w:t>
      </w:r>
      <w:r>
        <w:t xml:space="preserve"> fragment: brand, sections, tools (language, search, CTA). Needs a keyboard-accessible hamburger,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aria-expanded</w:t>
      </w:r>
      <w:r>
        <w:t xml:space="preserve">, Esc to close, and a mobile/desktop split at 900px.</w:t>
      </w:r>
    </w:p>
    <w:p>
      <w:pPr>
        <w:spacing w:after="60"/>
        <w:ind w:left="360" w:hanging="280"/>
      </w:pPr>
      <w:r>
        <w:t xml:space="preserve">☐ </w:t>
      </w:r>
      <w:r>
        <w:rPr>
          <w:b/>
          <w:bCs/>
        </w:rPr>
        <w:t xml:space="preserve">Hover and interaction polish:</w:t>
      </w:r>
      <w:r>
        <w:t xml:space="preserve"> nav links get an animated underline (a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::before</w:t>
      </w:r>
      <w:r>
        <w:t xml:space="preserve"> that wipes from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scaleX(0)</w:t>
      </w:r>
      <w:r>
        <w:t xml:space="preserve"> to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scaleX(1)</w:t>
      </w:r>
      <w:r>
        <w:t xml:space="preserve">, with transform-origin flipping from right to left, over 0.25s). Footer links get the same effect in a secondary color. Tiles get a subtle background-darken transition.</w:t>
      </w:r>
    </w:p>
    <w:p>
      <w:pPr>
        <w:spacing w:after="60"/>
        <w:ind w:left="360" w:hanging="280"/>
      </w:pPr>
      <w:r>
        <w:t xml:space="preserve">☐ </w:t>
      </w:r>
      <w:r>
        <w:rPr>
          <w:b/>
          <w:bCs/>
        </w:rPr>
        <w:t xml:space="preserve">Footer</w:t>
      </w:r>
      <w:r>
        <w:t xml:space="preserve"> from the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footer</w:t>
      </w:r>
      <w:r>
        <w:t xml:space="preserve"> fragment: link columns, social icons (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:icon-name:</w:t>
      </w:r>
      <w:r>
        <w:t xml:space="preserve"> syntax, SVGs in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/icons</w:t>
      </w:r>
      <w:r>
        <w:t xml:space="preserve">), legal text.</w:t>
      </w:r>
    </w:p>
    <w:p>
      <w:pPr>
        <w:spacing w:after="60"/>
        <w:ind w:left="360" w:hanging="280"/>
      </w:pPr>
      <w:r>
        <w:t xml:space="preserve">☐ </w:t>
      </w:r>
      <w:r>
        <w:rPr>
          <w:b/>
          <w:bCs/>
        </w:rPr>
        <w:t xml:space="preserve">Fragments:</w:t>
      </w:r>
      <w:r>
        <w:t xml:space="preserve"> a reusable CTA fragment embedded on three pages.</w:t>
      </w:r>
    </w:p>
    <w:p>
      <w:pPr>
        <w:spacing w:after="60"/>
        <w:ind w:left="360" w:hanging="280"/>
      </w:pPr>
      <w:r>
        <w:t xml:space="preserve">☐ </w:t>
      </w:r>
      <w:r>
        <w:rPr>
          <w:b/>
          <w:bCs/>
        </w:rPr>
        <w:t xml:space="preserve">404</w:t>
      </w:r>
      <w:r>
        <w:t xml:space="preserve"> page and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head.html</w:t>
      </w:r>
      <w:r>
        <w:t xml:space="preserve"> hygiene.</w:t>
      </w:r>
    </w:p>
    <w:p>
      <w:pPr>
        <w:spacing w:after="120"/>
      </w:pPr>
      <w:r>
        <w:rPr>
          <w:b/>
          <w:bCs/>
        </w:rPr>
        <w:t xml:space="preserve">Acceptance:</w:t>
      </w:r>
      <w:r>
        <w:t xml:space="preserve"> Header and footer look and behave correctly at 375px, 768px and 1440px; the keyboard-only walkthrough passes; there is no CLS from fonts or header.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2"/>
      </w:pPr>
      <w:r>
        <w:t xml:space="preserve">8. Module 6: Performance, Accessibility, SEO and Operations (Week 4)</w:t>
      </w:r>
    </w:p>
    <w:p>
      <w:pPr>
        <w:pStyle w:val="Heading3"/>
      </w:pPr>
      <w:r>
        <w:t xml:space="preserve">8.1 Tasks</w:t>
      </w:r>
    </w:p>
    <w:p>
      <w:pPr>
        <w:spacing w:after="60"/>
        <w:ind w:left="360" w:hanging="280"/>
      </w:pPr>
      <w:r>
        <w:t xml:space="preserve">☐ </w:t>
      </w:r>
      <w:r>
        <w:rPr>
          <w:b/>
          <w:bCs/>
        </w:rPr>
        <w:t xml:space="preserve">Three-phase loading:</w:t>
      </w:r>
      <w:r>
        <w:t xml:space="preserve"> show which code runs in eager, lazy and delayed. Move martech or analytics placeholders to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delayed.js</w:t>
      </w:r>
      <w:r>
        <w:t xml:space="preserve">.</w:t>
      </w:r>
    </w:p>
    <w:p>
      <w:pPr>
        <w:spacing w:after="60"/>
        <w:ind w:left="360" w:hanging="280"/>
      </w:pPr>
      <w:r>
        <w:t xml:space="preserve">☐ </w:t>
      </w:r>
      <w:r>
        <w:rPr>
          <w:b/>
          <w:bCs/>
        </w:rPr>
        <w:t xml:space="preserve">LCP:</w:t>
      </w:r>
      <w:r>
        <w:t xml:space="preserve"> the first-section image is eager and optimized (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createOptimizedPicture</w:t>
      </w:r>
      <w:r>
        <w:t xml:space="preserve">); everything else is lazy.</w:t>
      </w:r>
    </w:p>
    <w:p>
      <w:pPr>
        <w:spacing w:after="60"/>
        <w:ind w:left="360" w:hanging="280"/>
      </w:pPr>
      <w:r>
        <w:t xml:space="preserve">☐ </w:t>
      </w:r>
      <w:r>
        <w:t xml:space="preserve">Run </w:t>
      </w:r>
      <w:r>
        <w:rPr>
          <w:b/>
          <w:bCs/>
        </w:rPr>
        <w:t xml:space="preserve">PageSpeed Insights</w:t>
      </w:r>
      <w:r>
        <w:t xml:space="preserve"> on the branch preview URL and fix issues until mobile and desktop both score </w:t>
      </w:r>
      <w:r>
        <w:rPr>
          <w:b/>
          <w:bCs/>
        </w:rPr>
        <w:t xml:space="preserve">100</w:t>
      </w:r>
      <w:r>
        <w:t xml:space="preserve">.</w:t>
      </w:r>
    </w:p>
    <w:p>
      <w:pPr>
        <w:spacing w:after="60"/>
        <w:ind w:left="360" w:hanging="280"/>
      </w:pPr>
      <w:r>
        <w:t xml:space="preserve">☐ </w:t>
      </w:r>
      <w:r>
        <w:rPr>
          <w:b/>
          <w:bCs/>
        </w:rPr>
        <w:t xml:space="preserve">Accessibility (WCAG 2.1 AA):</w:t>
      </w:r>
      <w:r>
        <w:t xml:space="preserve"> correct heading hierarchy, alt text, focus-visible styles, color contrast, ARIA on interactive blocks (accordion, search, carousel, nav). Test with a screen reader (VoiceOver/NVDA) and axe.</w:t>
      </w:r>
    </w:p>
    <w:p>
      <w:pPr>
        <w:spacing w:after="60"/>
        <w:ind w:left="360" w:hanging="280"/>
      </w:pPr>
      <w:r>
        <w:t xml:space="preserve">☐ </w:t>
      </w:r>
      <w:r>
        <w:rPr>
          <w:b/>
          <w:bCs/>
        </w:rPr>
        <w:t xml:space="preserve">SEO:</w:t>
      </w:r>
      <w:r>
        <w:t xml:space="preserve"> title and description per page, OG image, canonical,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robots</w:t>
      </w:r>
      <w:r>
        <w:t xml:space="preserve">, sitemap config, and a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redirects</w:t>
      </w:r>
      <w:r>
        <w:t xml:space="preserve"> sheet for legacy URLs.</w:t>
      </w:r>
    </w:p>
    <w:p>
      <w:pPr>
        <w:spacing w:after="60"/>
        <w:ind w:left="360" w:hanging="280"/>
      </w:pPr>
      <w:r>
        <w:t xml:space="preserve">☐ </w:t>
      </w:r>
      <w:r>
        <w:rPr>
          <w:b/>
          <w:bCs/>
        </w:rPr>
        <w:t xml:space="preserve">Localization:</w:t>
      </w:r>
      <w:r>
        <w:t xml:space="preserve"> create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/fr/</w:t>
      </w:r>
      <w:r>
        <w:t xml:space="preserve"> versions of two pages, locale-specific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placeholders</w:t>
      </w:r>
      <w:r>
        <w:t xml:space="preserve">, and a language switcher in the header.</w:t>
      </w:r>
    </w:p>
    <w:p>
      <w:pPr>
        <w:spacing w:after="60"/>
        <w:ind w:left="360" w:hanging="280"/>
      </w:pPr>
      <w:r>
        <w:t xml:space="preserve">☐ </w:t>
      </w:r>
      <w:r>
        <w:rPr>
          <w:b/>
          <w:bCs/>
        </w:rPr>
        <w:t xml:space="preserve">RUM / operational telemetry:</w:t>
      </w:r>
      <w:r>
        <w:t xml:space="preserve"> explain what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sampleRUM</w:t>
      </w:r>
      <w:r>
        <w:t xml:space="preserve"> collects and where to view it.</w:t>
      </w:r>
    </w:p>
    <w:p>
      <w:pPr>
        <w:spacing w:after="60"/>
        <w:ind w:left="360" w:hanging="280"/>
      </w:pPr>
      <w:r>
        <w:t xml:space="preserve">☐ </w:t>
      </w:r>
      <w:r>
        <w:rPr>
          <w:b/>
          <w:bCs/>
        </w:rPr>
        <w:t xml:space="preserve">Security:</w:t>
      </w:r>
      <w:r>
        <w:t xml:space="preserve"> confirm there are no secrets in the repo; use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.hlxignore</w:t>
      </w:r>
      <w:r>
        <w:t xml:space="preserve"> for internal files (for example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docs/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tools/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drafts/</w:t>
      </w:r>
      <w:r>
        <w:t xml:space="preserve">).</w:t>
      </w:r>
    </w:p>
    <w:p>
      <w:pPr>
        <w:pStyle w:val="Heading3"/>
      </w:pPr>
      <w:r>
        <w:t xml:space="preserve">8.2 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t xml:space="preserve">PSI 100/100 (or documented, justified exceptions) on home, a listing page and an article page.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t xml:space="preserve">Zero critical axe violations.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t xml:space="preserve">The sitemap and redirects are verified on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.aem.live</w:t>
      </w:r>
      <w:r>
        <w:t xml:space="preserve">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2"/>
      </w:pPr>
      <w:r>
        <w:t xml:space="preserve">9. Module 7: Content Migration and Import (Week 5)</w:t>
      </w:r>
    </w:p>
    <w:p>
      <w:pPr>
        <w:spacing w:after="120"/>
      </w:pPr>
      <w:r>
        <w:rPr>
          <w:b/>
          <w:bCs/>
        </w:rPr>
        <w:t xml:space="preserve">Scenario:</w:t>
      </w:r>
      <w:r>
        <w:t xml:space="preserve"> migrate three pages from a public demo or legacy site that the trainer supplies, or use a static mock of "Summit" legacy pages the trainer hosts.</w:t>
      </w:r>
    </w:p>
    <w:p>
      <w:pPr>
        <w:pStyle w:val="Heading3"/>
      </w:pPr>
      <w:r>
        <w:t xml:space="preserve">9.1 Tasks</w:t>
      </w:r>
    </w:p>
    <w:p>
      <w:pPr>
        <w:spacing w:after="60"/>
        <w:ind w:left="360" w:hanging="280"/>
      </w:pPr>
      <w:r>
        <w:t xml:space="preserve">☐ </w:t>
      </w:r>
      <w:r>
        <w:rPr>
          <w:b/>
          <w:bCs/>
        </w:rPr>
        <w:t xml:space="preserve">Analyze the page:</w:t>
      </w:r>
      <w:r>
        <w:t xml:space="preserve"> identify sections, default content versus blocks, and block variants. Produce a page-template mapping (block → DOM selectors).</w:t>
      </w:r>
    </w:p>
    <w:p>
      <w:pPr>
        <w:spacing w:after="60"/>
        <w:ind w:left="360" w:hanging="280"/>
      </w:pPr>
      <w:r>
        <w:t xml:space="preserve">☐ </w:t>
      </w:r>
      <w:r>
        <w:t xml:space="preserve">Write an </w:t>
      </w:r>
      <w:r>
        <w:rPr>
          <w:b/>
          <w:bCs/>
        </w:rPr>
        <w:t xml:space="preserve">import script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tools/importer/import-&lt;template&gt;.js</w:t>
      </w:r>
      <w:r>
        <w:t xml:space="preserve">) containing: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/>
      </w:r>
      <w:r>
        <w:rPr>
          <w:b/>
          <w:bCs/>
        </w:rPr>
        <w:t xml:space="preserve">parsers</w:t>
      </w:r>
      <w:r>
        <w:t xml:space="preserve">, one per block, that convert a source DOM fragment into a block table (cells matching your content contract)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/>
      </w:r>
      <w:r>
        <w:rPr>
          <w:b/>
          <w:bCs/>
        </w:rPr>
        <w:t xml:space="preserve">transformers</w:t>
      </w:r>
      <w:r>
        <w:t xml:space="preserve">: cleanup (remove cookie banners, nav, footer), section breaks plus Section Metadata, and image URL rewrites (for example a DAM/CDN mapping)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/>
      </w:r>
      <w:r>
        <w:rPr>
          <w:b/>
          <w:bCs/>
        </w:rPr>
        <w:t xml:space="preserve">path mapping</w:t>
      </w:r>
      <w:r>
        <w:t xml:space="preserve">, for example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/en/about-us/history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/about-us</w:t>
      </w:r>
    </w:p>
    <w:p>
      <w:pPr>
        <w:spacing w:after="60"/>
        <w:ind w:left="360" w:hanging="280"/>
      </w:pPr>
      <w:r>
        <w:t xml:space="preserve">☐ </w:t>
      </w:r>
      <w:r>
        <w:rPr>
          <w:b/>
          <w:bCs/>
        </w:rPr>
        <w:t xml:space="preserve">Bundle and run a bulk import</w:t>
      </w:r>
      <w:r>
        <w:t xml:space="preserve"> over a URL list; review the per-page report and the content-completeness score.</w:t>
      </w:r>
    </w:p>
    <w:p>
      <w:pPr>
        <w:spacing w:after="60"/>
        <w:ind w:left="360" w:hanging="280"/>
      </w:pPr>
      <w:r>
        <w:t xml:space="preserve">☐ </w:t>
      </w:r>
      <w:r>
        <w:rPr>
          <w:b/>
          <w:bCs/>
        </w:rPr>
        <w:t xml:space="preserve">Decide what not to import:</w:t>
      </w:r>
      <w:r>
        <w:t xml:space="preserve"> for example, server-rendered search scaffolding that the EDS block regenerates client-side. Document every intentional drop.</w:t>
      </w:r>
    </w:p>
    <w:p>
      <w:pPr>
        <w:spacing w:after="60"/>
        <w:ind w:left="360" w:hanging="280"/>
      </w:pPr>
      <w:r>
        <w:t xml:space="preserve">☐ </w:t>
      </w:r>
      <w:r>
        <w:rPr>
          <w:b/>
          <w:bCs/>
        </w:rPr>
        <w:t xml:space="preserve">Track A:</w:t>
      </w:r>
      <w:r>
        <w:t xml:space="preserve"> convert the output to </w:t>
      </w:r>
      <w:r>
        <w:rPr>
          <w:b/>
          <w:bCs/>
        </w:rPr>
        <w:t xml:space="preserve">JCR</w:t>
      </w:r>
      <w:r>
        <w:t xml:space="preserve"> (via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@adobe/helix-md2jcr</w:t>
      </w:r>
      <w:r>
        <w:t xml:space="preserve"> or a content package) and ingest it into the author sandbox. Verify blocks resolve to the right models.</w:t>
      </w:r>
    </w:p>
    <w:p>
      <w:pPr>
        <w:spacing w:after="60"/>
        <w:ind w:left="360" w:hanging="280"/>
      </w:pPr>
      <w:r>
        <w:t xml:space="preserve">☐ </w:t>
      </w:r>
      <w:r>
        <w:rPr>
          <w:b/>
          <w:bCs/>
        </w:rPr>
        <w:t xml:space="preserve">Tracks B/C:</w:t>
      </w:r>
      <w:r>
        <w:t xml:space="preserve"> upload the output to DA (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admin.da.live</w:t>
      </w:r>
      <w:r>
        <w:t xml:space="preserve"> source API) or paste it into Docs; then preview.</w:t>
      </w:r>
    </w:p>
    <w:p>
      <w:pPr>
        <w:pStyle w:val="Heading3"/>
      </w:pPr>
      <w:r>
        <w:t xml:space="preserve">9.2 Known Traps to Discover and Document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t xml:space="preserve">Lazy-loaded images whose real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src</w:t>
      </w:r>
      <w:r>
        <w:t xml:space="preserve"> only appears after the transform runs.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t xml:space="preserve">Scene7/DM image URLs with template placeholders (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wid={.width}</w:t>
      </w:r>
      <w:r>
        <w:t xml:space="preserve">) that break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new URL()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t xml:space="preserve">Block tables are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&lt;table&gt;</w:t>
      </w:r>
      <w:r>
        <w:t xml:space="preserve"> elements during the transform; class selectors only apply after the markdown→HTML step, so use marker attributes.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t xml:space="preserve">Low completeness scores can be </w:t>
      </w:r>
      <w:r>
        <w:rPr>
          <w:b/>
          <w:bCs/>
        </w:rPr>
        <w:t xml:space="preserve">expected</w:t>
      </w:r>
      <w:r>
        <w:t xml:space="preserve">. Explain why.</w:t>
      </w:r>
    </w:p>
    <w:p>
      <w:pPr>
        <w:pStyle w:val="Heading3"/>
      </w:pPr>
      <w:r>
        <w:t xml:space="preserve">9.3 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t xml:space="preserve">All three pages import with no manual HTML edits. Re-running the importer is repeatable and gives the same output.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t xml:space="preserve">The imported pages render correctly with your blocks, and images resolve.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2"/>
      </w:pPr>
      <w:r>
        <w:t xml:space="preserve">10. Module 8: Delivery Workflow and Troubleshooting Lab (Week 5)</w:t>
      </w:r>
    </w:p>
    <w:p>
      <w:pPr>
        <w:pStyle w:val="Heading3"/>
      </w:pPr>
      <w:r>
        <w:t xml:space="preserve">10.1 Delivery Workflow</w:t>
      </w:r>
    </w:p>
    <w:p>
      <w:pPr>
        <w:spacing w:after="60"/>
        <w:ind w:left="360" w:hanging="280"/>
      </w:pPr>
      <w:r>
        <w:t xml:space="preserve">☐ </w:t>
      </w:r>
      <w:r>
        <w:t xml:space="preserve">Feature branch, then PR. The PR description </w:t>
      </w:r>
      <w:r>
        <w:rPr>
          <w:b/>
          <w:bCs/>
        </w:rPr>
        <w:t xml:space="preserve">must</w:t>
      </w:r>
      <w:r>
        <w:t xml:space="preserve"> include a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https://&lt;branch&gt;--&lt;repo&gt;--&lt;owner&gt;.aem.page/&lt;path&gt;</w:t>
      </w:r>
      <w:r>
        <w:t xml:space="preserve"> link that demonstrates the change.</w:t>
      </w:r>
    </w:p>
    <w:p>
      <w:pPr>
        <w:spacing w:after="60"/>
        <w:ind w:left="360" w:hanging="280"/>
      </w:pPr>
      <w:r>
        <w:t xml:space="preserve">☐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gh pr checks</w:t>
      </w:r>
      <w:r>
        <w:t xml:space="preserve">: Code Sync, lint and performance all pass.</w:t>
      </w:r>
    </w:p>
    <w:p>
      <w:pPr>
        <w:spacing w:after="60"/>
        <w:ind w:left="360" w:hanging="280"/>
      </w:pPr>
      <w:r>
        <w:t xml:space="preserve">☐ </w:t>
      </w:r>
      <w:r>
        <w:t xml:space="preserve">Peer code review, using a checklist: scoping, a11y, no dependencies, handles missing fields, README present.</w:t>
      </w:r>
    </w:p>
    <w:p>
      <w:pPr>
        <w:spacing w:after="60"/>
        <w:ind w:left="360" w:hanging="280"/>
      </w:pPr>
      <w:r>
        <w:t xml:space="preserve">☐ </w:t>
      </w:r>
      <w:r>
        <w:t xml:space="preserve">Preview then publish; cache behavior; how to </w:t>
      </w:r>
      <w:r>
        <w:rPr>
          <w:b/>
          <w:bCs/>
        </w:rPr>
        <w:t xml:space="preserve">roll back</w:t>
      </w:r>
      <w:r>
        <w:t xml:space="preserve"> (revert the commit, or unpublish).</w:t>
      </w:r>
    </w:p>
    <w:p>
      <w:pPr>
        <w:spacing w:after="60"/>
        <w:ind w:left="360" w:hanging="280"/>
      </w:pPr>
      <w:r>
        <w:t xml:space="preserve">☐ </w:t>
      </w:r>
      <w:r>
        <w:t xml:space="preserve">Use the </w:t>
      </w:r>
      <w:r>
        <w:rPr>
          <w:b/>
          <w:bCs/>
        </w:rPr>
        <w:t xml:space="preserve">Admin API</w:t>
      </w:r>
      <w:r>
        <w:t xml:space="preserve"> for status, preview and publish of a page (read the docs; no secrets in scripts).</w:t>
      </w:r>
    </w:p>
    <w:p>
      <w:pPr>
        <w:pStyle w:val="Heading3"/>
      </w:pPr>
      <w:r>
        <w:t xml:space="preserve">10.2 Troubleshooting Lab (the trainer provides a "broken" branch)</w:t>
      </w:r>
    </w:p>
    <w:p>
      <w:pPr>
        <w:spacing w:after="120"/>
      </w:pPr>
      <w:r>
        <w:t xml:space="preserve">Each bug is a real issue we hit. The trainee finds the root cause, fixes it and writes a 3-line post-mortem.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33%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Symptom</w:t>
            </w:r>
          </w:p>
        </w:tc>
        <w:tc>
          <w:tcPr>
            <w:tcW w:type="pct" w:w="33%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Your root cause (fill in)</w:t>
            </w:r>
          </w:p>
        </w:tc>
      </w:tr>
      <w:tr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UE: </w:t>
            </w:r>
            <w:r>
              <w:rPr>
                <w:rFonts w:ascii="Consolas" w:cs="Consolas" w:eastAsia="Consolas" w:hAnsi="Consolas"/>
                <w:sz w:val="19"/>
                <w:szCs w:val="19"/>
                <w:shd w:fill="EFEFEF" w:val="clear"/>
              </w:rPr>
              <w:t xml:space="preserve">Cannot read properties of undefined (reading 'modelId')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2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Listing shows "No pages found" on author but works on </w:t>
            </w:r>
            <w:r>
              <w:rPr>
                <w:rFonts w:ascii="Consolas" w:cs="Consolas" w:eastAsia="Consolas" w:hAnsi="Consolas"/>
                <w:sz w:val="19"/>
                <w:szCs w:val="19"/>
                <w:shd w:fill="EFEFEF" w:val="clear"/>
              </w:rPr>
              <w:t xml:space="preserve">.aem.page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3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Facet panel is empty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4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"Load more" visible even with 3 results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5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Third-party API fails only in production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6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Lint fails: too many cells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7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Layout jumps when fonts load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8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UE fields stop being editable after the block decorates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9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Stylelint </w:t>
            </w:r>
            <w:r>
              <w:rPr>
                <w:rFonts w:ascii="Consolas" w:cs="Consolas" w:eastAsia="Consolas" w:hAnsi="Consolas"/>
                <w:sz w:val="19"/>
                <w:szCs w:val="19"/>
                <w:shd w:fill="EFEFEF" w:val="clear"/>
              </w:rPr>
              <w:t xml:space="preserve">no-descending-specificity</w:t>
            </w:r>
            <w:r>
              <w:t xml:space="preserve"> error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10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Screenshot shows a blank page in tests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r>
        <w:t xml:space="preserve"/>
      </w:r>
    </w:p>
    <w:p>
      <w:pPr>
        <w:pBdr>
          <w:bottom w:val="single" w:color="BFBFBF" w:sz="6" w:space="1"/>
        </w:pBdr>
        <w:spacing w:after="160"/>
      </w:pPr>
    </w:p>
    <w:p>
      <w:pPr>
        <w:pStyle w:val="Heading2"/>
      </w:pPr>
      <w:r>
        <w:t xml:space="preserve">11. Capstone: The "Summit Outdoor Co." Mini-Site (Week 6)</w:t>
      </w:r>
    </w:p>
    <w:p>
      <w:pPr>
        <w:spacing w:after="120"/>
      </w:pPr>
      <w:r>
        <w:t xml:space="preserve">Choose </w:t>
      </w:r>
      <w:r>
        <w:rPr>
          <w:b/>
          <w:bCs/>
        </w:rPr>
        <w:t xml:space="preserve">one primary track</w:t>
      </w:r>
      <w:r>
        <w:t xml:space="preserve"> (A, B or C). Build a site with: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Page</w:t>
            </w:r>
          </w:p>
        </w:tc>
        <w:tc>
          <w:tcPr>
            <w:tcW w:type="pct" w:w="50%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Must include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Home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Auto hero, </w:t>
            </w:r>
            <w:r>
              <w:rPr>
                <w:rFonts w:ascii="Consolas" w:cs="Consolas" w:eastAsia="Consolas" w:hAnsi="Consolas"/>
                <w:sz w:val="19"/>
                <w:szCs w:val="19"/>
                <w:shd w:fill="EFEFEF" w:val="clear"/>
              </w:rPr>
              <w:t xml:space="preserve">promo-banner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EFEFEF" w:val="clear"/>
              </w:rPr>
              <w:t xml:space="preserve">trip-cards</w:t>
            </w:r>
            <w:r>
              <w:t xml:space="preserve"> (with a 50-25-25 row), Columns layout variant, a </w:t>
            </w:r>
            <w:r>
              <w:rPr>
                <w:rFonts w:ascii="Consolas" w:cs="Consolas" w:eastAsia="Consolas" w:hAnsi="Consolas"/>
                <w:sz w:val="19"/>
                <w:szCs w:val="19"/>
                <w:shd w:fill="EFEFEF" w:val="clear"/>
              </w:rPr>
              <w:t xml:space="preserve">theme-dark</w:t>
            </w:r>
            <w:r>
              <w:t xml:space="preserve"> section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Trips listing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FEFEF" w:val="clear"/>
              </w:rPr>
              <w:t xml:space="preserve">article-list</w:t>
            </w:r>
            <w:r>
              <w:t xml:space="preserve"> with facets, sort and load more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Trip detail (×3)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Metadata, keywords, </w:t>
            </w:r>
            <w:r>
              <w:rPr>
                <w:rFonts w:ascii="Consolas" w:cs="Consolas" w:eastAsia="Consolas" w:hAnsi="Consolas"/>
                <w:sz w:val="19"/>
                <w:szCs w:val="19"/>
                <w:shd w:fill="EFEFEF" w:val="clear"/>
              </w:rPr>
              <w:t xml:space="preserve">faq</w:t>
            </w:r>
            <w:r>
              <w:t xml:space="preserve"> accordion, </w:t>
            </w:r>
            <w:r>
              <w:rPr>
                <w:rFonts w:ascii="Consolas" w:cs="Consolas" w:eastAsia="Consolas" w:hAnsi="Consolas"/>
                <w:sz w:val="19"/>
                <w:szCs w:val="19"/>
                <w:shd w:fill="EFEFEF" w:val="clear"/>
              </w:rPr>
              <w:t xml:space="preserve">trail-weather</w:t>
            </w:r>
            <w:r>
              <w:t xml:space="preserve"> (REST API)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Search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FEFEF" w:val="clear"/>
              </w:rPr>
              <w:t xml:space="preserve">search</w:t>
            </w:r>
            <w:r>
              <w:t xml:space="preserve"> block with type-ahead and URL state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About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Migrated via the import script (Module 7)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Global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Header/nav, footer, fragments, 404, FR localization of home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b/>
          <w:bCs/>
        </w:rPr>
        <w:t xml:space="preserve">Deliver: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t xml:space="preserve">a repo link and preview/live URLs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t xml:space="preserve">README per block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t xml:space="preserve">an architecture note (one page)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t xml:space="preserve">a PSI report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t xml:space="preserve">an axe report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t xml:space="preserve">a 10-minute recorded demo, including one </w:t>
      </w:r>
      <w:r>
        <w:rPr>
          <w:b/>
          <w:bCs/>
        </w:rPr>
        <w:t xml:space="preserve">authoring demo</w:t>
      </w:r>
      <w:r>
        <w:t xml:space="preserve"> in the chosen editor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2"/>
      </w:pPr>
      <w:r>
        <w:t xml:space="preserve">12. Evaluation Rubric (100 points)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tcPr>
            <w:tcW w:type="pct" w:w="33%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Points</w:t>
            </w:r>
          </w:p>
        </w:tc>
        <w:tc>
          <w:tcPr>
            <w:tcW w:type="pct" w:w="33%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What "excellent" looks like</w:t>
            </w:r>
          </w:p>
        </w:tc>
      </w:tr>
      <w:tr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Functionality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25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Every block works on every environment; edge cases handled</w:t>
            </w:r>
          </w:p>
        </w:tc>
      </w:tr>
      <w:tr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Content modeling and authoring UX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20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Right pattern per block, intuitive fields and variants, stable contracts</w:t>
            </w:r>
          </w:p>
        </w:tc>
      </w:tr>
      <w:tr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Code quality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15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Lint clean, scoped CSS, no dependencies, readable, matches boilerplate idioms</w:t>
            </w:r>
          </w:p>
        </w:tc>
      </w:tr>
      <w:tr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Performance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10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PSI 100, no CLS, correct loading phases</w:t>
            </w:r>
          </w:p>
        </w:tc>
      </w:tr>
      <w:tr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Accessibility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10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Keyboard and screen reader OK, AA contrast, correct ARIA</w:t>
            </w:r>
          </w:p>
        </w:tc>
      </w:tr>
      <w:tr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Migration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10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Repeatable import, documented intentional drops</w:t>
            </w:r>
          </w:p>
        </w:tc>
      </w:tr>
      <w:tr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Delivery and debugging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5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Clean PRs with preview links; troubleshooting post-mortems</w:t>
            </w:r>
          </w:p>
        </w:tc>
      </w:tr>
      <w:tr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Documentation and demo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5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Clear READMEs, architecture note, confident demo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b/>
          <w:bCs/>
        </w:rPr>
        <w:t xml:space="preserve">Pass:</w:t>
      </w:r>
      <w:r>
        <w:t xml:space="preserve"> ≥ 70 · </w:t>
      </w:r>
      <w:r>
        <w:rPr>
          <w:b/>
          <w:bCs/>
        </w:rPr>
        <w:t xml:space="preserve">Project-ready:</w:t>
      </w:r>
      <w:r>
        <w:t xml:space="preserve"> ≥ 85, with no area below 50%.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2"/>
      </w:pPr>
      <w:r>
        <w:t xml:space="preserve">13. Knowledge Check (Oral or Written)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t xml:space="preserve">Why can't you rename the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*.aem.page</w:t>
      </w:r>
      <w:r>
        <w:t xml:space="preserve"> hostname without renaming the repo, and what is the production alternative?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t xml:space="preserve">Standalone vs collection vs configuration vs auto-blocked: give one example of each and one misuse of each.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t xml:space="preserve">Why should auto-blocking be used sparingly in Universal Editor projects?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t xml:space="preserve">What does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npm run build:json</w:t>
      </w:r>
      <w:r>
        <w:t xml:space="preserve"> generate, and why must you never hand-edit its outputs?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t xml:space="preserve">How does a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classes</w:t>
      </w:r>
      <w:r>
        <w:t xml:space="preserve"> field differ from a Section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style</w:t>
      </w:r>
      <w:r>
        <w:t xml:space="preserve"> field?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t xml:space="preserve">What are the three loading phases, and where do analytics belong?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t xml:space="preserve">How does a document table become block DOM? What breaks if you change the contract?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t xml:space="preserve">How do you use an API that requires a secret key from an EDS block?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t xml:space="preserve">Why can a query-index-driven block behave differently on author than on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.aem.page</w:t>
      </w:r>
      <w:r>
        <w:t xml:space="preserve">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t xml:space="preserve">What is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moveInstrumentation()</w:t>
      </w:r>
      <w:r>
        <w:t xml:space="preserve"> for?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t xml:space="preserve">When is a low import completeness score acceptable?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t xml:space="preserve">How do you keep internal files (docs, tools) from being served publicly?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2"/>
      </w:pPr>
      <w:r>
        <w:t xml:space="preserve">14. Reference Resources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t xml:space="preserve">aem.live docs: </w:t>
      </w:r>
      <w:hyperlink w:history="1" r:id="rIdyeisxcgqkl3cyu_m7xnhi">
        <w:r>
          <w:rPr>
            <w:rStyle w:val="Hyperlink"/>
          </w:rPr>
          <w:t xml:space="preserve">https://www.aem.live/docs/</w:t>
        </w:r>
      </w:hyperlink>
      <w:r>
        <w:t xml:space="preserve"> · Developer tutorial: </w:t>
      </w:r>
      <w:hyperlink w:history="1" r:id="rId3kodhjytjeqpvj1bccxww">
        <w:r>
          <w:rPr>
            <w:rStyle w:val="Hyperlink"/>
          </w:rPr>
          <w:t xml:space="preserve">https://www.aem.live/developer/tutorial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t xml:space="preserve">Markup, sections and blocks: </w:t>
      </w:r>
      <w:hyperlink w:history="1" r:id="rIdr52lzjxbiu5gwzaqjv1gl">
        <w:r>
          <w:rPr>
            <w:rStyle w:val="Hyperlink"/>
          </w:rPr>
          <w:t xml:space="preserve">https://www.aem.live/developer/markup-sections-blocks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t xml:space="preserve">Component model definitions (UE): </w:t>
      </w:r>
      <w:hyperlink w:history="1" r:id="rIdwc9a1owbwfdhbgockxwlj">
        <w:r>
          <w:rPr>
            <w:rStyle w:val="Hyperlink"/>
          </w:rPr>
          <w:t xml:space="preserve">https://www.aem.live/developer/component-model-definitions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t xml:space="preserve">Keeping it 100: </w:t>
      </w:r>
      <w:hyperlink w:history="1" r:id="rIdewudklj-jx5ngorkofprd">
        <w:r>
          <w:rPr>
            <w:rStyle w:val="Hyperlink"/>
          </w:rPr>
          <w:t xml:space="preserve">https://www.aem.live/developer/keeping-it-100</w:t>
        </w:r>
      </w:hyperlink>
      <w:r>
        <w:t xml:space="preserve"> · David's Model: </w:t>
      </w:r>
      <w:hyperlink w:history="1" r:id="rIdfxp1qh5ahfoq92ngbetz0">
        <w:r>
          <w:rPr>
            <w:rStyle w:val="Hyperlink"/>
          </w:rPr>
          <w:t xml:space="preserve">https://www.aem.live/docs/davidsmodel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t xml:space="preserve">Block Collection: </w:t>
      </w:r>
      <w:hyperlink w:history="1" r:id="rIdu1x7wc1l5z-qxqpbhelzl">
        <w:r>
          <w:rPr>
            <w:rStyle w:val="Hyperlink"/>
          </w:rPr>
          <w:t xml:space="preserve">https://www.aem.live/developer/block-collection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t xml:space="preserve">Boilerplates: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adobe/aem-boilerplate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adobe-rnd/aem-boilerplate-xwalk</w:t>
      </w:r>
      <w:r>
        <w:t xml:space="preserve"> (see its PRs labelled </w:t>
      </w:r>
      <w:r>
        <w:rPr>
          <w:i/>
          <w:iCs/>
        </w:rPr>
        <w:t xml:space="preserve">Example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t xml:space="preserve">xwalk ESLint rules: </w:t>
      </w:r>
      <w:hyperlink w:history="1" r:id="rIdqifiedjtyk3bdfvlk5osz">
        <w:r>
          <w:rPr>
            <w:rStyle w:val="Hyperlink"/>
          </w:rPr>
          <w:t xml:space="preserve">https://github.com/adobe-rnd/eslint-plugin-xwalk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t xml:space="preserve">DA.live docs: </w:t>
      </w:r>
      <w:hyperlink w:history="1" r:id="rIdk8sdw719tlqwtcb2-xlvd">
        <w:r>
          <w:rPr>
            <w:rStyle w:val="Hyperlink"/>
          </w:rPr>
          <w:t xml:space="preserve">https://da.live/docs</w:t>
        </w:r>
      </w:hyperlink>
      <w:r>
        <w:t xml:space="preserve"> · Google Drive authoring: aem.live docs, "Authoring with Google Drive"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t xml:space="preserve">Full-text docs search: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curl -s https://www.aem.live/docpages-index.json | jq …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2"/>
      </w:pPr>
      <w:r>
        <w:t xml:space="preserve">Checklist</w:t>
      </w:r>
    </w:p>
    <w:p>
      <w:pPr>
        <w:pStyle w:val="Heading3"/>
      </w:pPr>
      <w:r>
        <w:t xml:space="preserve">Trainee Submission Checklist</w:t>
      </w:r>
    </w:p>
    <w:p>
      <w:pPr>
        <w:spacing w:after="60"/>
        <w:ind w:left="360" w:hanging="280"/>
      </w:pPr>
      <w:r>
        <w:t xml:space="preserve">☐ </w:t>
      </w:r>
      <w:r>
        <w:t xml:space="preserve">Module 0: three repos previewing on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main</w:t>
      </w:r>
      <w:r>
        <w:t xml:space="preserve"> and on a feature branch</w:t>
      </w:r>
    </w:p>
    <w:p>
      <w:pPr>
        <w:spacing w:after="60"/>
        <w:ind w:left="360" w:hanging="280"/>
      </w:pPr>
      <w:r>
        <w:t xml:space="preserve">☐ </w:t>
      </w:r>
      <w:r>
        <w:t xml:space="preserve">Module 1: four-pattern blocks with READMEs and draft test pages</w:t>
      </w:r>
    </w:p>
    <w:p>
      <w:pPr>
        <w:spacing w:after="60"/>
        <w:ind w:left="360" w:hanging="280"/>
      </w:pPr>
      <w:r>
        <w:t xml:space="preserve">☐ </w:t>
      </w:r>
      <w:r>
        <w:t xml:space="preserve">Module 2: UE models, Columns layouts, card widths, section styles, alignment;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build:json</w:t>
      </w:r>
      <w:r>
        <w:t xml:space="preserve"> and lint pass</w:t>
      </w:r>
    </w:p>
    <w:p>
      <w:pPr>
        <w:spacing w:after="60"/>
        <w:ind w:left="360" w:hanging="280"/>
      </w:pPr>
      <w:r>
        <w:t xml:space="preserve">☐ </w:t>
      </w:r>
      <w:r>
        <w:t xml:space="preserve">Module 3: the same page authored in DA.live and Google Docs; sheets for placeholders, redirects, metadata and data</w:t>
      </w:r>
    </w:p>
    <w:p>
      <w:pPr>
        <w:spacing w:after="60"/>
        <w:ind w:left="360" w:hanging="280"/>
      </w:pPr>
      <w:r>
        <w:t xml:space="preserve">☐ </w:t>
      </w:r>
      <w:r>
        <w:t xml:space="preserve">Module 4: listing with facets, search, spreadsheet block, REST API block with loading/error/empty states, secret-key design write-up</w:t>
      </w:r>
    </w:p>
    <w:p>
      <w:pPr>
        <w:spacing w:after="60"/>
        <w:ind w:left="360" w:hanging="280"/>
      </w:pPr>
      <w:r>
        <w:t xml:space="preserve">☐ </w:t>
      </w:r>
      <w:r>
        <w:t xml:space="preserve">Module 5: tokens, fonts, header/nav, footer, fragments, hover effects, 404</w:t>
      </w:r>
    </w:p>
    <w:p>
      <w:pPr>
        <w:spacing w:after="60"/>
        <w:ind w:left="360" w:hanging="280"/>
      </w:pPr>
      <w:r>
        <w:t xml:space="preserve">☐ </w:t>
      </w:r>
      <w:r>
        <w:t xml:space="preserve">Module 6: PSI 100, axe clean, SEO, sitemap, redirects, FR localization</w:t>
      </w:r>
    </w:p>
    <w:p>
      <w:pPr>
        <w:spacing w:after="60"/>
        <w:ind w:left="360" w:hanging="280"/>
      </w:pPr>
      <w:r>
        <w:t xml:space="preserve">☐ </w:t>
      </w:r>
      <w:r>
        <w:t xml:space="preserve">Module 7: repeatable import of three pages (plus JCR ingestion for Track A)</w:t>
      </w:r>
    </w:p>
    <w:p>
      <w:pPr>
        <w:spacing w:after="60"/>
        <w:ind w:left="360" w:hanging="280"/>
      </w:pPr>
      <w:r>
        <w:t xml:space="preserve">☐ </w:t>
      </w:r>
      <w:r>
        <w:t xml:space="preserve">Module 8: PRs with preview links; 10 troubleshooting post-mortems</w:t>
      </w:r>
    </w:p>
    <w:p>
      <w:pPr>
        <w:spacing w:after="60"/>
        <w:ind w:left="360" w:hanging="280"/>
      </w:pPr>
      <w:r>
        <w:t xml:space="preserve">☐ </w:t>
      </w:r>
      <w:r>
        <w:t xml:space="preserve">Capstone: repo, URLs, reports, architecture note and a 10-minute demo</w:t>
      </w:r>
    </w:p>
    <w:p>
      <w:pPr>
        <w:pBdr>
          <w:bottom w:val="single" w:color="BFBFBF" w:sz="6" w:space="1"/>
        </w:pBdr>
        <w:spacing w:after="1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eisxcgqkl3cyu_m7xnhi" Type="http://schemas.openxmlformats.org/officeDocument/2006/relationships/hyperlink" Target="https://www.aem.live/docs/" TargetMode="External"/><Relationship Id="rId3kodhjytjeqpvj1bccxww" Type="http://schemas.openxmlformats.org/officeDocument/2006/relationships/hyperlink" Target="https://www.aem.live/developer/tutorial" TargetMode="External"/><Relationship Id="rIdr52lzjxbiu5gwzaqjv1gl" Type="http://schemas.openxmlformats.org/officeDocument/2006/relationships/hyperlink" Target="https://www.aem.live/developer/markup-sections-blocks" TargetMode="External"/><Relationship Id="rIdwc9a1owbwfdhbgockxwlj" Type="http://schemas.openxmlformats.org/officeDocument/2006/relationships/hyperlink" Target="https://www.aem.live/developer/component-model-definitions" TargetMode="External"/><Relationship Id="rIdewudklj-jx5ngorkofprd" Type="http://schemas.openxmlformats.org/officeDocument/2006/relationships/hyperlink" Target="https://www.aem.live/developer/keeping-it-100" TargetMode="External"/><Relationship Id="rIdfxp1qh5ahfoq92ngbetz0" Type="http://schemas.openxmlformats.org/officeDocument/2006/relationships/hyperlink" Target="https://www.aem.live/docs/davidsmodel" TargetMode="External"/><Relationship Id="rIdu1x7wc1l5z-qxqpbhelzl" Type="http://schemas.openxmlformats.org/officeDocument/2006/relationships/hyperlink" Target="https://www.aem.live/developer/block-collection" TargetMode="External"/><Relationship Id="rIdqifiedjtyk3bdfvlk5osz" Type="http://schemas.openxmlformats.org/officeDocument/2006/relationships/hyperlink" Target="https://github.com/adobe-rnd/eslint-plugin-xwalk" TargetMode="External"/><Relationship Id="rIdk8sdw719tlqwtcb2-xlvd" Type="http://schemas.openxmlformats.org/officeDocument/2006/relationships/hyperlink" Target="https://da.live/docs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EDS Upskilling Assignment (Trainee Edition)</dc:title>
  <dc:creator>EDS Training Team</dc:creator>
  <cp:lastModifiedBy>Un-named</cp:lastModifiedBy>
  <cp:revision>1</cp:revision>
  <dcterms:created xsi:type="dcterms:W3CDTF">2026-09-25T06:00:48.271Z</dcterms:created>
  <dcterms:modified xsi:type="dcterms:W3CDTF">2026-09-25T06:00:48.271Z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