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FEF" w:rsidRDefault="004D2C5F">
      <w:pPr>
        <w:rPr>
          <w:color w:val="8B0000"/>
          <w:sz w:val="45"/>
          <w:szCs w:val="45"/>
        </w:rPr>
      </w:pPr>
      <w:r>
        <w:rPr>
          <w:sz w:val="105"/>
          <w:szCs w:val="105"/>
        </w:rPr>
        <w:t xml:space="preserve">À propos de </w:t>
      </w:r>
      <w:bookmarkStart w:id="0" w:name="_GoBack"/>
      <w:r w:rsidR="00E578A1">
        <w:rPr>
          <w:noProof/>
          <w:lang w:val="fr-FR" w:eastAsia="fr-FR"/>
        </w:rPr>
        <w:drawing>
          <wp:anchor distT="0" distB="0" distL="114300" distR="114300" simplePos="0" relativeHeight="251658240" behindDoc="0" locked="0" layoutInCell="1" allowOverlap="1">
            <wp:simplePos x="0" y="0"/>
            <wp:positionH relativeFrom="column">
              <wp:posOffset>3415665</wp:posOffset>
            </wp:positionH>
            <wp:positionV relativeFrom="paragraph">
              <wp:posOffset>0</wp:posOffset>
            </wp:positionV>
            <wp:extent cx="2810510" cy="1705610"/>
            <wp:effectExtent l="0" t="0" r="8890" b="8890"/>
            <wp:wrapThrough wrapText="bothSides">
              <wp:wrapPolygon edited="0">
                <wp:start x="0" y="0"/>
                <wp:lineTo x="0" y="21471"/>
                <wp:lineTo x="21522" y="21471"/>
                <wp:lineTo x="21522"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ade.png"/>
                    <pic:cNvPicPr/>
                  </pic:nvPicPr>
                  <pic:blipFill>
                    <a:blip r:embed="rId4">
                      <a:extLst>
                        <a:ext uri="{BEBA8EAE-BF5A-486C-A8C5-ECC9F3942E4B}">
                          <a14:imgProps xmlns:a14="http://schemas.microsoft.com/office/drawing/2010/main">
                            <a14:imgLayer r:embed="rId5">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2810510" cy="1705610"/>
                    </a:xfrm>
                    <a:prstGeom prst="rect">
                      <a:avLst/>
                    </a:prstGeom>
                  </pic:spPr>
                </pic:pic>
              </a:graphicData>
            </a:graphic>
            <wp14:sizeRelH relativeFrom="page">
              <wp14:pctWidth>0</wp14:pctWidth>
            </wp14:sizeRelH>
            <wp14:sizeRelV relativeFrom="page">
              <wp14:pctHeight>0</wp14:pctHeight>
            </wp14:sizeRelV>
          </wp:anchor>
        </w:drawing>
      </w:r>
      <w:bookmarkEnd w:id="0"/>
      <w:r>
        <w:br/>
      </w:r>
      <w:proofErr w:type="spellStart"/>
      <w:r>
        <w:rPr>
          <w:color w:val="8B0000"/>
          <w:sz w:val="45"/>
          <w:szCs w:val="45"/>
        </w:rPr>
        <w:t>Family</w:t>
      </w:r>
      <w:proofErr w:type="spellEnd"/>
      <w:r>
        <w:rPr>
          <w:color w:val="8B0000"/>
          <w:sz w:val="45"/>
          <w:szCs w:val="45"/>
        </w:rPr>
        <w:t xml:space="preserve"> </w:t>
      </w:r>
      <w:proofErr w:type="spellStart"/>
      <w:r>
        <w:rPr>
          <w:color w:val="8B0000"/>
          <w:sz w:val="45"/>
          <w:szCs w:val="45"/>
        </w:rPr>
        <w:t>Clinic</w:t>
      </w:r>
      <w:proofErr w:type="spellEnd"/>
      <w:r>
        <w:rPr>
          <w:color w:val="8B0000"/>
          <w:sz w:val="45"/>
          <w:szCs w:val="45"/>
        </w:rPr>
        <w:t xml:space="preserve"> "le soin qui rassemble"</w:t>
      </w:r>
    </w:p>
    <w:p w:rsidR="004D2C5F" w:rsidRDefault="004D2C5F" w:rsidP="004D2C5F">
      <w:pPr>
        <w:pStyle w:val="font8"/>
        <w:jc w:val="both"/>
        <w:rPr>
          <w:sz w:val="38"/>
          <w:szCs w:val="38"/>
        </w:rPr>
      </w:pPr>
      <w:proofErr w:type="spellStart"/>
      <w:r>
        <w:rPr>
          <w:rStyle w:val="color37"/>
          <w:sz w:val="38"/>
          <w:szCs w:val="38"/>
        </w:rPr>
        <w:t>Family</w:t>
      </w:r>
      <w:proofErr w:type="spellEnd"/>
      <w:r>
        <w:rPr>
          <w:rStyle w:val="color37"/>
          <w:sz w:val="38"/>
          <w:szCs w:val="38"/>
        </w:rPr>
        <w:t xml:space="preserve"> </w:t>
      </w:r>
      <w:proofErr w:type="spellStart"/>
      <w:r>
        <w:rPr>
          <w:rStyle w:val="color37"/>
          <w:sz w:val="38"/>
          <w:szCs w:val="38"/>
        </w:rPr>
        <w:t>Clinic</w:t>
      </w:r>
      <w:proofErr w:type="spellEnd"/>
      <w:r>
        <w:rPr>
          <w:rStyle w:val="color37"/>
          <w:sz w:val="38"/>
          <w:szCs w:val="38"/>
        </w:rPr>
        <w:t xml:space="preserve"> incarne une nouvelle façon de vivre la santé : humaine, intégrative et tournée vers l’avenir.</w:t>
      </w:r>
    </w:p>
    <w:p w:rsidR="004D2C5F" w:rsidRDefault="004D2C5F" w:rsidP="004D2C5F">
      <w:pPr>
        <w:pStyle w:val="font8"/>
        <w:jc w:val="both"/>
        <w:rPr>
          <w:rStyle w:val="color37"/>
          <w:sz w:val="38"/>
          <w:szCs w:val="38"/>
        </w:rPr>
      </w:pPr>
      <w:r>
        <w:rPr>
          <w:rStyle w:val="color37"/>
          <w:sz w:val="38"/>
          <w:szCs w:val="38"/>
        </w:rPr>
        <w:t>Nous mettons l’accent sur une médecine personnalisée et bienveillante, adaptée aux besoins réels des familles. Notre approche combine expertise médicale, écoute active et ouverture multiculturelle pour garantir une prise en charge de qualité, accessible à tous.</w:t>
      </w:r>
    </w:p>
    <w:p w:rsidR="004D2C5F" w:rsidRDefault="004D2C5F" w:rsidP="004D2C5F">
      <w:pPr>
        <w:pStyle w:val="font8"/>
        <w:jc w:val="both"/>
        <w:rPr>
          <w:sz w:val="38"/>
          <w:szCs w:val="38"/>
        </w:rPr>
      </w:pPr>
      <w:r>
        <w:rPr>
          <w:rStyle w:val="color37"/>
          <w:rFonts w:ascii="Segoe UI Symbol" w:hAnsi="Segoe UI Symbol" w:cs="Segoe UI Symbol"/>
          <w:sz w:val="38"/>
          <w:szCs w:val="38"/>
        </w:rPr>
        <w:t>🌿</w:t>
      </w:r>
      <w:r>
        <w:rPr>
          <w:rStyle w:val="color37"/>
          <w:sz w:val="38"/>
          <w:szCs w:val="38"/>
        </w:rPr>
        <w:t xml:space="preserve"> </w:t>
      </w:r>
      <w:r>
        <w:rPr>
          <w:rStyle w:val="color37"/>
          <w:b/>
          <w:bCs/>
          <w:sz w:val="38"/>
          <w:szCs w:val="38"/>
        </w:rPr>
        <w:t>Une vision holistique :</w:t>
      </w:r>
      <w:r>
        <w:rPr>
          <w:rStyle w:val="color37"/>
          <w:sz w:val="38"/>
          <w:szCs w:val="38"/>
        </w:rPr>
        <w:t xml:space="preserve"> Nos services englobent la médecine générale, les soins spécialisés, la prévention et le bien-être global. Chaque patient est accompagné dans toutes les dimensions de sa santé, physique comme mentale.</w:t>
      </w:r>
    </w:p>
    <w:p w:rsidR="004D2C5F" w:rsidRDefault="004D2C5F" w:rsidP="004D2C5F">
      <w:pPr>
        <w:pStyle w:val="font8"/>
        <w:jc w:val="both"/>
        <w:rPr>
          <w:sz w:val="38"/>
          <w:szCs w:val="38"/>
        </w:rPr>
      </w:pPr>
      <w:r>
        <w:rPr>
          <w:rStyle w:val="color37"/>
          <w:rFonts w:ascii="Segoe UI Symbol" w:hAnsi="Segoe UI Symbol" w:cs="Segoe UI Symbol"/>
          <w:sz w:val="38"/>
          <w:szCs w:val="38"/>
        </w:rPr>
        <w:t>🌍</w:t>
      </w:r>
      <w:r>
        <w:rPr>
          <w:rStyle w:val="color37"/>
          <w:sz w:val="38"/>
          <w:szCs w:val="38"/>
        </w:rPr>
        <w:t xml:space="preserve"> </w:t>
      </w:r>
      <w:r>
        <w:rPr>
          <w:rStyle w:val="color37"/>
          <w:b/>
          <w:bCs/>
          <w:sz w:val="38"/>
          <w:szCs w:val="38"/>
        </w:rPr>
        <w:t>Un accueil multilingue</w:t>
      </w:r>
      <w:r>
        <w:rPr>
          <w:rStyle w:val="color37"/>
          <w:sz w:val="38"/>
          <w:szCs w:val="38"/>
        </w:rPr>
        <w:t> </w:t>
      </w:r>
      <w:r>
        <w:rPr>
          <w:rStyle w:val="color37"/>
          <w:b/>
          <w:bCs/>
          <w:sz w:val="38"/>
          <w:szCs w:val="38"/>
        </w:rPr>
        <w:t>:</w:t>
      </w:r>
      <w:r>
        <w:rPr>
          <w:rStyle w:val="color37"/>
          <w:sz w:val="38"/>
          <w:szCs w:val="38"/>
        </w:rPr>
        <w:t xml:space="preserve"> </w:t>
      </w:r>
      <w:proofErr w:type="spellStart"/>
      <w:r>
        <w:rPr>
          <w:rStyle w:val="color37"/>
          <w:sz w:val="38"/>
          <w:szCs w:val="38"/>
        </w:rPr>
        <w:t>Family</w:t>
      </w:r>
      <w:proofErr w:type="spellEnd"/>
      <w:r>
        <w:rPr>
          <w:rStyle w:val="color37"/>
          <w:sz w:val="38"/>
          <w:szCs w:val="38"/>
        </w:rPr>
        <w:t xml:space="preserve"> </w:t>
      </w:r>
      <w:proofErr w:type="spellStart"/>
      <w:r>
        <w:rPr>
          <w:rStyle w:val="color37"/>
          <w:sz w:val="38"/>
          <w:szCs w:val="38"/>
        </w:rPr>
        <w:t>Clinic</w:t>
      </w:r>
      <w:proofErr w:type="spellEnd"/>
      <w:r>
        <w:rPr>
          <w:rStyle w:val="color37"/>
          <w:sz w:val="38"/>
          <w:szCs w:val="38"/>
        </w:rPr>
        <w:t xml:space="preserve"> s’adresse à une communauté plurielle. Notre équipe parle plusieurs langues pour créer une relation de soin fondée sur la confiance et la compréhension.</w:t>
      </w:r>
    </w:p>
    <w:p w:rsidR="004D2C5F" w:rsidRDefault="004D2C5F" w:rsidP="004D2C5F">
      <w:pPr>
        <w:pStyle w:val="font8"/>
        <w:jc w:val="both"/>
        <w:rPr>
          <w:sz w:val="38"/>
          <w:szCs w:val="38"/>
        </w:rPr>
      </w:pPr>
      <w:r>
        <w:rPr>
          <w:rStyle w:val="color37"/>
          <w:rFonts w:ascii="Segoe UI Symbol" w:hAnsi="Segoe UI Symbol" w:cs="Segoe UI Symbol"/>
          <w:sz w:val="38"/>
          <w:szCs w:val="38"/>
        </w:rPr>
        <w:t>🎯</w:t>
      </w:r>
      <w:r>
        <w:rPr>
          <w:rStyle w:val="color37"/>
          <w:sz w:val="38"/>
          <w:szCs w:val="38"/>
        </w:rPr>
        <w:t xml:space="preserve"> </w:t>
      </w:r>
      <w:r>
        <w:rPr>
          <w:rStyle w:val="color37"/>
          <w:b/>
          <w:bCs/>
          <w:sz w:val="38"/>
          <w:szCs w:val="38"/>
        </w:rPr>
        <w:t>Notre engagement :</w:t>
      </w:r>
      <w:r>
        <w:rPr>
          <w:rStyle w:val="color37"/>
          <w:sz w:val="38"/>
          <w:szCs w:val="38"/>
        </w:rPr>
        <w:t> Faire de chaque consultation une expérience humaine, accessible et professionnelle. Parce que "Le soin qui rassemble" n’est pas qu’un slogan : c’est notre promesse.</w:t>
      </w:r>
    </w:p>
    <w:p w:rsidR="004D2C5F" w:rsidRDefault="004D2C5F" w:rsidP="004D2C5F">
      <w:pPr>
        <w:pStyle w:val="font8"/>
        <w:jc w:val="both"/>
        <w:rPr>
          <w:sz w:val="38"/>
          <w:szCs w:val="38"/>
        </w:rPr>
      </w:pPr>
    </w:p>
    <w:p w:rsidR="004D2C5F" w:rsidRPr="004D2C5F" w:rsidRDefault="004D2C5F">
      <w:pPr>
        <w:rPr>
          <w:lang w:val="fr-FR"/>
        </w:rPr>
      </w:pPr>
    </w:p>
    <w:sectPr w:rsidR="004D2C5F" w:rsidRPr="004D2C5F" w:rsidSect="004A79D3">
      <w:pgSz w:w="11906" w:h="16838"/>
      <w:pgMar w:top="851" w:right="99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C5F"/>
    <w:rsid w:val="003473EA"/>
    <w:rsid w:val="003F6FEF"/>
    <w:rsid w:val="004A79D3"/>
    <w:rsid w:val="004C53B1"/>
    <w:rsid w:val="004D2C5F"/>
    <w:rsid w:val="008D0EAA"/>
    <w:rsid w:val="00AC5D67"/>
    <w:rsid w:val="00D2161D"/>
    <w:rsid w:val="00E578A1"/>
    <w:rsid w:val="00EA7A7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D4C09-BE27-498B-A592-DA170737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20"/>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firstLine="0"/>
      <w:jc w:val="left"/>
    </w:pPr>
    <w:rPr>
      <w:lang w:val="fr-M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nt8">
    <w:name w:val="font_8"/>
    <w:basedOn w:val="Normal"/>
    <w:rsid w:val="004D2C5F"/>
    <w:pPr>
      <w:spacing w:before="100" w:beforeAutospacing="1" w:after="100" w:afterAutospacing="1"/>
    </w:pPr>
    <w:rPr>
      <w:rFonts w:ascii="Times New Roman" w:eastAsia="Times New Roman" w:hAnsi="Times New Roman" w:cs="Times New Roman"/>
      <w:sz w:val="24"/>
      <w:szCs w:val="24"/>
      <w:lang w:val="fr-FR" w:eastAsia="fr-FR"/>
    </w:rPr>
  </w:style>
  <w:style w:type="character" w:customStyle="1" w:styleId="color37">
    <w:name w:val="color_37"/>
    <w:basedOn w:val="Policepardfaut"/>
    <w:rsid w:val="004D2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7089">
      <w:bodyDiv w:val="1"/>
      <w:marLeft w:val="0"/>
      <w:marRight w:val="0"/>
      <w:marTop w:val="0"/>
      <w:marBottom w:val="0"/>
      <w:divBdr>
        <w:top w:val="none" w:sz="0" w:space="0" w:color="auto"/>
        <w:left w:val="none" w:sz="0" w:space="0" w:color="auto"/>
        <w:bottom w:val="none" w:sz="0" w:space="0" w:color="auto"/>
        <w:right w:val="none" w:sz="0" w:space="0" w:color="auto"/>
      </w:divBdr>
    </w:div>
    <w:div w:id="33169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158</Words>
  <Characters>874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dcterms:created xsi:type="dcterms:W3CDTF">2025-08-04T22:21:00Z</dcterms:created>
  <dcterms:modified xsi:type="dcterms:W3CDTF">2025-08-04T22:36:00Z</dcterms:modified>
</cp:coreProperties>
</file>