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112" w:rsidRPr="00CA4640" w:rsidRDefault="00CA4640" w:rsidP="006D4112">
      <w:pPr>
        <w:spacing w:after="240" w:line="240" w:lineRule="auto"/>
        <w:ind w:left="57" w:right="57"/>
        <w:jc w:val="both"/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</w:pPr>
      <w:r w:rsidRPr="00CA4640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>Le secret pour dominer la faim</w:t>
      </w:r>
    </w:p>
    <w:p w:rsidR="00390391" w:rsidRPr="00CA4640" w:rsidRDefault="00390391" w:rsidP="00390391">
      <w:pPr>
        <w:pStyle w:val="NormalWeb"/>
        <w:rPr>
          <w:b/>
          <w:bCs/>
        </w:rPr>
      </w:pPr>
      <w:r w:rsidRPr="00CA4640">
        <w:rPr>
          <w:rStyle w:val="lev"/>
          <w:b w:val="0"/>
          <w:bCs w:val="0"/>
        </w:rPr>
        <w:t>Manger moins souvent pour avoi</w:t>
      </w:r>
      <w:bookmarkStart w:id="0" w:name="_GoBack"/>
      <w:bookmarkEnd w:id="0"/>
      <w:r w:rsidRPr="00CA4640">
        <w:rPr>
          <w:rStyle w:val="lev"/>
          <w:b w:val="0"/>
          <w:bCs w:val="0"/>
        </w:rPr>
        <w:t>r moins faim : une réalité hormonale</w:t>
      </w:r>
    </w:p>
    <w:p w:rsidR="00390391" w:rsidRDefault="00390391" w:rsidP="00390391">
      <w:pPr>
        <w:pStyle w:val="NormalWeb"/>
      </w:pPr>
      <w:r>
        <w:rPr>
          <w:rFonts w:asciiTheme="minorBidi" w:hAnsiTheme="minorBidi"/>
          <w:noProof/>
          <w:color w:val="000000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222586</wp:posOffset>
            </wp:positionH>
            <wp:positionV relativeFrom="paragraph">
              <wp:posOffset>14380</wp:posOffset>
            </wp:positionV>
            <wp:extent cx="1188085" cy="1618615"/>
            <wp:effectExtent l="0" t="0" r="0" b="0"/>
            <wp:wrapTight wrapText="bothSides">
              <wp:wrapPolygon edited="0">
                <wp:start x="0" y="0"/>
                <wp:lineTo x="0" y="21354"/>
                <wp:lineTo x="21127" y="21354"/>
                <wp:lineTo x="21127" y="0"/>
                <wp:lineTo x="0" y="0"/>
              </wp:wrapPolygon>
            </wp:wrapTight>
            <wp:docPr id="1" name="Image 0" descr="deux repas par j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x repas par jou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Pour votre santé et votre bien-être, on vous a souvent répété qu’il ne faut </w:t>
      </w:r>
      <w:r>
        <w:rPr>
          <w:rStyle w:val="lev"/>
        </w:rPr>
        <w:t>jamais sauter un repas</w:t>
      </w:r>
      <w:r>
        <w:t xml:space="preserve">. Pourtant, suivre ce conseil à la lettre peut vous amener à </w:t>
      </w:r>
      <w:r>
        <w:rPr>
          <w:rStyle w:val="lev"/>
        </w:rPr>
        <w:t>ressentir la faim en permanence</w:t>
      </w:r>
      <w:r>
        <w:t xml:space="preserve">. En réalité, </w:t>
      </w:r>
      <w:r>
        <w:rPr>
          <w:rStyle w:val="lev"/>
        </w:rPr>
        <w:t>manger moins souvent</w:t>
      </w:r>
      <w:r>
        <w:t xml:space="preserve"> est l’un des meilleurs moyens de </w:t>
      </w:r>
      <w:r>
        <w:rPr>
          <w:rStyle w:val="lev"/>
        </w:rPr>
        <w:t>réduire durablement la sensation de faim</w:t>
      </w:r>
      <w:r>
        <w:t>.</w:t>
      </w:r>
    </w:p>
    <w:p w:rsidR="00390391" w:rsidRDefault="00390391" w:rsidP="00390391">
      <w:pPr>
        <w:pStyle w:val="NormalWeb"/>
      </w:pPr>
      <w:r>
        <w:t xml:space="preserve">La preuve ? C’est l’expérience du jeûne. Dès le troisième jour, la faim disparaît presque totalement. Ce phénomène démontre que </w:t>
      </w:r>
      <w:r>
        <w:rPr>
          <w:rStyle w:val="lev"/>
        </w:rPr>
        <w:t>la faim est avant tout hormonale</w:t>
      </w:r>
      <w:r>
        <w:t xml:space="preserve">. Ce n’est pas le volume de nourriture dans l’estomac qui la déclenche, mais bien </w:t>
      </w:r>
      <w:r>
        <w:rPr>
          <w:rStyle w:val="lev"/>
        </w:rPr>
        <w:t>l’équilibre de vos hormones de satiété</w:t>
      </w:r>
      <w:r>
        <w:t>.</w:t>
      </w:r>
    </w:p>
    <w:p w:rsidR="00390391" w:rsidRDefault="00390391" w:rsidP="00390391">
      <w:pPr>
        <w:pStyle w:val="NormalWeb"/>
      </w:pPr>
      <w:r>
        <w:t xml:space="preserve">Le problème, c’est que beaucoup de personnes </w:t>
      </w:r>
      <w:r>
        <w:rPr>
          <w:rStyle w:val="lev"/>
        </w:rPr>
        <w:t>souffrant d’une faim constante</w:t>
      </w:r>
      <w:r>
        <w:t xml:space="preserve"> croient l’inverse. Elles pensent que sauter un repas ou jeûner pendant 24 heures sera insupportable. Pourtant, </w:t>
      </w:r>
      <w:r>
        <w:rPr>
          <w:rStyle w:val="lev"/>
        </w:rPr>
        <w:t>c’est manger plusieurs petites portions par jour</w:t>
      </w:r>
      <w:r>
        <w:t xml:space="preserve">—souvent peu nutritives—qui </w:t>
      </w:r>
      <w:r>
        <w:rPr>
          <w:rStyle w:val="lev"/>
        </w:rPr>
        <w:t>renforce</w:t>
      </w:r>
      <w:r>
        <w:t xml:space="preserve"> cette sensation de manque. Pourquoi ? À cause d’une hormone clé : </w:t>
      </w:r>
      <w:r>
        <w:rPr>
          <w:rStyle w:val="lev"/>
        </w:rPr>
        <w:t xml:space="preserve">la </w:t>
      </w:r>
      <w:proofErr w:type="spellStart"/>
      <w:r>
        <w:rPr>
          <w:rStyle w:val="lev"/>
        </w:rPr>
        <w:t>ghréline</w:t>
      </w:r>
      <w:proofErr w:type="spellEnd"/>
      <w:r>
        <w:t>.</w:t>
      </w:r>
    </w:p>
    <w:p w:rsidR="00390391" w:rsidRDefault="00390391" w:rsidP="00390391">
      <w:pPr>
        <w:pStyle w:val="NormalWeb"/>
      </w:pPr>
      <w:r>
        <w:rPr>
          <w:rStyle w:val="lev"/>
        </w:rPr>
        <w:t xml:space="preserve">Le rôle de la </w:t>
      </w:r>
      <w:proofErr w:type="spellStart"/>
      <w:r>
        <w:rPr>
          <w:rStyle w:val="lev"/>
        </w:rPr>
        <w:t>ghréline</w:t>
      </w:r>
      <w:proofErr w:type="spellEnd"/>
    </w:p>
    <w:p w:rsidR="00390391" w:rsidRDefault="00390391" w:rsidP="00390391">
      <w:pPr>
        <w:pStyle w:val="NormalWeb"/>
        <w:numPr>
          <w:ilvl w:val="0"/>
          <w:numId w:val="10"/>
        </w:numPr>
      </w:pPr>
      <w:r>
        <w:t xml:space="preserve">À chaque repas, le corps produit un </w:t>
      </w:r>
      <w:r>
        <w:rPr>
          <w:rStyle w:val="lev"/>
        </w:rPr>
        <w:t xml:space="preserve">pic de </w:t>
      </w:r>
      <w:proofErr w:type="spellStart"/>
      <w:r>
        <w:rPr>
          <w:rStyle w:val="lev"/>
        </w:rPr>
        <w:t>ghréline</w:t>
      </w:r>
      <w:proofErr w:type="spellEnd"/>
      <w:r>
        <w:t>, signal hormonal qui stimule l’appétit.</w:t>
      </w:r>
    </w:p>
    <w:p w:rsidR="00390391" w:rsidRDefault="00390391" w:rsidP="00390391">
      <w:pPr>
        <w:pStyle w:val="NormalWeb"/>
        <w:numPr>
          <w:ilvl w:val="0"/>
          <w:numId w:val="10"/>
        </w:numPr>
      </w:pPr>
      <w:r>
        <w:t xml:space="preserve">Si vous </w:t>
      </w:r>
      <w:r>
        <w:rPr>
          <w:rStyle w:val="lev"/>
        </w:rPr>
        <w:t>ne mangez pas</w:t>
      </w:r>
      <w:r>
        <w:t xml:space="preserve">, ce pic </w:t>
      </w:r>
      <w:r>
        <w:rPr>
          <w:rStyle w:val="lev"/>
        </w:rPr>
        <w:t>s’estompe en deux heures</w:t>
      </w:r>
      <w:r>
        <w:t>, comme si vous aviez mangé.</w:t>
      </w:r>
    </w:p>
    <w:p w:rsidR="00390391" w:rsidRDefault="00390391" w:rsidP="00390391">
      <w:pPr>
        <w:pStyle w:val="NormalWeb"/>
        <w:numPr>
          <w:ilvl w:val="0"/>
          <w:numId w:val="10"/>
        </w:numPr>
      </w:pPr>
      <w:r>
        <w:t xml:space="preserve">Après </w:t>
      </w:r>
      <w:r>
        <w:rPr>
          <w:rStyle w:val="lev"/>
        </w:rPr>
        <w:t>24 heures sans manger</w:t>
      </w:r>
      <w:r>
        <w:t xml:space="preserve">, les niveaux de </w:t>
      </w:r>
      <w:proofErr w:type="spellStart"/>
      <w:r>
        <w:t>ghréline</w:t>
      </w:r>
      <w:proofErr w:type="spellEnd"/>
      <w:r>
        <w:t xml:space="preserve"> sont </w:t>
      </w:r>
      <w:r>
        <w:rPr>
          <w:rStyle w:val="lev"/>
        </w:rPr>
        <w:t>plus bas qu’au départ</w:t>
      </w:r>
      <w:r>
        <w:t>.</w:t>
      </w:r>
    </w:p>
    <w:p w:rsidR="00390391" w:rsidRDefault="00390391" w:rsidP="00390391">
      <w:pPr>
        <w:pStyle w:val="NormalWeb"/>
      </w:pPr>
      <w:r>
        <w:t xml:space="preserve">Autrement dit, </w:t>
      </w:r>
      <w:r>
        <w:rPr>
          <w:rStyle w:val="lev"/>
        </w:rPr>
        <w:t>la faim baisse avec le temps</w:t>
      </w:r>
      <w:r>
        <w:t xml:space="preserve">, même sans nourriture. Bien sûr, si vous sautez un repas, vous risquez de manger davantage au suivant. Mais </w:t>
      </w:r>
      <w:r>
        <w:rPr>
          <w:rStyle w:val="lev"/>
        </w:rPr>
        <w:t>vous ne compenserez jamais totalement</w:t>
      </w:r>
      <w:r>
        <w:t xml:space="preserve"> les calories des deux repas combinés.</w:t>
      </w:r>
    </w:p>
    <w:p w:rsidR="00390391" w:rsidRDefault="00390391" w:rsidP="00390391">
      <w:pPr>
        <w:pStyle w:val="NormalWeb"/>
      </w:pPr>
      <w:r>
        <w:rPr>
          <w:rStyle w:val="lev"/>
        </w:rPr>
        <w:t>Vers une nouvelle habitude alimentaire</w:t>
      </w:r>
    </w:p>
    <w:p w:rsidR="00390391" w:rsidRDefault="00390391" w:rsidP="00390391">
      <w:pPr>
        <w:pStyle w:val="NormalWeb"/>
      </w:pPr>
      <w:r>
        <w:t xml:space="preserve">Si vous avez souvent faim et souhaitez perdre du poids, </w:t>
      </w:r>
      <w:r>
        <w:rPr>
          <w:rStyle w:val="lev"/>
        </w:rPr>
        <w:t>manger moins souvent</w:t>
      </w:r>
      <w:r>
        <w:t xml:space="preserve"> peut être une piste efficace. Commencez par </w:t>
      </w:r>
      <w:r>
        <w:rPr>
          <w:rStyle w:val="lev"/>
        </w:rPr>
        <w:t>supprimer les collations</w:t>
      </w:r>
      <w:r>
        <w:t xml:space="preserve">, puis adoptez </w:t>
      </w:r>
      <w:r>
        <w:rPr>
          <w:rStyle w:val="lev"/>
        </w:rPr>
        <w:t>deux repas par jour</w:t>
      </w:r>
      <w:r>
        <w:t xml:space="preserve">. Cela permettra à votre système digestif de </w:t>
      </w:r>
      <w:r>
        <w:rPr>
          <w:rStyle w:val="lev"/>
        </w:rPr>
        <w:t>se reposer pendant 14 à 16 heures</w:t>
      </w:r>
      <w:r>
        <w:t xml:space="preserve">, favorisant des processus comme </w:t>
      </w:r>
      <w:r>
        <w:rPr>
          <w:rStyle w:val="lev"/>
        </w:rPr>
        <w:t>l’autophagie</w:t>
      </w:r>
      <w:r>
        <w:t>, la capacité naturelle du corps à se réparer et se nettoyer.</w:t>
      </w:r>
    </w:p>
    <w:p w:rsidR="00135B72" w:rsidRDefault="00477CFC" w:rsidP="00477CFC">
      <w:pPr>
        <w:spacing w:after="240" w:line="240" w:lineRule="auto"/>
        <w:ind w:left="57" w:right="57"/>
        <w:jc w:val="right"/>
        <w:rPr>
          <w:rFonts w:asciiTheme="minorBidi" w:eastAsia="Times New Roman" w:hAnsiTheme="minorBidi"/>
          <w:b/>
          <w:bCs/>
          <w:color w:val="000000"/>
          <w:spacing w:val="9"/>
          <w:kern w:val="36"/>
          <w:sz w:val="24"/>
          <w:szCs w:val="24"/>
          <w:lang w:eastAsia="fr-FR"/>
        </w:rPr>
      </w:pPr>
      <w:r>
        <w:rPr>
          <w:rFonts w:asciiTheme="minorBidi" w:eastAsia="Times New Roman" w:hAnsiTheme="minorBidi"/>
          <w:b/>
          <w:bCs/>
          <w:color w:val="000000"/>
          <w:spacing w:val="9"/>
          <w:kern w:val="36"/>
          <w:sz w:val="24"/>
          <w:szCs w:val="24"/>
          <w:lang w:eastAsia="fr-FR"/>
        </w:rPr>
        <w:t xml:space="preserve"> </w:t>
      </w:r>
      <w:r w:rsidR="00135B72">
        <w:rPr>
          <w:rFonts w:asciiTheme="minorBidi" w:eastAsia="Times New Roman" w:hAnsiTheme="minorBidi"/>
          <w:b/>
          <w:bCs/>
          <w:color w:val="000000"/>
          <w:spacing w:val="9"/>
          <w:kern w:val="36"/>
          <w:sz w:val="24"/>
          <w:szCs w:val="24"/>
          <w:lang w:eastAsia="fr-FR"/>
        </w:rPr>
        <w:br w:type="page"/>
      </w:r>
    </w:p>
    <w:p w:rsidR="005D51A1" w:rsidRPr="00FC10B0" w:rsidRDefault="00961EF3" w:rsidP="00C00979">
      <w:pPr>
        <w:spacing w:after="120" w:line="240" w:lineRule="auto"/>
        <w:contextualSpacing/>
        <w:jc w:val="both"/>
        <w:outlineLvl w:val="0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>
        <w:rPr>
          <w:rFonts w:asciiTheme="minorBidi" w:eastAsia="Times New Roman" w:hAnsiTheme="minorBidi"/>
          <w:noProof/>
          <w:color w:val="000000"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16547</wp:posOffset>
            </wp:positionH>
            <wp:positionV relativeFrom="paragraph">
              <wp:posOffset>-2503</wp:posOffset>
            </wp:positionV>
            <wp:extent cx="2341021" cy="1075765"/>
            <wp:effectExtent l="19050" t="0" r="2129" b="0"/>
            <wp:wrapTight wrapText="bothSides">
              <wp:wrapPolygon edited="0">
                <wp:start x="-176" y="0"/>
                <wp:lineTo x="-176" y="21037"/>
                <wp:lineTo x="21620" y="21037"/>
                <wp:lineTo x="21620" y="0"/>
                <wp:lineTo x="-176" y="0"/>
              </wp:wrapPolygon>
            </wp:wrapTight>
            <wp:docPr id="2" name="Image 1" descr="petit déjeuner sucr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it déjeuner sucré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021" cy="10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442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Vous avez surement entendu dire qu’il faut prendre un petit-déjeuner sucré</w:t>
      </w:r>
      <w:r w:rsidR="00C00979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pour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recharger nos batteries après le jeûne de la nuit</w:t>
      </w:r>
      <w:r w:rsidR="00C00979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.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C’est peut-être ce que vous pensiez aussi. Mais</w:t>
      </w:r>
      <w:r w:rsidR="00C00979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e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n réalité, notre corps sait parfaitement gérer une matinée sans manger</w:t>
      </w:r>
      <w:r w:rsidR="00C00979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.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En effet, la réalisation de tests de jeûne sur 48 heures a montré chez le sujet normal une diminution progressive et faible de la glycémie, les valeurs glycémiques restant, toutefois dans les limites de la normalité et ne créant aucun malaise</w:t>
      </w:r>
      <w:r w:rsidR="00C00979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.</w:t>
      </w:r>
    </w:p>
    <w:p w:rsidR="005D51A1" w:rsidRPr="00FC10B0" w:rsidRDefault="00C00979" w:rsidP="00FC10B0">
      <w:pPr>
        <w:spacing w:after="120" w:line="240" w:lineRule="auto"/>
        <w:contextualSpacing/>
        <w:jc w:val="both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B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eaucoup de gens n’</w:t>
      </w:r>
      <w:r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ont pas du tout faim au réveil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mais</w:t>
      </w:r>
      <w:r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se forcent à manger</w:t>
      </w:r>
      <w:r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car on leur a dit que c’était « le repas le plus important de la journée ».</w:t>
      </w:r>
      <w:r w:rsidR="00045510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Ils sont persuadés qu’ils auront un </w:t>
      </w:r>
      <w:r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malaise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s’ils ne mangent rien et qu’ils mourront de faim dans la matinée.</w:t>
      </w:r>
      <w:r w:rsidR="00045510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Ma</w:t>
      </w:r>
      <w:r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is c’est l’inverse qui est vrai.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Bien sûr, vous n’aurez pas de problème si vous mangez des</w:t>
      </w:r>
      <w:r w:rsidR="00BE74B7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protéines (comme les œufs).</w:t>
      </w:r>
      <w:r w:rsidR="00045510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Mais si vous mangez</w:t>
      </w:r>
      <w:r w:rsidR="00BE74B7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du sucre</w:t>
      </w:r>
      <w:r w:rsidR="00BE74B7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le matin</w:t>
      </w:r>
      <w:r w:rsidR="00BE74B7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(comme du pain avec de la confiture et du jus d’orange),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vous risquez fortement d’avoir à nouveau faim dès 10-11h du matin</w:t>
      </w:r>
      <w:r w:rsidR="00BE74B7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.</w:t>
      </w:r>
      <w:r w:rsidR="00FC10B0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Donc, vous risquez l’hypoglycémie</w:t>
      </w:r>
      <w:r w:rsidR="00BE74B7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au bout de 2 heures seulement</w:t>
      </w:r>
      <w:r w:rsidR="00BE74B7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.</w:t>
      </w:r>
      <w:r w:rsidR="00FC10B0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C’est un comble, quand on sait que vous pouvez tenir</w:t>
      </w:r>
      <w:r w:rsidR="00FC10B0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48 heures sans hypoglycémie en ne mangeant</w:t>
      </w:r>
      <w:r w:rsidR="00FC10B0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5D51A1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strictement rien</w:t>
      </w:r>
      <w:r w:rsidR="00FC10B0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.</w:t>
      </w:r>
    </w:p>
    <w:p w:rsidR="005D51A1" w:rsidRDefault="005D51A1" w:rsidP="00FC10B0">
      <w:pPr>
        <w:spacing w:after="120" w:line="240" w:lineRule="auto"/>
        <w:contextualSpacing/>
        <w:jc w:val="both"/>
        <w:rPr>
          <w:rFonts w:asciiTheme="minorBidi" w:eastAsia="Times New Roman" w:hAnsiTheme="minorBidi"/>
          <w:color w:val="000000"/>
          <w:sz w:val="24"/>
          <w:szCs w:val="24"/>
          <w:rtl/>
          <w:lang w:eastAsia="fr-FR"/>
        </w:rPr>
      </w:pPr>
      <w:r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Au total, manger des sucres rapides est bien le moyen le plus sûr d’avoir</w:t>
      </w:r>
      <w:r w:rsidR="00FC10B0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tout le temps faim, et d’être soumis à l’horrible tentation de</w:t>
      </w:r>
      <w:r w:rsidR="00FC10B0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grignoter</w:t>
      </w:r>
      <w:r w:rsidR="00FC10B0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toute la journée.</w:t>
      </w:r>
      <w:r w:rsidR="00045510" w:rsidRPr="00FC10B0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</w:p>
    <w:p w:rsidR="00FC10B0" w:rsidRDefault="00FC10B0" w:rsidP="00FC10B0">
      <w:pPr>
        <w:spacing w:after="120" w:line="240" w:lineRule="auto"/>
        <w:contextualSpacing/>
        <w:jc w:val="both"/>
        <w:rPr>
          <w:rFonts w:asciiTheme="minorBidi" w:eastAsia="Times New Roman" w:hAnsiTheme="minorBidi"/>
          <w:color w:val="000000"/>
          <w:sz w:val="24"/>
          <w:szCs w:val="24"/>
          <w:rtl/>
          <w:lang w:eastAsia="fr-FR"/>
        </w:rPr>
      </w:pPr>
    </w:p>
    <w:p w:rsidR="00FC10B0" w:rsidRPr="00961EF3" w:rsidRDefault="00961EF3" w:rsidP="00961EF3">
      <w:pPr>
        <w:spacing w:after="0" w:line="240" w:lineRule="auto"/>
        <w:ind w:left="57" w:right="57"/>
        <w:jc w:val="right"/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 w:bidi="ar-MA"/>
        </w:rPr>
      </w:pP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أصدقاء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عيادة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الأسرة الأعزاء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</w:p>
    <w:p w:rsidR="00961EF3" w:rsidRDefault="00FC10B0" w:rsidP="00961EF3">
      <w:pPr>
        <w:spacing w:after="0" w:line="240" w:lineRule="auto"/>
        <w:jc w:val="right"/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</w:pP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لقد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سمعت</w:t>
      </w:r>
      <w:r w:rsidR="00896C5E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م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بالتأكيد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أنه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يجب</w:t>
      </w:r>
      <w:r w:rsidR="00896C5E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 xml:space="preserve"> علينا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أن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نتناول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فطورًا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حلوًا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لإعادة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شحن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بطارياتنا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بعد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صيام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الليل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.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لكن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في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الواقع،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يعرف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جسمنا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جيدًا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كيفية</w:t>
      </w:r>
      <w:r w:rsid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إدارة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الصباح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دون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تناول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الطعام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.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في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الواقع،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أظهر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إجراء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اختبارات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الصيام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لأكثر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من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48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ساعة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في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الأشخاص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العاديين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انخفاضًا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تدريجيًا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طفيفًا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في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نسبة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السكر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في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الدم،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ومع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ذلك،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بقيت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قيم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السكر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في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الدم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ضمن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حدود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الحالة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الطبيعية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ولم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تسبب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أي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إزعاج</w:t>
      </w:r>
      <w:r w:rsid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.</w:t>
      </w:r>
    </w:p>
    <w:p w:rsidR="00961EF3" w:rsidRPr="00961EF3" w:rsidRDefault="00961EF3" w:rsidP="00961EF3">
      <w:pPr>
        <w:spacing w:after="0" w:line="240" w:lineRule="auto"/>
        <w:jc w:val="right"/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</w:pPr>
      <w:r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كثير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من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الناس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لا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يستيقظون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جائعين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على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الإطلاق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ولكنهم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يجبرون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أنفسهم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على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تناول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الطعام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لأنهم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قيل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لهم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إنها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"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أهم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وجبة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في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اليوم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".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إنهم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مقتنعون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بأنهم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سيشعرون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بتوعك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إذا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لم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يأكلوا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أي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شيء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وأنهم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سيموتون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من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الجوع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في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الصباح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.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ولكن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العكس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صحيح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.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بالطبع،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لن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تواجه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مشكلة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إذا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تناولت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البروتين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(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مثل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البيض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).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ولكن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إذا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كنت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تأكل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السكر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في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الصباح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(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مثل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الخبز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مع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المربى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وعصير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البرتقال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>)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،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فمن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المحتمل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جدًا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أن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تشعر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بالجوع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مرة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أخرى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بحلول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الساعة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10-11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صباحًا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.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لذلك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فأنت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تخاطر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بنقص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السكر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في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الدم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بعد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ساعتين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فقط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.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إنه</w:t>
      </w:r>
      <w:r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لأمر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مخز،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عندما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تعلم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أنه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يمكنك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الاستمرار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لمدة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48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ساعة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دون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نقص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السكر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في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الدم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عن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طريق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عدم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تناول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أي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شيء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على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الإطلاق</w:t>
      </w:r>
      <w:r w:rsidR="00896C5E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.</w:t>
      </w:r>
      <w:r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 w:bidi="ar-MA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الكل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في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الكل،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إن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تناول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السكريات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السريعة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هو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أضمن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طريقة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للشعور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بالجوع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طوال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الوقت،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وللتعرض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لإغراء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رهيب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لتناول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وجب</w:t>
      </w:r>
      <w:r w:rsidR="00896C5E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ات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خفيفة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طوال</w:t>
      </w:r>
      <w:r w:rsidR="00FC10B0"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="00FC10B0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اليوم</w:t>
      </w:r>
      <w:r w:rsidR="00896C5E"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.</w:t>
      </w:r>
    </w:p>
    <w:p w:rsidR="00961EF3" w:rsidRPr="00961EF3" w:rsidRDefault="00961EF3" w:rsidP="00961EF3">
      <w:pPr>
        <w:spacing w:after="0" w:line="240" w:lineRule="auto"/>
        <w:jc w:val="right"/>
        <w:rPr>
          <w:rFonts w:asciiTheme="minorBidi" w:eastAsia="Times New Roman" w:hAnsiTheme="minorBidi"/>
          <w:b/>
          <w:bCs/>
          <w:color w:val="000000"/>
          <w:spacing w:val="9"/>
          <w:kern w:val="36"/>
          <w:sz w:val="24"/>
          <w:szCs w:val="24"/>
          <w:rtl/>
          <w:lang w:eastAsia="fr-FR"/>
        </w:rPr>
      </w:pP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لا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تترددوا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في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التعليق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على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منشوراتي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وإرسال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تعليقاتكم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proofErr w:type="gramStart"/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إلي</w:t>
      </w:r>
      <w:proofErr w:type="gramEnd"/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وأي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اقتراحات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حول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المواضيع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التي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تهمكم.</w:t>
      </w:r>
    </w:p>
    <w:p w:rsidR="00135B72" w:rsidRDefault="00135B72" w:rsidP="00961EF3">
      <w:pPr>
        <w:spacing w:after="0" w:line="240" w:lineRule="auto"/>
        <w:jc w:val="right"/>
        <w:rPr>
          <w:rFonts w:asciiTheme="minorBidi" w:eastAsia="Times New Roman" w:hAnsiTheme="minorBidi"/>
          <w:b/>
          <w:bCs/>
          <w:color w:val="000000"/>
          <w:spacing w:val="9"/>
          <w:kern w:val="36"/>
          <w:sz w:val="24"/>
          <w:szCs w:val="24"/>
          <w:lang w:eastAsia="fr-FR"/>
        </w:rPr>
      </w:pPr>
      <w:r>
        <w:rPr>
          <w:rFonts w:asciiTheme="minorBidi" w:eastAsia="Times New Roman" w:hAnsiTheme="minorBidi"/>
          <w:b/>
          <w:bCs/>
          <w:color w:val="000000"/>
          <w:spacing w:val="9"/>
          <w:kern w:val="36"/>
          <w:sz w:val="24"/>
          <w:szCs w:val="24"/>
          <w:lang w:eastAsia="fr-FR"/>
        </w:rPr>
        <w:br w:type="page"/>
      </w:r>
    </w:p>
    <w:p w:rsidR="00045510" w:rsidRPr="000E710C" w:rsidRDefault="00760DA3" w:rsidP="005D51A1">
      <w:pPr>
        <w:spacing w:after="120" w:line="240" w:lineRule="auto"/>
        <w:contextualSpacing/>
        <w:jc w:val="both"/>
        <w:outlineLvl w:val="0"/>
        <w:rPr>
          <w:rFonts w:asciiTheme="minorBidi" w:eastAsia="Times New Roman" w:hAnsiTheme="minorBidi"/>
          <w:color w:val="000000"/>
          <w:spacing w:val="9"/>
          <w:kern w:val="36"/>
          <w:sz w:val="24"/>
          <w:szCs w:val="24"/>
          <w:lang w:eastAsia="fr-FR"/>
        </w:rPr>
      </w:pPr>
      <w:r>
        <w:rPr>
          <w:rFonts w:asciiTheme="minorBidi" w:eastAsia="Times New Roman" w:hAnsiTheme="minorBidi"/>
          <w:noProof/>
          <w:color w:val="000000"/>
          <w:spacing w:val="9"/>
          <w:kern w:val="36"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2540</wp:posOffset>
            </wp:positionV>
            <wp:extent cx="1841500" cy="1957705"/>
            <wp:effectExtent l="19050" t="0" r="6350" b="0"/>
            <wp:wrapTight wrapText="bothSides">
              <wp:wrapPolygon edited="0">
                <wp:start x="-223" y="0"/>
                <wp:lineTo x="-223" y="21439"/>
                <wp:lineTo x="21674" y="21439"/>
                <wp:lineTo x="21674" y="0"/>
                <wp:lineTo x="-223" y="0"/>
              </wp:wrapPolygon>
            </wp:wrapTight>
            <wp:docPr id="5" name="Image 4" descr="fécul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éculent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10C" w:rsidRPr="000E710C">
        <w:rPr>
          <w:rFonts w:asciiTheme="minorBidi" w:eastAsia="Times New Roman" w:hAnsiTheme="minorBidi"/>
          <w:color w:val="000000"/>
          <w:spacing w:val="9"/>
          <w:kern w:val="36"/>
          <w:sz w:val="24"/>
          <w:szCs w:val="24"/>
          <w:lang w:eastAsia="fr-FR"/>
        </w:rPr>
        <w:t>Faut-il manger des féculents</w:t>
      </w:r>
    </w:p>
    <w:p w:rsidR="005D51A1" w:rsidRPr="000E710C" w:rsidRDefault="000E710C" w:rsidP="000E710C">
      <w:pPr>
        <w:spacing w:after="120" w:line="240" w:lineRule="auto"/>
        <w:contextualSpacing/>
        <w:jc w:val="both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Il y a quelques années on</w:t>
      </w:r>
      <w:r w:rsidR="005D51A1"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recommandait de manger des féculents</w:t>
      </w:r>
      <w:r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5D51A1"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à chaque repas</w:t>
      </w:r>
      <w:r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. Ou </w:t>
      </w:r>
      <w:r w:rsidR="005D51A1"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« </w:t>
      </w:r>
      <w:r w:rsidR="005D51A1" w:rsidRPr="000E710C">
        <w:rPr>
          <w:rFonts w:asciiTheme="minorBidi" w:eastAsia="Times New Roman" w:hAnsiTheme="minorBidi"/>
          <w:i/>
          <w:iCs/>
          <w:color w:val="000000"/>
          <w:sz w:val="24"/>
          <w:szCs w:val="24"/>
          <w:lang w:eastAsia="fr-FR"/>
        </w:rPr>
        <w:t>au moins un féculent par jour</w:t>
      </w:r>
      <w:r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. </w:t>
      </w:r>
      <w:r w:rsidR="005D51A1"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Mais la vérité est que vous n’avez</w:t>
      </w:r>
      <w:r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5D51A1"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pas</w:t>
      </w:r>
      <w:r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5D51A1"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besoin d’un </w:t>
      </w:r>
      <w:r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féculent par jour s</w:t>
      </w:r>
      <w:r w:rsidR="005D51A1"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i vous passez l’essentiel de votre journée assis à un burea</w:t>
      </w:r>
      <w:r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u, et si vous êtes en surpoids.</w:t>
      </w:r>
    </w:p>
    <w:p w:rsidR="005D51A1" w:rsidRPr="000E710C" w:rsidRDefault="005D51A1" w:rsidP="000E710C">
      <w:pPr>
        <w:spacing w:after="120" w:line="240" w:lineRule="auto"/>
        <w:contextualSpacing/>
        <w:jc w:val="both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De bonnes quantités de légumes et un fruit vous apportent largement assez de glucides pour l’énergie dont votre cor</w:t>
      </w:r>
      <w:r w:rsidR="000E710C"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ps et votre cerveau ont besoin.</w:t>
      </w:r>
      <w:r w:rsidR="00045510"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Et il faut à tout prix limiter le pain, les pommes de terre et le riz blanc : ce sont des aliments qu</w:t>
      </w:r>
      <w:r w:rsidR="000E710C" w:rsidRPr="000E710C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i donnent faim et font grossir.</w:t>
      </w:r>
    </w:p>
    <w:p w:rsidR="00045510" w:rsidRPr="000E710C" w:rsidRDefault="00045510" w:rsidP="005D51A1">
      <w:pPr>
        <w:spacing w:after="120" w:line="240" w:lineRule="auto"/>
        <w:contextualSpacing/>
        <w:jc w:val="both"/>
        <w:outlineLvl w:val="1"/>
        <w:rPr>
          <w:rFonts w:asciiTheme="minorBidi" w:eastAsia="Times New Roman" w:hAnsiTheme="minorBidi"/>
          <w:color w:val="000000"/>
          <w:spacing w:val="9"/>
          <w:sz w:val="24"/>
          <w:szCs w:val="24"/>
          <w:lang w:eastAsia="fr-FR"/>
        </w:rPr>
      </w:pPr>
    </w:p>
    <w:p w:rsidR="00760DA3" w:rsidRPr="00961EF3" w:rsidRDefault="00760DA3" w:rsidP="00760DA3">
      <w:pPr>
        <w:spacing w:after="0" w:line="240" w:lineRule="auto"/>
        <w:ind w:left="57" w:right="57"/>
        <w:jc w:val="right"/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 w:bidi="ar-MA"/>
        </w:rPr>
      </w:pP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أصدقاء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عيادة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000000"/>
          <w:sz w:val="24"/>
          <w:szCs w:val="24"/>
          <w:rtl/>
          <w:lang w:eastAsia="fr-FR"/>
        </w:rPr>
        <w:t>الأسرة الأعزاء</w:t>
      </w:r>
      <w:r w:rsidRPr="00961EF3">
        <w:rPr>
          <w:rFonts w:asciiTheme="minorBidi" w:eastAsia="Times New Roman" w:hAnsiTheme="minorBidi" w:cs="Arial"/>
          <w:color w:val="000000"/>
          <w:sz w:val="24"/>
          <w:szCs w:val="24"/>
          <w:rtl/>
          <w:lang w:eastAsia="fr-FR"/>
        </w:rPr>
        <w:t xml:space="preserve"> </w:t>
      </w:r>
    </w:p>
    <w:p w:rsidR="00170625" w:rsidRPr="00170625" w:rsidRDefault="00760DA3" w:rsidP="00760DA3">
      <w:pPr>
        <w:spacing w:after="120" w:line="240" w:lineRule="auto"/>
        <w:contextualSpacing/>
        <w:jc w:val="right"/>
        <w:rPr>
          <w:rFonts w:asciiTheme="minorBidi" w:hAnsiTheme="minorBidi"/>
          <w:sz w:val="24"/>
          <w:szCs w:val="24"/>
        </w:rPr>
      </w:pPr>
      <w:r w:rsidRPr="00170625">
        <w:rPr>
          <w:rFonts w:asciiTheme="minorBidi" w:hAnsiTheme="minorBidi" w:cs="Arial" w:hint="cs"/>
          <w:sz w:val="24"/>
          <w:szCs w:val="24"/>
          <w:rtl/>
        </w:rPr>
        <w:t>هل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يجب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أكل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النشويات</w:t>
      </w:r>
      <w:r w:rsidRPr="00760DA3">
        <w:rPr>
          <w:rFonts w:hint="cs"/>
          <w:rtl/>
        </w:rPr>
        <w:t xml:space="preserve"> </w:t>
      </w:r>
      <w:r w:rsidRPr="00760DA3">
        <w:rPr>
          <w:rFonts w:asciiTheme="minorBidi" w:hAnsiTheme="minorBidi" w:cs="Arial" w:hint="cs"/>
          <w:sz w:val="24"/>
          <w:szCs w:val="24"/>
          <w:rtl/>
        </w:rPr>
        <w:t>؟</w:t>
      </w:r>
    </w:p>
    <w:p w:rsidR="00170625" w:rsidRPr="00170625" w:rsidRDefault="00170625" w:rsidP="00760DA3">
      <w:pPr>
        <w:spacing w:after="120" w:line="240" w:lineRule="auto"/>
        <w:contextualSpacing/>
        <w:jc w:val="right"/>
        <w:rPr>
          <w:rFonts w:asciiTheme="minorBidi" w:hAnsiTheme="minorBidi"/>
          <w:sz w:val="24"/>
          <w:szCs w:val="24"/>
          <w:lang w:bidi="ar-MA"/>
        </w:rPr>
      </w:pPr>
      <w:r w:rsidRPr="00170625">
        <w:rPr>
          <w:rFonts w:asciiTheme="minorBidi" w:hAnsiTheme="minorBidi" w:cs="Arial" w:hint="cs"/>
          <w:sz w:val="24"/>
          <w:szCs w:val="24"/>
          <w:rtl/>
        </w:rPr>
        <w:t>قبل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بضع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سنوات،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أوصي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بتناول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الأطعمة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النشوية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في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كل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وجبة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. </w:t>
      </w:r>
      <w:r w:rsidRPr="00170625">
        <w:rPr>
          <w:rFonts w:asciiTheme="minorBidi" w:hAnsiTheme="minorBidi" w:cs="Arial" w:hint="cs"/>
          <w:sz w:val="24"/>
          <w:szCs w:val="24"/>
          <w:rtl/>
        </w:rPr>
        <w:t>أو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"</w:t>
      </w:r>
      <w:r w:rsidRPr="00170625">
        <w:rPr>
          <w:rFonts w:asciiTheme="minorBidi" w:hAnsiTheme="minorBidi" w:cs="Arial" w:hint="cs"/>
          <w:sz w:val="24"/>
          <w:szCs w:val="24"/>
          <w:rtl/>
        </w:rPr>
        <w:t>نشاء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واحد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على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الأقل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في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اليوم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". </w:t>
      </w:r>
      <w:r w:rsidRPr="00170625">
        <w:rPr>
          <w:rFonts w:asciiTheme="minorBidi" w:hAnsiTheme="minorBidi" w:cs="Arial" w:hint="cs"/>
          <w:sz w:val="24"/>
          <w:szCs w:val="24"/>
          <w:rtl/>
        </w:rPr>
        <w:t>لكن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الحقيقة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هي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أنك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لست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بحاجة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إلى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نشا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في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اليوم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إذا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كنت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تقضي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معظم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يومك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جالسًا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على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مكتب،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وكان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وزنك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زائدًا</w:t>
      </w:r>
      <w:r w:rsidR="00760DA3">
        <w:rPr>
          <w:rFonts w:asciiTheme="minorBidi" w:hAnsiTheme="minorBidi" w:cs="Arial" w:hint="cs"/>
          <w:sz w:val="24"/>
          <w:szCs w:val="24"/>
          <w:rtl/>
          <w:lang w:bidi="ar-MA"/>
        </w:rPr>
        <w:t>.</w:t>
      </w:r>
    </w:p>
    <w:p w:rsidR="00527BF6" w:rsidRDefault="00170625" w:rsidP="00760DA3">
      <w:pPr>
        <w:spacing w:after="120" w:line="240" w:lineRule="auto"/>
        <w:contextualSpacing/>
        <w:jc w:val="right"/>
        <w:rPr>
          <w:rFonts w:asciiTheme="minorBidi" w:hAnsiTheme="minorBidi" w:cs="Arial"/>
          <w:sz w:val="24"/>
          <w:szCs w:val="24"/>
          <w:rtl/>
        </w:rPr>
      </w:pPr>
      <w:r w:rsidRPr="00170625">
        <w:rPr>
          <w:rFonts w:asciiTheme="minorBidi" w:hAnsiTheme="minorBidi" w:cs="Arial" w:hint="cs"/>
          <w:sz w:val="24"/>
          <w:szCs w:val="24"/>
          <w:rtl/>
        </w:rPr>
        <w:t>تمنحك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كميات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جيدة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من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الخضار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والفاكهة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أكثر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من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الكربوهيدرات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الكافية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للحصول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على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الطاقة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التي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يحتاجها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جسمك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وعقلك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. </w:t>
      </w:r>
      <w:r w:rsidRPr="00170625">
        <w:rPr>
          <w:rFonts w:asciiTheme="minorBidi" w:hAnsiTheme="minorBidi" w:cs="Arial" w:hint="cs"/>
          <w:sz w:val="24"/>
          <w:szCs w:val="24"/>
          <w:rtl/>
        </w:rPr>
        <w:t>ومن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الضروري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بأي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ثمن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الحد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من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الخبز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والبطاطس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والأرز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الأبيض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: </w:t>
      </w:r>
      <w:r w:rsidRPr="00170625">
        <w:rPr>
          <w:rFonts w:asciiTheme="minorBidi" w:hAnsiTheme="minorBidi" w:cs="Arial" w:hint="cs"/>
          <w:sz w:val="24"/>
          <w:szCs w:val="24"/>
          <w:rtl/>
        </w:rPr>
        <w:t>فهذه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هي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الأطعمة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التي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تجعلك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جائعًا</w:t>
      </w:r>
      <w:r w:rsidRPr="0017062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170625">
        <w:rPr>
          <w:rFonts w:asciiTheme="minorBidi" w:hAnsiTheme="minorBidi" w:cs="Arial" w:hint="cs"/>
          <w:sz w:val="24"/>
          <w:szCs w:val="24"/>
          <w:rtl/>
        </w:rPr>
        <w:t>وتسمن</w:t>
      </w:r>
      <w:r w:rsidR="00760DA3">
        <w:rPr>
          <w:rFonts w:asciiTheme="minorBidi" w:hAnsiTheme="minorBidi" w:cs="Arial" w:hint="cs"/>
          <w:sz w:val="24"/>
          <w:szCs w:val="24"/>
          <w:rtl/>
        </w:rPr>
        <w:t>.</w:t>
      </w:r>
    </w:p>
    <w:p w:rsidR="00760DA3" w:rsidRPr="00961EF3" w:rsidRDefault="00760DA3" w:rsidP="00B65401">
      <w:pPr>
        <w:spacing w:after="0" w:line="240" w:lineRule="auto"/>
        <w:jc w:val="right"/>
        <w:rPr>
          <w:rFonts w:asciiTheme="minorBidi" w:eastAsia="Times New Roman" w:hAnsiTheme="minorBidi"/>
          <w:b/>
          <w:bCs/>
          <w:color w:val="000000"/>
          <w:spacing w:val="9"/>
          <w:kern w:val="36"/>
          <w:sz w:val="24"/>
          <w:szCs w:val="24"/>
          <w:rtl/>
          <w:lang w:eastAsia="fr-FR"/>
        </w:rPr>
      </w:pP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لا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تترددوا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في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التعليق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على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منشوراتي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وإرسال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تعليقاتكم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و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اقتراحا</w:t>
      </w:r>
      <w:r w:rsidR="00B65401"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تكم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حول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المواضيع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التي</w:t>
      </w:r>
      <w:r w:rsidRPr="00961EF3">
        <w:rPr>
          <w:rFonts w:asciiTheme="minorBidi" w:eastAsia="Times New Roman" w:hAnsiTheme="minorBidi" w:cs="Arial"/>
          <w:color w:val="202124"/>
          <w:sz w:val="24"/>
          <w:szCs w:val="24"/>
          <w:rtl/>
          <w:lang w:eastAsia="fr-FR"/>
        </w:rPr>
        <w:t xml:space="preserve"> </w:t>
      </w:r>
      <w:r w:rsidRPr="00961EF3">
        <w:rPr>
          <w:rFonts w:asciiTheme="minorBidi" w:eastAsia="Times New Roman" w:hAnsiTheme="minorBidi" w:cs="Arial" w:hint="cs"/>
          <w:color w:val="202124"/>
          <w:sz w:val="24"/>
          <w:szCs w:val="24"/>
          <w:rtl/>
          <w:lang w:eastAsia="fr-FR"/>
        </w:rPr>
        <w:t>تهمكم.</w:t>
      </w:r>
    </w:p>
    <w:p w:rsidR="00760DA3" w:rsidRPr="000E710C" w:rsidRDefault="00760DA3" w:rsidP="00760DA3">
      <w:pPr>
        <w:spacing w:after="120" w:line="240" w:lineRule="auto"/>
        <w:contextualSpacing/>
        <w:jc w:val="right"/>
        <w:rPr>
          <w:rFonts w:asciiTheme="minorBidi" w:hAnsiTheme="minorBidi"/>
          <w:sz w:val="24"/>
          <w:szCs w:val="24"/>
        </w:rPr>
      </w:pPr>
    </w:p>
    <w:sectPr w:rsidR="00760DA3" w:rsidRPr="000E710C" w:rsidSect="005D51A1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B66CD"/>
    <w:multiLevelType w:val="hybridMultilevel"/>
    <w:tmpl w:val="42004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269C"/>
    <w:multiLevelType w:val="multilevel"/>
    <w:tmpl w:val="EBF4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77470"/>
    <w:multiLevelType w:val="hybridMultilevel"/>
    <w:tmpl w:val="88860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A04D8"/>
    <w:multiLevelType w:val="multilevel"/>
    <w:tmpl w:val="05D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952DE"/>
    <w:multiLevelType w:val="hybridMultilevel"/>
    <w:tmpl w:val="C0AC2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E2881"/>
    <w:multiLevelType w:val="multilevel"/>
    <w:tmpl w:val="2E7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51A00"/>
    <w:multiLevelType w:val="hybridMultilevel"/>
    <w:tmpl w:val="61BA70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E24B2"/>
    <w:multiLevelType w:val="multilevel"/>
    <w:tmpl w:val="0E06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A5993"/>
    <w:multiLevelType w:val="multilevel"/>
    <w:tmpl w:val="68EC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E070B"/>
    <w:multiLevelType w:val="multilevel"/>
    <w:tmpl w:val="B830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D51A1"/>
    <w:rsid w:val="00003B24"/>
    <w:rsid w:val="00045510"/>
    <w:rsid w:val="00065CBE"/>
    <w:rsid w:val="000E710C"/>
    <w:rsid w:val="00135B72"/>
    <w:rsid w:val="00170625"/>
    <w:rsid w:val="00390391"/>
    <w:rsid w:val="003D60D2"/>
    <w:rsid w:val="004364CD"/>
    <w:rsid w:val="00477CFC"/>
    <w:rsid w:val="005124B0"/>
    <w:rsid w:val="00527BF6"/>
    <w:rsid w:val="0053685A"/>
    <w:rsid w:val="00592C37"/>
    <w:rsid w:val="005D51A1"/>
    <w:rsid w:val="005E66F6"/>
    <w:rsid w:val="006C200E"/>
    <w:rsid w:val="006D4112"/>
    <w:rsid w:val="006F4B05"/>
    <w:rsid w:val="00740E8B"/>
    <w:rsid w:val="00760DA3"/>
    <w:rsid w:val="007B4EBF"/>
    <w:rsid w:val="007F4006"/>
    <w:rsid w:val="00896C5E"/>
    <w:rsid w:val="00961EF3"/>
    <w:rsid w:val="00971442"/>
    <w:rsid w:val="009978F2"/>
    <w:rsid w:val="009F012F"/>
    <w:rsid w:val="00A35CFB"/>
    <w:rsid w:val="00A907B0"/>
    <w:rsid w:val="00AA4173"/>
    <w:rsid w:val="00B30C60"/>
    <w:rsid w:val="00B57752"/>
    <w:rsid w:val="00B65401"/>
    <w:rsid w:val="00BE74B7"/>
    <w:rsid w:val="00BF1AF7"/>
    <w:rsid w:val="00C00979"/>
    <w:rsid w:val="00CA4640"/>
    <w:rsid w:val="00CC69A0"/>
    <w:rsid w:val="00E5167B"/>
    <w:rsid w:val="00FC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CBC40E-C246-4467-805A-E3250FA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BF6"/>
  </w:style>
  <w:style w:type="paragraph" w:styleId="Titre1">
    <w:name w:val="heading 1"/>
    <w:basedOn w:val="Normal"/>
    <w:link w:val="Titre1Car"/>
    <w:uiPriority w:val="9"/>
    <w:qFormat/>
    <w:rsid w:val="005D51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D5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D51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51A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D51A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D51A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elementor-icon-list-text">
    <w:name w:val="elementor-icon-list-text"/>
    <w:basedOn w:val="Policepardfaut"/>
    <w:rsid w:val="005D51A1"/>
  </w:style>
  <w:style w:type="character" w:styleId="Lienhypertexte">
    <w:name w:val="Hyperlink"/>
    <w:basedOn w:val="Policepardfaut"/>
    <w:uiPriority w:val="99"/>
    <w:unhideWhenUsed/>
    <w:rsid w:val="005D51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5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D51A1"/>
    <w:rPr>
      <w:i/>
      <w:iCs/>
    </w:rPr>
  </w:style>
  <w:style w:type="character" w:styleId="lev">
    <w:name w:val="Strong"/>
    <w:basedOn w:val="Policepardfaut"/>
    <w:uiPriority w:val="22"/>
    <w:qFormat/>
    <w:rsid w:val="005D51A1"/>
    <w:rPr>
      <w:b/>
      <w:bCs/>
    </w:rPr>
  </w:style>
  <w:style w:type="paragraph" w:styleId="Paragraphedeliste">
    <w:name w:val="List Paragraph"/>
    <w:basedOn w:val="Normal"/>
    <w:uiPriority w:val="34"/>
    <w:qFormat/>
    <w:rsid w:val="005D51A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D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4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74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44677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3331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6581">
                  <w:blockQuote w:val="1"/>
                  <w:marLeft w:val="0"/>
                  <w:marRight w:val="0"/>
                  <w:marTop w:val="0"/>
                  <w:marBottom w:val="420"/>
                  <w:divBdr>
                    <w:top w:val="none" w:sz="0" w:space="0" w:color="EEEEEE"/>
                    <w:left w:val="single" w:sz="24" w:space="12" w:color="EEEEEE"/>
                    <w:bottom w:val="none" w:sz="0" w:space="0" w:color="EEEEEE"/>
                    <w:right w:val="none" w:sz="0" w:space="0" w:color="EEEEEE"/>
                  </w:divBdr>
                </w:div>
                <w:div w:id="2019842371">
                  <w:blockQuote w:val="1"/>
                  <w:marLeft w:val="0"/>
                  <w:marRight w:val="0"/>
                  <w:marTop w:val="0"/>
                  <w:marBottom w:val="420"/>
                  <w:divBdr>
                    <w:top w:val="none" w:sz="0" w:space="0" w:color="EEEEEE"/>
                    <w:left w:val="single" w:sz="24" w:space="12" w:color="EEEEEE"/>
                    <w:bottom w:val="none" w:sz="0" w:space="0" w:color="EEEEEE"/>
                    <w:right w:val="none" w:sz="0" w:space="0" w:color="EEEEEE"/>
                  </w:divBdr>
                </w:div>
                <w:div w:id="294994059">
                  <w:blockQuote w:val="1"/>
                  <w:marLeft w:val="0"/>
                  <w:marRight w:val="0"/>
                  <w:marTop w:val="0"/>
                  <w:marBottom w:val="420"/>
                  <w:divBdr>
                    <w:top w:val="none" w:sz="0" w:space="0" w:color="EEEEEE"/>
                    <w:left w:val="single" w:sz="24" w:space="12" w:color="EEEEEE"/>
                    <w:bottom w:val="none" w:sz="0" w:space="0" w:color="EEEEEE"/>
                    <w:right w:val="none" w:sz="0" w:space="0" w:color="EEEEEE"/>
                  </w:divBdr>
                </w:div>
                <w:div w:id="632096748">
                  <w:blockQuote w:val="1"/>
                  <w:marLeft w:val="0"/>
                  <w:marRight w:val="0"/>
                  <w:marTop w:val="0"/>
                  <w:marBottom w:val="420"/>
                  <w:divBdr>
                    <w:top w:val="none" w:sz="0" w:space="0" w:color="EEEEEE"/>
                    <w:left w:val="single" w:sz="24" w:space="12" w:color="EEEEEE"/>
                    <w:bottom w:val="none" w:sz="0" w:space="0" w:color="EEEEEE"/>
                    <w:right w:val="none" w:sz="0" w:space="0" w:color="EEEEEE"/>
                  </w:divBdr>
                </w:div>
                <w:div w:id="733352324">
                  <w:blockQuote w:val="1"/>
                  <w:marLeft w:val="0"/>
                  <w:marRight w:val="0"/>
                  <w:marTop w:val="0"/>
                  <w:marBottom w:val="420"/>
                  <w:divBdr>
                    <w:top w:val="none" w:sz="0" w:space="0" w:color="EEEEEE"/>
                    <w:left w:val="single" w:sz="24" w:space="12" w:color="EEEEEE"/>
                    <w:bottom w:val="none" w:sz="0" w:space="0" w:color="EEEEEE"/>
                    <w:right w:val="none" w:sz="0" w:space="0" w:color="EEEEEE"/>
                  </w:divBdr>
                </w:div>
                <w:div w:id="76249825">
                  <w:blockQuote w:val="1"/>
                  <w:marLeft w:val="0"/>
                  <w:marRight w:val="0"/>
                  <w:marTop w:val="0"/>
                  <w:marBottom w:val="420"/>
                  <w:divBdr>
                    <w:top w:val="none" w:sz="0" w:space="0" w:color="EEEEEE"/>
                    <w:left w:val="single" w:sz="24" w:space="12" w:color="EEEEEE"/>
                    <w:bottom w:val="none" w:sz="0" w:space="0" w:color="EEEEEE"/>
                    <w:right w:val="none" w:sz="0" w:space="0" w:color="EEEEEE"/>
                  </w:divBdr>
                </w:div>
                <w:div w:id="1457336385">
                  <w:blockQuote w:val="1"/>
                  <w:marLeft w:val="0"/>
                  <w:marRight w:val="0"/>
                  <w:marTop w:val="0"/>
                  <w:marBottom w:val="420"/>
                  <w:divBdr>
                    <w:top w:val="none" w:sz="0" w:space="0" w:color="EEEEEE"/>
                    <w:left w:val="single" w:sz="24" w:space="12" w:color="EEEEEE"/>
                    <w:bottom w:val="none" w:sz="0" w:space="0" w:color="EEEEEE"/>
                    <w:right w:val="none" w:sz="0" w:space="0" w:color="EEEEEE"/>
                  </w:divBdr>
                </w:div>
              </w:divsChild>
            </w:div>
          </w:divsChild>
        </w:div>
        <w:div w:id="184943963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206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4458">
                      <w:marLeft w:val="0"/>
                      <w:marRight w:val="0"/>
                      <w:marTop w:val="0"/>
                      <w:marBottom w:val="282"/>
                      <w:divBdr>
                        <w:top w:val="single" w:sz="4" w:space="17" w:color="EEEEEE"/>
                        <w:left w:val="none" w:sz="0" w:space="0" w:color="EEEEEE"/>
                        <w:bottom w:val="none" w:sz="0" w:space="0" w:color="EEEEEE"/>
                        <w:right w:val="none" w:sz="0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14262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9D7D0-EF83-42C5-9FB3-14131C76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Compte Microsoft</cp:lastModifiedBy>
  <cp:revision>3</cp:revision>
  <dcterms:created xsi:type="dcterms:W3CDTF">2025-08-06T16:32:00Z</dcterms:created>
  <dcterms:modified xsi:type="dcterms:W3CDTF">2025-08-06T16:33:00Z</dcterms:modified>
</cp:coreProperties>
</file>