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/>
        <w:jc w:val="center"/>
      </w:pPr>
      <w:r>
        <w:rPr>
          <w:b/>
          <w:sz w:val="30"/>
        </w:rPr>
        <w:t>AZƏRBAYCAN İDMAN AKADEMİYASI</w:t>
      </w:r>
    </w:p>
    <w:p>
      <w:pPr>
        <w:spacing w:after="240" w:before="0"/>
        <w:jc w:val="center"/>
      </w:pPr>
      <w:r>
        <w:rPr>
          <w:b/>
          <w:sz w:val="28"/>
        </w:rPr>
        <w:t>İDMAN FAKÜLTƏSİ</w:t>
      </w:r>
    </w:p>
    <w:p>
      <w:pPr>
        <w:pStyle w:val="Title"/>
        <w:spacing w:after="600" w:before="0"/>
        <w:jc w:val="center"/>
      </w:pPr>
      <w:r>
        <w:rPr>
          <w:b/>
          <w:sz w:val="30"/>
        </w:rPr>
        <w:t>Dərslərin əvəzedilməsi forması</w:t>
      </w:r>
    </w:p>
    <w:p>
      <w:pPr>
        <w:spacing w:after="140" w:before="0"/>
      </w:pPr>
      <w:r>
        <w:rPr>
          <w:b/>
          <w:sz w:val="22"/>
        </w:rPr>
        <w:t>Müəllimin adı və soyadı: _____________________________________</w:t>
      </w:r>
    </w:p>
    <w:p>
      <w:pPr>
        <w:spacing w:after="440" w:before="0"/>
      </w:pPr>
      <w:r>
        <w:rPr>
          <w:b/>
          <w:sz w:val="22"/>
        </w:rPr>
        <w:t>İmzası: 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268"/>
        <w:gridCol w:w="1077"/>
        <w:gridCol w:w="907"/>
        <w:gridCol w:w="1304"/>
        <w:gridCol w:w="1077"/>
        <w:gridCol w:w="907"/>
        <w:gridCol w:w="1474"/>
      </w:tblGrid>
      <w:tr>
        <w:trPr>
          <w:trHeight w:val="567" w:hRule="atLeast"/>
        </w:trPr>
        <w:tc>
          <w:tcPr>
            <w:tcW w:type="dxa" w:w="3232"/>
            <w:gridSpan w:val="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Fənnin</w:t>
            </w:r>
          </w:p>
        </w:tc>
        <w:tc>
          <w:tcPr>
            <w:tcW w:type="dxa" w:w="3288"/>
            <w:gridSpan w:val="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Təsdiq edilmiş dərs</w:t>
              <w:br/>
              <w:t>cədvəli üzrə</w:t>
            </w:r>
          </w:p>
        </w:tc>
        <w:tc>
          <w:tcPr>
            <w:tcW w:type="dxa" w:w="3458"/>
            <w:gridSpan w:val="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Dərsin əvəzedilmə</w:t>
              <w:br/>
              <w:t>cədvəli</w:t>
            </w:r>
          </w:p>
        </w:tc>
      </w:tr>
      <w:tr>
        <w:trPr>
          <w:trHeight w:val="567" w:hRule="atLeast"/>
        </w:trP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Kodu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Adı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Tarix</w:t>
            </w: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Saat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Auditoriya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Tarix</w:t>
            </w: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Saat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DF2"/>
          </w:tcPr>
          <w:p>
            <w:pPr>
              <w:spacing w:after="100" w:before="100"/>
              <w:jc w:val="center"/>
            </w:pPr>
            <w:r>
              <w:rPr>
                <w:rFonts w:ascii="Arial" w:hAnsi="Arial"/>
                <w:b/>
                <w:sz w:val="20"/>
              </w:rPr>
              <w:t>Auditoriya</w:t>
            </w:r>
          </w:p>
        </w:tc>
      </w:tr>
      <w:tr>
        <w:trPr>
          <w:trHeight w:val="652" w:hRule="atLeast"/>
        </w:trP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</w:tr>
      <w:tr>
        <w:trPr>
          <w:trHeight w:val="652" w:hRule="atLeast"/>
        </w:trP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</w:tr>
      <w:tr>
        <w:trPr>
          <w:trHeight w:val="652" w:hRule="atLeast"/>
        </w:trP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</w:tr>
      <w:tr>
        <w:trPr>
          <w:trHeight w:val="652" w:hRule="atLeast"/>
        </w:trP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</w:tr>
      <w:tr>
        <w:trPr>
          <w:trHeight w:val="652" w:hRule="atLeast"/>
        </w:trP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</w:tr>
      <w:tr>
        <w:trPr>
          <w:trHeight w:val="652" w:hRule="atLeast"/>
        </w:trP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</w:tr>
      <w:tr>
        <w:trPr>
          <w:trHeight w:val="652" w:hRule="atLeast"/>
        </w:trP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100" w:before="100"/>
              <w:jc w:val="center"/>
            </w:pPr>
          </w:p>
        </w:tc>
      </w:tr>
    </w:tbl>
    <w:p>
      <w:pPr>
        <w:spacing w:after="160" w:before="360"/>
      </w:pPr>
      <w:r>
        <w:rPr>
          <w:b/>
          <w:sz w:val="22"/>
        </w:rPr>
        <w:t>Qeydlər</w:t>
      </w:r>
    </w:p>
    <w:p>
      <w:pPr>
        <w:spacing w:after="140" w:before="0"/>
      </w:pPr>
      <w:r>
        <w:rPr>
          <w:b w:val="0"/>
          <w:sz w:val="22"/>
        </w:rPr>
        <w:t>1. Dərslərin əvəzedilmə cədvəli zəruri hallar istisna olmaqla, ən azı 15 gün əvvəl icazə ərizəsi ilə birlikdə fakültəyə təqdim edilməlidir.</w:t>
      </w:r>
    </w:p>
    <w:p>
      <w:pPr>
        <w:spacing w:after="140" w:before="0"/>
      </w:pPr>
      <w:r>
        <w:rPr>
          <w:b w:val="0"/>
          <w:sz w:val="22"/>
        </w:rPr>
        <w:t>2. Əvəzedilmə cədvəli tələbələrin və müəllimin dərs cədvəli ilə toqquşmayacaq və dərslərin göstərilən saatlarda keçirilməsini təmin edəcək şəkildə tərtib olunmalıdır.</w:t>
      </w:r>
    </w:p>
    <w:sectPr w:rsidR="00FC693F" w:rsidRPr="0006063C" w:rsidSect="00034616">
      <w:pgSz w:w="11906" w:h="16838"/>
      <w:pgMar w:top="1134" w:right="964" w:bottom="113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Azərbaycan İdman Akademiyası Dərslərin əvəzedilməsi forması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