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D2" w:rsidRDefault="002E2E72" w:rsidP="002E2E72">
      <w:pPr>
        <w:jc w:val="center"/>
        <w:rPr>
          <w:b/>
          <w:u w:val="single"/>
        </w:rPr>
      </w:pPr>
      <w:r w:rsidRPr="002E2E72">
        <w:rPr>
          <w:b/>
          <w:u w:val="single"/>
        </w:rPr>
        <w:t>Strategy for Training and Learning department</w:t>
      </w:r>
    </w:p>
    <w:p w:rsidR="002E2E72" w:rsidRPr="002E2E72" w:rsidRDefault="002E2E72" w:rsidP="002E2E72">
      <w:pPr>
        <w:rPr>
          <w:b/>
        </w:rPr>
      </w:pPr>
      <w:r>
        <w:rPr>
          <w:b/>
        </w:rPr>
        <w:t xml:space="preserve">Objective : </w:t>
      </w:r>
    </w:p>
    <w:sectPr w:rsidR="002E2E72" w:rsidRPr="002E2E72" w:rsidSect="0072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0C1E"/>
    <w:rsid w:val="002E2E72"/>
    <w:rsid w:val="007205D2"/>
    <w:rsid w:val="00E0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ProKarma Inc.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xprk828</dc:creator>
  <cp:lastModifiedBy>xprk828</cp:lastModifiedBy>
  <cp:revision>2</cp:revision>
  <dcterms:created xsi:type="dcterms:W3CDTF">2015-11-05T06:40:00Z</dcterms:created>
  <dcterms:modified xsi:type="dcterms:W3CDTF">2015-11-05T06:42:00Z</dcterms:modified>
</cp:coreProperties>
</file>