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547" w:rsidRDefault="00926547" w:rsidP="002A7027">
      <w:pPr>
        <w:pBdr>
          <w:bottom w:val="single" w:sz="6" w:space="1" w:color="auto"/>
        </w:pBdr>
        <w:spacing w:after="0"/>
      </w:pPr>
    </w:p>
    <w:p w:rsidR="00926547" w:rsidRDefault="00926547" w:rsidP="002A7027">
      <w:pPr>
        <w:spacing w:after="0"/>
      </w:pPr>
    </w:p>
    <w:p w:rsidR="00B33BD1" w:rsidRDefault="002A7027" w:rsidP="002A7027">
      <w:pPr>
        <w:spacing w:after="0"/>
      </w:pPr>
      <w:r>
        <w:t>Section 1</w:t>
      </w:r>
      <w:r w:rsidR="00120E9C">
        <w:t>:</w:t>
      </w:r>
      <w:r w:rsidR="006A3A31">
        <w:t xml:space="preserve"> Introduction to engagement</w:t>
      </w:r>
    </w:p>
    <w:p w:rsidR="00D54D3D" w:rsidRDefault="002A7027" w:rsidP="002A7027">
      <w:pPr>
        <w:spacing w:after="0" w:line="240" w:lineRule="auto"/>
      </w:pPr>
      <w:r>
        <w:tab/>
        <w:t xml:space="preserve">Lecture </w:t>
      </w:r>
      <w:r w:rsidR="00E91963">
        <w:t>1:</w:t>
      </w:r>
      <w:r w:rsidR="00893947">
        <w:t xml:space="preserve"> </w:t>
      </w:r>
      <w:r w:rsidR="00D54D3D">
        <w:t>About this course</w:t>
      </w:r>
    </w:p>
    <w:p w:rsidR="002A7027" w:rsidRDefault="00D54D3D" w:rsidP="002A7027">
      <w:pPr>
        <w:spacing w:after="0" w:line="240" w:lineRule="auto"/>
      </w:pPr>
      <w:r>
        <w:t xml:space="preserve">               Lecture 2: </w:t>
      </w:r>
      <w:r w:rsidR="00855A13">
        <w:t>Why Projects fail?</w:t>
      </w:r>
    </w:p>
    <w:p w:rsidR="002A7027" w:rsidRDefault="002A7027" w:rsidP="002A7027">
      <w:pPr>
        <w:spacing w:after="0" w:line="240" w:lineRule="auto"/>
      </w:pPr>
      <w:r>
        <w:tab/>
        <w:t xml:space="preserve">Lecture </w:t>
      </w:r>
      <w:r w:rsidR="00D54D3D">
        <w:t>3</w:t>
      </w:r>
      <w:r w:rsidR="00E91963">
        <w:t>:</w:t>
      </w:r>
      <w:r w:rsidR="00893947">
        <w:t xml:space="preserve"> </w:t>
      </w:r>
      <w:r w:rsidR="00855A13">
        <w:t>Engaged Employees – Key to successful business</w:t>
      </w:r>
    </w:p>
    <w:p w:rsidR="002A7027" w:rsidRDefault="002A7027" w:rsidP="002A7027">
      <w:pPr>
        <w:spacing w:after="0" w:line="240" w:lineRule="auto"/>
      </w:pPr>
      <w:r>
        <w:tab/>
        <w:t xml:space="preserve">Lecture </w:t>
      </w:r>
      <w:r w:rsidR="00D54D3D">
        <w:t>4</w:t>
      </w:r>
      <w:r w:rsidR="00E91963">
        <w:t>:</w:t>
      </w:r>
      <w:r w:rsidR="00893947">
        <w:t xml:space="preserve"> Advantages of engaged employees</w:t>
      </w:r>
    </w:p>
    <w:p w:rsidR="00893947" w:rsidRDefault="00893947" w:rsidP="002A7027">
      <w:pPr>
        <w:spacing w:after="0" w:line="240" w:lineRule="auto"/>
      </w:pPr>
      <w:r>
        <w:t xml:space="preserve">              </w:t>
      </w:r>
      <w:r w:rsidR="00D54D3D">
        <w:t>Lecture 5</w:t>
      </w:r>
      <w:r>
        <w:t>: Cost of disengaged employees</w:t>
      </w:r>
    </w:p>
    <w:p w:rsidR="00AB3668" w:rsidRDefault="00AB3668" w:rsidP="002A7027">
      <w:pPr>
        <w:spacing w:after="0" w:line="240" w:lineRule="auto"/>
      </w:pPr>
    </w:p>
    <w:p w:rsidR="00AB3668" w:rsidRDefault="00AB3668" w:rsidP="00AB3668">
      <w:pPr>
        <w:spacing w:after="0"/>
      </w:pPr>
      <w:r>
        <w:t>Section 2</w:t>
      </w:r>
      <w:r w:rsidR="00120E9C">
        <w:t>:</w:t>
      </w:r>
      <w:r w:rsidR="00983598">
        <w:t xml:space="preserve"> </w:t>
      </w:r>
      <w:r w:rsidR="00F16376">
        <w:t>P</w:t>
      </w:r>
      <w:r w:rsidR="00983598">
        <w:t>sychological needs of an employee</w:t>
      </w:r>
    </w:p>
    <w:p w:rsidR="00AB3668" w:rsidRDefault="00AB3668" w:rsidP="00AB3668">
      <w:pPr>
        <w:spacing w:after="0" w:line="240" w:lineRule="auto"/>
      </w:pPr>
      <w:r>
        <w:tab/>
        <w:t xml:space="preserve">Lecture </w:t>
      </w:r>
      <w:r w:rsidR="00E91963">
        <w:t>1:</w:t>
      </w:r>
      <w:r w:rsidR="00983598">
        <w:t xml:space="preserve"> Research on psychological needs of an employee</w:t>
      </w:r>
    </w:p>
    <w:p w:rsidR="00AB3668" w:rsidRDefault="00AB3668" w:rsidP="00AB3668">
      <w:pPr>
        <w:spacing w:after="0" w:line="240" w:lineRule="auto"/>
      </w:pPr>
      <w:r>
        <w:tab/>
        <w:t xml:space="preserve">Lecture </w:t>
      </w:r>
      <w:r w:rsidR="00E91963">
        <w:t>2:</w:t>
      </w:r>
      <w:r w:rsidR="00983598">
        <w:t xml:space="preserve"> Recognition</w:t>
      </w:r>
    </w:p>
    <w:p w:rsidR="00AB3668" w:rsidRDefault="00AB3668" w:rsidP="00AB3668">
      <w:pPr>
        <w:spacing w:after="0" w:line="240" w:lineRule="auto"/>
      </w:pPr>
      <w:r>
        <w:tab/>
        <w:t xml:space="preserve">Lecture </w:t>
      </w:r>
      <w:r w:rsidR="00E91963">
        <w:t>3:</w:t>
      </w:r>
      <w:r w:rsidR="00983598">
        <w:t xml:space="preserve"> Expectations</w:t>
      </w:r>
    </w:p>
    <w:p w:rsidR="00983598" w:rsidRDefault="00983598" w:rsidP="00AB3668">
      <w:pPr>
        <w:spacing w:after="0" w:line="240" w:lineRule="auto"/>
      </w:pPr>
      <w:r>
        <w:t xml:space="preserve">               Lecture 4: </w:t>
      </w:r>
      <w:r w:rsidR="001B6B7C">
        <w:t xml:space="preserve">Supportive </w:t>
      </w:r>
      <w:r>
        <w:t>Feedback</w:t>
      </w:r>
    </w:p>
    <w:p w:rsidR="00983598" w:rsidRDefault="005806E5" w:rsidP="00AB3668">
      <w:pPr>
        <w:spacing w:after="0" w:line="240" w:lineRule="auto"/>
      </w:pPr>
      <w:r>
        <w:t xml:space="preserve">               Lecture 5</w:t>
      </w:r>
      <w:r w:rsidR="00983598">
        <w:t>: Feedback Cycle</w:t>
      </w:r>
      <w:r w:rsidR="005E114B">
        <w:t>s</w:t>
      </w:r>
      <w:r w:rsidR="00983598">
        <w:t xml:space="preserve"> – Effective way to get best out of team</w:t>
      </w:r>
    </w:p>
    <w:p w:rsidR="00D006D9" w:rsidRDefault="00D006D9" w:rsidP="00AB3668">
      <w:pPr>
        <w:spacing w:after="0" w:line="240" w:lineRule="auto"/>
      </w:pPr>
      <w:r>
        <w:t xml:space="preserve">               Lecture </w:t>
      </w:r>
      <w:r w:rsidR="005806E5">
        <w:t>6:</w:t>
      </w:r>
      <w:r>
        <w:t xml:space="preserve"> Feedback Cycles are different from performance reviews</w:t>
      </w:r>
    </w:p>
    <w:p w:rsidR="00983598" w:rsidRDefault="00D006D9" w:rsidP="00AB3668">
      <w:pPr>
        <w:spacing w:after="0" w:line="240" w:lineRule="auto"/>
      </w:pPr>
      <w:r>
        <w:t xml:space="preserve">               Lecture </w:t>
      </w:r>
      <w:r w:rsidR="005806E5">
        <w:t>7:</w:t>
      </w:r>
      <w:r w:rsidR="00983598">
        <w:t xml:space="preserve"> Research results on increasing productivity</w:t>
      </w:r>
    </w:p>
    <w:p w:rsidR="00AB3668" w:rsidRDefault="00AB3668" w:rsidP="002A7027">
      <w:pPr>
        <w:spacing w:after="0" w:line="240" w:lineRule="auto"/>
      </w:pPr>
    </w:p>
    <w:p w:rsidR="00AB3668" w:rsidRDefault="00AB3668" w:rsidP="00AB3668">
      <w:pPr>
        <w:spacing w:after="0"/>
      </w:pPr>
      <w:r>
        <w:t>Section 3</w:t>
      </w:r>
      <w:r w:rsidR="007F12C9">
        <w:t>:</w:t>
      </w:r>
      <w:r w:rsidR="00F4352F">
        <w:t xml:space="preserve"> Other Engagement Factors</w:t>
      </w:r>
    </w:p>
    <w:p w:rsidR="003E0E0B" w:rsidRDefault="00AB3668" w:rsidP="00AB3668">
      <w:pPr>
        <w:spacing w:after="0" w:line="240" w:lineRule="auto"/>
      </w:pPr>
      <w:r>
        <w:tab/>
      </w:r>
      <w:r w:rsidR="00B0164D">
        <w:t xml:space="preserve"> </w:t>
      </w:r>
      <w:r>
        <w:t xml:space="preserve">Lecture </w:t>
      </w:r>
      <w:r w:rsidR="00E91963">
        <w:t>1:</w:t>
      </w:r>
      <w:r w:rsidR="003E0E0B">
        <w:t xml:space="preserve"> Career </w:t>
      </w:r>
      <w:r w:rsidR="007F12C9">
        <w:t>Development /</w:t>
      </w:r>
      <w:r w:rsidR="003E0E0B">
        <w:t xml:space="preserve"> Empowerment</w:t>
      </w:r>
    </w:p>
    <w:p w:rsidR="00AB3668" w:rsidRDefault="003E0E0B" w:rsidP="00AB3668">
      <w:pPr>
        <w:spacing w:after="0" w:line="240" w:lineRule="auto"/>
      </w:pPr>
      <w:r>
        <w:t xml:space="preserve">               Lecture 2: Relationship</w:t>
      </w:r>
    </w:p>
    <w:p w:rsidR="00AB3668" w:rsidRDefault="00AB3668" w:rsidP="00AB3668">
      <w:pPr>
        <w:spacing w:after="0" w:line="240" w:lineRule="auto"/>
      </w:pPr>
      <w:r>
        <w:tab/>
      </w:r>
      <w:r w:rsidR="00B0164D">
        <w:t xml:space="preserve"> </w:t>
      </w:r>
      <w:r>
        <w:t xml:space="preserve">Lecture </w:t>
      </w:r>
      <w:r w:rsidR="00D90B17">
        <w:t>3</w:t>
      </w:r>
      <w:r w:rsidR="00E91963">
        <w:t>:</w:t>
      </w:r>
      <w:r w:rsidR="003E0E0B">
        <w:t xml:space="preserve"> Partnering </w:t>
      </w:r>
    </w:p>
    <w:p w:rsidR="00B51F1A" w:rsidRDefault="00B041AA" w:rsidP="00AB3668">
      <w:pPr>
        <w:spacing w:after="0" w:line="240" w:lineRule="auto"/>
      </w:pPr>
      <w:r>
        <w:t xml:space="preserve">               </w:t>
      </w:r>
      <w:r w:rsidR="00B51F1A">
        <w:t>Lecture 4: Creating a happy work environment</w:t>
      </w:r>
    </w:p>
    <w:p w:rsidR="00B0164D" w:rsidRDefault="00B0164D" w:rsidP="00AB3668">
      <w:pPr>
        <w:spacing w:after="0" w:line="240" w:lineRule="auto"/>
      </w:pPr>
      <w:r>
        <w:t xml:space="preserve">               </w:t>
      </w:r>
      <w:r w:rsidR="00B92D0B">
        <w:t>Lecture 5</w:t>
      </w:r>
      <w:r>
        <w:t>: Engagement starts with effective hiring and onboarding process</w:t>
      </w:r>
    </w:p>
    <w:p w:rsidR="00AB3668" w:rsidRDefault="00AB3668" w:rsidP="00AB3668">
      <w:pPr>
        <w:spacing w:after="0" w:line="240" w:lineRule="auto"/>
      </w:pPr>
    </w:p>
    <w:p w:rsidR="007F12C9" w:rsidRDefault="007F12C9" w:rsidP="00AB3668">
      <w:pPr>
        <w:spacing w:after="0" w:line="240" w:lineRule="auto"/>
      </w:pPr>
      <w:r>
        <w:t>Section 4:</w:t>
      </w:r>
      <w:r w:rsidR="00B0164D">
        <w:t xml:space="preserve"> Frequently </w:t>
      </w:r>
      <w:r w:rsidR="00B51F1A">
        <w:t>Asked Questions</w:t>
      </w:r>
    </w:p>
    <w:p w:rsidR="00B51F1A" w:rsidRDefault="00B51F1A" w:rsidP="00B51F1A">
      <w:pPr>
        <w:spacing w:after="0" w:line="240" w:lineRule="auto"/>
        <w:ind w:firstLine="720"/>
      </w:pPr>
      <w:r>
        <w:t>Lecture 1: How do I assess engagement levels in my work place?</w:t>
      </w:r>
    </w:p>
    <w:p w:rsidR="00B51F1A" w:rsidRDefault="00B51F1A" w:rsidP="00B51F1A">
      <w:pPr>
        <w:spacing w:after="0" w:line="240" w:lineRule="auto"/>
        <w:ind w:firstLine="720"/>
      </w:pPr>
      <w:r>
        <w:t xml:space="preserve">Lecture 2: </w:t>
      </w:r>
      <w:r w:rsidR="00F650A1">
        <w:t>Why pay is not included in engagement factors?</w:t>
      </w:r>
    </w:p>
    <w:p w:rsidR="00F650A1" w:rsidRDefault="00F650A1" w:rsidP="00B51F1A">
      <w:pPr>
        <w:spacing w:after="0" w:line="240" w:lineRule="auto"/>
        <w:ind w:firstLine="720"/>
      </w:pPr>
      <w:r>
        <w:t xml:space="preserve">Lecture 3: How do I engage </w:t>
      </w:r>
      <w:r w:rsidR="00EE6BE7">
        <w:t>customer?</w:t>
      </w:r>
    </w:p>
    <w:p w:rsidR="008B3986" w:rsidRDefault="008B3986" w:rsidP="00B51F1A">
      <w:pPr>
        <w:spacing w:after="0" w:line="240" w:lineRule="auto"/>
        <w:ind w:firstLine="720"/>
      </w:pPr>
      <w:r>
        <w:t>Lecture 4:  Conclusion</w:t>
      </w:r>
    </w:p>
    <w:p w:rsidR="00B51F1A" w:rsidRDefault="00B51F1A" w:rsidP="00AB3668">
      <w:pPr>
        <w:spacing w:after="0" w:line="240" w:lineRule="auto"/>
      </w:pPr>
    </w:p>
    <w:p w:rsidR="00FB4B51" w:rsidRDefault="00FB4B51" w:rsidP="00AB3668">
      <w:pPr>
        <w:spacing w:after="0" w:line="240" w:lineRule="auto"/>
      </w:pPr>
    </w:p>
    <w:p w:rsidR="00FB4B51" w:rsidRDefault="00FB4B51" w:rsidP="00AB3668">
      <w:pPr>
        <w:pBdr>
          <w:bottom w:val="single" w:sz="6" w:space="1" w:color="auto"/>
        </w:pBdr>
        <w:spacing w:after="0" w:line="240" w:lineRule="auto"/>
      </w:pPr>
    </w:p>
    <w:p w:rsidR="00FB4B51" w:rsidRDefault="00FB4B51" w:rsidP="00AB3668">
      <w:pPr>
        <w:spacing w:after="0" w:line="240" w:lineRule="auto"/>
      </w:pPr>
    </w:p>
    <w:p w:rsidR="00FB4B51" w:rsidRDefault="005D5419" w:rsidP="005D5419">
      <w:pPr>
        <w:tabs>
          <w:tab w:val="left" w:pos="2925"/>
        </w:tabs>
        <w:spacing w:after="0" w:line="240" w:lineRule="auto"/>
        <w:rPr>
          <w:b/>
        </w:rPr>
      </w:pPr>
      <w:r w:rsidRPr="005D5419">
        <w:rPr>
          <w:b/>
        </w:rPr>
        <w:t>About this course</w:t>
      </w:r>
      <w:r>
        <w:rPr>
          <w:b/>
        </w:rPr>
        <w:tab/>
      </w:r>
    </w:p>
    <w:p w:rsidR="005D5419" w:rsidRDefault="005D5419" w:rsidP="005D5419">
      <w:pPr>
        <w:tabs>
          <w:tab w:val="left" w:pos="2925"/>
        </w:tabs>
        <w:spacing w:after="0" w:line="240" w:lineRule="auto"/>
        <w:rPr>
          <w:b/>
        </w:rPr>
      </w:pPr>
    </w:p>
    <w:p w:rsidR="00DE0B23" w:rsidRDefault="005D5419" w:rsidP="005D5419">
      <w:pPr>
        <w:tabs>
          <w:tab w:val="left" w:pos="2925"/>
        </w:tabs>
        <w:spacing w:after="0" w:line="240" w:lineRule="auto"/>
      </w:pPr>
      <w:r>
        <w:t>Managing people is everywhere . E ither you are a team lead / manager you will  have team to manage . Do you want to become one of the worlds greatest manager in managing people.  If yes then this presentation is for you unleashing the secret and science behind people management.</w:t>
      </w:r>
      <w:r w:rsidR="00DE0B23">
        <w:t xml:space="preserve">By the time you complete this presentation </w:t>
      </w:r>
    </w:p>
    <w:p w:rsidR="00DE0B23" w:rsidRDefault="00DE0B23" w:rsidP="005D5419">
      <w:pPr>
        <w:tabs>
          <w:tab w:val="left" w:pos="2925"/>
        </w:tabs>
        <w:spacing w:after="0" w:line="240" w:lineRule="auto"/>
      </w:pPr>
    </w:p>
    <w:p w:rsidR="00DE0B23" w:rsidRDefault="00DE0B23" w:rsidP="00DE0B23">
      <w:pPr>
        <w:pStyle w:val="ListParagraph"/>
        <w:numPr>
          <w:ilvl w:val="0"/>
          <w:numId w:val="6"/>
        </w:numPr>
        <w:tabs>
          <w:tab w:val="left" w:pos="2925"/>
        </w:tabs>
        <w:spacing w:after="0" w:line="240" w:lineRule="auto"/>
      </w:pPr>
      <w:r>
        <w:t>You will know the psychology behind people management</w:t>
      </w:r>
    </w:p>
    <w:p w:rsidR="00DE0B23" w:rsidRDefault="00DE0B23" w:rsidP="00DE0B23">
      <w:pPr>
        <w:pStyle w:val="ListParagraph"/>
        <w:numPr>
          <w:ilvl w:val="0"/>
          <w:numId w:val="6"/>
        </w:numPr>
        <w:tabs>
          <w:tab w:val="left" w:pos="2925"/>
        </w:tabs>
        <w:spacing w:after="0" w:line="240" w:lineRule="auto"/>
      </w:pPr>
      <w:r>
        <w:t>You will have right tools to manage people</w:t>
      </w:r>
    </w:p>
    <w:p w:rsidR="005D5419" w:rsidRPr="005D5419" w:rsidRDefault="00DE0B23" w:rsidP="00DE0B23">
      <w:pPr>
        <w:pStyle w:val="ListParagraph"/>
        <w:numPr>
          <w:ilvl w:val="0"/>
          <w:numId w:val="6"/>
        </w:numPr>
        <w:tabs>
          <w:tab w:val="left" w:pos="2925"/>
        </w:tabs>
        <w:spacing w:after="0" w:line="240" w:lineRule="auto"/>
      </w:pPr>
      <w:r>
        <w:t xml:space="preserve">You will have enough knowledge to engage your team members with work environment and get best out of them  </w:t>
      </w:r>
    </w:p>
    <w:p w:rsidR="005D5419" w:rsidRDefault="005D5419" w:rsidP="00AB3668">
      <w:pPr>
        <w:spacing w:after="0" w:line="240" w:lineRule="auto"/>
      </w:pPr>
    </w:p>
    <w:p w:rsidR="005D5419" w:rsidRDefault="005D5419" w:rsidP="002A7027">
      <w:pPr>
        <w:spacing w:after="0" w:line="240" w:lineRule="auto"/>
        <w:rPr>
          <w:b/>
        </w:rPr>
      </w:pPr>
    </w:p>
    <w:p w:rsidR="00AB3668" w:rsidRDefault="00143ACE" w:rsidP="002A7027">
      <w:pPr>
        <w:spacing w:after="0" w:line="240" w:lineRule="auto"/>
        <w:rPr>
          <w:b/>
        </w:rPr>
      </w:pPr>
      <w:r w:rsidRPr="00143ACE">
        <w:rPr>
          <w:b/>
        </w:rPr>
        <w:lastRenderedPageBreak/>
        <w:t>Why projects fail</w:t>
      </w:r>
    </w:p>
    <w:p w:rsidR="009613EB" w:rsidRDefault="009613EB" w:rsidP="002A7027">
      <w:pPr>
        <w:spacing w:after="0" w:line="240" w:lineRule="auto"/>
        <w:rPr>
          <w:b/>
        </w:rPr>
      </w:pPr>
    </w:p>
    <w:p w:rsidR="00DB42FB" w:rsidRDefault="00DB42FB" w:rsidP="002A7027">
      <w:pPr>
        <w:spacing w:after="0" w:line="240" w:lineRule="auto"/>
      </w:pPr>
      <w:r>
        <w:t xml:space="preserve">Do you know why projects fail ? </w:t>
      </w:r>
    </w:p>
    <w:p w:rsidR="00DB42FB" w:rsidRDefault="00DB42FB" w:rsidP="002A7027">
      <w:pPr>
        <w:spacing w:after="0" w:line="240" w:lineRule="auto"/>
      </w:pPr>
    </w:p>
    <w:p w:rsidR="009613EB" w:rsidRPr="00815A80" w:rsidRDefault="00815A80" w:rsidP="002A7027">
      <w:pPr>
        <w:spacing w:after="0" w:line="240" w:lineRule="auto"/>
      </w:pPr>
      <w:bookmarkStart w:id="0" w:name="_GoBack"/>
      <w:bookmarkEnd w:id="0"/>
      <w:r w:rsidRPr="00815A80">
        <w:t xml:space="preserve">In 1980 </w:t>
      </w:r>
      <w:r>
        <w:t xml:space="preserve">researchers in project magement believed project fail because of quantitative failures / process failure like ineffective planning , scheduling , estimating , control and moving tragets . </w:t>
      </w:r>
    </w:p>
    <w:p w:rsidR="000068DC" w:rsidRDefault="000068DC" w:rsidP="002A7027">
      <w:pPr>
        <w:spacing w:after="0" w:line="240" w:lineRule="auto"/>
        <w:rPr>
          <w:b/>
        </w:rPr>
      </w:pPr>
    </w:p>
    <w:p w:rsidR="00815A80" w:rsidRDefault="00815A80" w:rsidP="002A7027">
      <w:pPr>
        <w:spacing w:after="0" w:line="240" w:lineRule="auto"/>
      </w:pPr>
      <w:r>
        <w:rPr>
          <w:b/>
        </w:rPr>
        <w:t xml:space="preserve">In 1990 project management experts realized that </w:t>
      </w:r>
      <w:r>
        <w:t>projects can fail because of people.Project can fail because of lac of motivation , lack of commitment and poor human relationships</w:t>
      </w:r>
    </w:p>
    <w:p w:rsidR="00815A80" w:rsidRDefault="00815A80" w:rsidP="002A7027">
      <w:pPr>
        <w:spacing w:after="0" w:line="240" w:lineRule="auto"/>
      </w:pPr>
    </w:p>
    <w:p w:rsidR="00815A80" w:rsidRDefault="00815A80" w:rsidP="002A7027">
      <w:pPr>
        <w:spacing w:after="0" w:line="240" w:lineRule="auto"/>
      </w:pPr>
      <w:r>
        <w:t>Great process is required for project to be successful but that is only half of the equation , you at lso require great team members for your project to be successful.This presion is about the seond half of our equation – Mangaing people the best way and get best out of them</w:t>
      </w:r>
    </w:p>
    <w:p w:rsidR="00815A80" w:rsidRDefault="00815A80" w:rsidP="002A7027">
      <w:pPr>
        <w:spacing w:after="0" w:line="240" w:lineRule="auto"/>
      </w:pPr>
    </w:p>
    <w:p w:rsidR="00815A80" w:rsidRPr="00815A80" w:rsidRDefault="00815A80" w:rsidP="002A7027">
      <w:pPr>
        <w:spacing w:after="0" w:line="240" w:lineRule="auto"/>
      </w:pPr>
    </w:p>
    <w:p w:rsidR="00655777" w:rsidRDefault="00655777" w:rsidP="002A7027">
      <w:pPr>
        <w:spacing w:after="0" w:line="240" w:lineRule="auto"/>
        <w:rPr>
          <w:b/>
        </w:rPr>
      </w:pPr>
      <w:r>
        <w:rPr>
          <w:b/>
        </w:rPr>
        <w:t>Recognition</w:t>
      </w:r>
    </w:p>
    <w:p w:rsidR="0034792F" w:rsidRDefault="0034792F" w:rsidP="002A7027">
      <w:pPr>
        <w:spacing w:after="0" w:line="240" w:lineRule="auto"/>
        <w:rPr>
          <w:b/>
        </w:rPr>
      </w:pPr>
      <w:r>
        <w:rPr>
          <w:b/>
        </w:rPr>
        <w:tab/>
        <w:t xml:space="preserve">What is </w:t>
      </w:r>
      <w:r w:rsidR="00683B09">
        <w:rPr>
          <w:b/>
        </w:rPr>
        <w:t>recognition?</w:t>
      </w:r>
    </w:p>
    <w:p w:rsidR="006E47F3" w:rsidRDefault="006E47F3" w:rsidP="002A7027">
      <w:pPr>
        <w:spacing w:after="0" w:line="240" w:lineRule="auto"/>
      </w:pPr>
      <w:r>
        <w:rPr>
          <w:b/>
        </w:rPr>
        <w:tab/>
        <w:t>“</w:t>
      </w:r>
      <w:r>
        <w:t>There are two things people want more than money and sex  .. recognition and praise”</w:t>
      </w:r>
    </w:p>
    <w:p w:rsidR="0080363C" w:rsidRPr="006E47F3" w:rsidRDefault="0080363C" w:rsidP="002A7027">
      <w:pPr>
        <w:spacing w:after="0" w:line="240" w:lineRule="auto"/>
      </w:pPr>
    </w:p>
    <w:p w:rsidR="006E47F3" w:rsidRDefault="003F060F" w:rsidP="002A7027">
      <w:pPr>
        <w:spacing w:after="0" w:line="240" w:lineRule="auto"/>
        <w:rPr>
          <w:rFonts w:cs="Arial"/>
          <w:color w:val="222222"/>
          <w:shd w:val="clear" w:color="auto" w:fill="FFFFFF"/>
        </w:rPr>
      </w:pPr>
      <w:r>
        <w:rPr>
          <w:rFonts w:cs="Arial"/>
          <w:color w:val="222222"/>
          <w:shd w:val="clear" w:color="auto" w:fill="FFFFFF"/>
        </w:rPr>
        <w:t>Recognition</w:t>
      </w:r>
      <w:r w:rsidRPr="00963A09">
        <w:rPr>
          <w:rFonts w:cs="Arial"/>
          <w:color w:val="222222"/>
          <w:shd w:val="clear" w:color="auto" w:fill="FFFFFF"/>
        </w:rPr>
        <w:t xml:space="preserve"> is a fundamental human</w:t>
      </w:r>
      <w:r>
        <w:rPr>
          <w:rFonts w:cs="Arial"/>
          <w:color w:val="222222"/>
          <w:shd w:val="clear" w:color="auto" w:fill="FFFFFF"/>
        </w:rPr>
        <w:t xml:space="preserve"> psychological</w:t>
      </w:r>
      <w:r w:rsidRPr="00963A09">
        <w:rPr>
          <w:rFonts w:cs="Arial"/>
          <w:color w:val="222222"/>
          <w:shd w:val="clear" w:color="auto" w:fill="FFFFFF"/>
        </w:rPr>
        <w:t xml:space="preserve"> need.</w:t>
      </w:r>
      <w:r>
        <w:rPr>
          <w:rFonts w:cs="Arial"/>
          <w:color w:val="222222"/>
          <w:shd w:val="clear" w:color="auto" w:fill="FFFFFF"/>
        </w:rPr>
        <w:t xml:space="preserve"> It has positive impact on employee </w:t>
      </w:r>
      <w:r w:rsidR="0080363C">
        <w:rPr>
          <w:rFonts w:cs="Arial"/>
          <w:color w:val="222222"/>
          <w:shd w:val="clear" w:color="auto" w:fill="FFFFFF"/>
        </w:rPr>
        <w:t>performance. Everyone</w:t>
      </w:r>
      <w:r>
        <w:rPr>
          <w:rFonts w:cs="Arial"/>
          <w:color w:val="222222"/>
          <w:shd w:val="clear" w:color="auto" w:fill="FFFFFF"/>
        </w:rPr>
        <w:t xml:space="preserve"> wants their work to be recognized and appreciated</w:t>
      </w:r>
      <w:r w:rsidR="00A63106">
        <w:rPr>
          <w:rFonts w:cs="Arial"/>
          <w:color w:val="222222"/>
          <w:shd w:val="clear" w:color="auto" w:fill="FFFFFF"/>
        </w:rPr>
        <w:t>.</w:t>
      </w:r>
    </w:p>
    <w:p w:rsidR="00A63106" w:rsidRDefault="00A63106" w:rsidP="002A7027">
      <w:pPr>
        <w:spacing w:after="0" w:line="240" w:lineRule="auto"/>
        <w:rPr>
          <w:rFonts w:cs="Arial"/>
          <w:color w:val="222222"/>
          <w:shd w:val="clear" w:color="auto" w:fill="FFFFFF"/>
        </w:rPr>
      </w:pPr>
    </w:p>
    <w:p w:rsidR="00A63106" w:rsidRPr="00F012DB" w:rsidRDefault="00A63106" w:rsidP="00A63106">
      <w:pPr>
        <w:spacing w:after="0" w:line="240" w:lineRule="auto"/>
      </w:pPr>
      <w:r w:rsidRPr="00F012DB">
        <w:t xml:space="preserve">    </w:t>
      </w:r>
      <w:r w:rsidR="00BA125F">
        <w:t xml:space="preserve">Managers are good at catching employees when something goes wrong and poor at catching employees when they are doing good things </w:t>
      </w:r>
      <w:r w:rsidRPr="00F012DB">
        <w:t xml:space="preserve"> </w:t>
      </w:r>
      <w:r w:rsidR="00BA125F">
        <w:t xml:space="preserve">. As a result </w:t>
      </w:r>
      <w:r w:rsidRPr="00F012DB">
        <w:t>70%</w:t>
      </w:r>
      <w:r>
        <w:t xml:space="preserve"> of the employees say they receive no appreciation or recognition at work place . They feel they are undervalued . We need to value our employees and make them feel they are valuable for us.</w:t>
      </w:r>
    </w:p>
    <w:p w:rsidR="00A63106" w:rsidRDefault="00A63106" w:rsidP="002A7027">
      <w:pPr>
        <w:spacing w:after="0" w:line="240" w:lineRule="auto"/>
        <w:rPr>
          <w:rFonts w:cs="Arial"/>
          <w:color w:val="222222"/>
          <w:shd w:val="clear" w:color="auto" w:fill="FFFFFF"/>
        </w:rPr>
      </w:pPr>
    </w:p>
    <w:p w:rsidR="00A63106" w:rsidRDefault="00A63106" w:rsidP="002A7027">
      <w:pPr>
        <w:spacing w:after="0" w:line="240" w:lineRule="auto"/>
        <w:rPr>
          <w:b/>
        </w:rPr>
      </w:pPr>
    </w:p>
    <w:p w:rsidR="003F060F" w:rsidRDefault="003F060F" w:rsidP="002A7027">
      <w:pPr>
        <w:spacing w:after="0" w:line="240" w:lineRule="auto"/>
        <w:rPr>
          <w:b/>
        </w:rPr>
      </w:pPr>
    </w:p>
    <w:p w:rsidR="009142C6" w:rsidRDefault="009142C6" w:rsidP="009142C6">
      <w:pPr>
        <w:spacing w:after="0" w:line="240" w:lineRule="auto"/>
        <w:rPr>
          <w:b/>
        </w:rPr>
      </w:pPr>
      <w:r>
        <w:rPr>
          <w:b/>
        </w:rPr>
        <w:t xml:space="preserve">  </w:t>
      </w:r>
      <w:r w:rsidR="0034792F">
        <w:rPr>
          <w:b/>
        </w:rPr>
        <w:t>Benefits of Recognition</w:t>
      </w:r>
    </w:p>
    <w:p w:rsidR="005B65EB" w:rsidRPr="009142C6" w:rsidRDefault="005B65EB" w:rsidP="009142C6">
      <w:pPr>
        <w:pStyle w:val="ListParagraph"/>
        <w:numPr>
          <w:ilvl w:val="0"/>
          <w:numId w:val="4"/>
        </w:numPr>
        <w:spacing w:after="0" w:line="240" w:lineRule="auto"/>
        <w:rPr>
          <w:b/>
        </w:rPr>
      </w:pPr>
      <w:r w:rsidRPr="009142C6">
        <w:rPr>
          <w:color w:val="000000"/>
          <w:sz w:val="23"/>
          <w:szCs w:val="23"/>
          <w:shd w:val="clear" w:color="auto" w:fill="FFFFFF"/>
        </w:rPr>
        <w:t xml:space="preserve">replicate behavior : </w:t>
      </w:r>
    </w:p>
    <w:p w:rsidR="00197758" w:rsidRPr="009142C6" w:rsidRDefault="00D20689" w:rsidP="009142C6">
      <w:pPr>
        <w:pStyle w:val="ListParagraph"/>
        <w:numPr>
          <w:ilvl w:val="0"/>
          <w:numId w:val="4"/>
        </w:numPr>
        <w:spacing w:after="0" w:line="240" w:lineRule="auto"/>
        <w:rPr>
          <w:b/>
        </w:rPr>
      </w:pPr>
      <w:r>
        <w:t xml:space="preserve">Lack of recognition increases </w:t>
      </w:r>
      <w:r w:rsidR="009142C6">
        <w:t xml:space="preserve">turnover. </w:t>
      </w:r>
      <w:r w:rsidR="00A92F15">
        <w:t xml:space="preserve">Research reveals that your company turnover can be brought down by 50% when you start recognizing employees </w:t>
      </w:r>
    </w:p>
    <w:p w:rsidR="00197758" w:rsidRPr="009142C6" w:rsidRDefault="00EA1FCF" w:rsidP="009142C6">
      <w:pPr>
        <w:pStyle w:val="ListParagraph"/>
        <w:numPr>
          <w:ilvl w:val="0"/>
          <w:numId w:val="4"/>
        </w:numPr>
        <w:spacing w:after="0" w:line="240" w:lineRule="auto"/>
        <w:rPr>
          <w:b/>
        </w:rPr>
      </w:pPr>
      <w:r>
        <w:t>High productivity</w:t>
      </w:r>
      <w:r w:rsidR="00916EEE">
        <w:t xml:space="preserve"> as employees repeat what has been appreciated</w:t>
      </w:r>
    </w:p>
    <w:p w:rsidR="00B8161F" w:rsidRPr="009142C6" w:rsidRDefault="00B8161F" w:rsidP="009142C6">
      <w:pPr>
        <w:pStyle w:val="ListParagraph"/>
        <w:numPr>
          <w:ilvl w:val="0"/>
          <w:numId w:val="4"/>
        </w:numPr>
        <w:spacing w:after="0" w:line="240" w:lineRule="auto"/>
      </w:pPr>
      <w:r w:rsidRPr="009142C6">
        <w:t>Lower negative effects such as absenteeism and stress.</w:t>
      </w:r>
    </w:p>
    <w:p w:rsidR="00D20689" w:rsidRDefault="00D20689" w:rsidP="00D20689">
      <w:pPr>
        <w:spacing w:after="0" w:line="240" w:lineRule="auto"/>
        <w:rPr>
          <w:b/>
        </w:rPr>
      </w:pPr>
    </w:p>
    <w:p w:rsidR="00D20689" w:rsidRDefault="00D20689" w:rsidP="00D20689">
      <w:pPr>
        <w:spacing w:after="0" w:line="240" w:lineRule="auto"/>
        <w:rPr>
          <w:b/>
        </w:rPr>
      </w:pPr>
      <w:r>
        <w:rPr>
          <w:b/>
        </w:rPr>
        <w:t xml:space="preserve">How recognition works </w:t>
      </w:r>
    </w:p>
    <w:p w:rsidR="00D20689" w:rsidRDefault="00D20689" w:rsidP="00D20689">
      <w:pPr>
        <w:spacing w:after="0" w:line="240" w:lineRule="auto"/>
        <w:rPr>
          <w:b/>
        </w:rPr>
      </w:pPr>
    </w:p>
    <w:p w:rsidR="0080363C" w:rsidRPr="0080363C" w:rsidRDefault="0080363C" w:rsidP="0080363C">
      <w:pPr>
        <w:pStyle w:val="ListParagraph"/>
        <w:numPr>
          <w:ilvl w:val="0"/>
          <w:numId w:val="5"/>
        </w:numPr>
        <w:spacing w:after="0" w:line="240" w:lineRule="auto"/>
      </w:pPr>
      <w:r w:rsidRPr="0080363C">
        <w:t>Thank an employee for going out of his way to take care of a customer and he will do so again.</w:t>
      </w:r>
    </w:p>
    <w:p w:rsidR="00D20689" w:rsidRDefault="0080363C" w:rsidP="0080363C">
      <w:pPr>
        <w:pStyle w:val="ListParagraph"/>
        <w:numPr>
          <w:ilvl w:val="0"/>
          <w:numId w:val="5"/>
        </w:numPr>
        <w:spacing w:after="0" w:line="240" w:lineRule="auto"/>
      </w:pPr>
      <w:r w:rsidRPr="0080363C">
        <w:t>Acknowledge a team member for taking the initiative to train a new colleague</w:t>
      </w:r>
    </w:p>
    <w:p w:rsidR="0080363C" w:rsidRDefault="0080363C" w:rsidP="0080363C">
      <w:pPr>
        <w:pStyle w:val="ListParagraph"/>
        <w:numPr>
          <w:ilvl w:val="0"/>
          <w:numId w:val="5"/>
        </w:numPr>
        <w:spacing w:after="0" w:line="240" w:lineRule="auto"/>
      </w:pPr>
      <w:r w:rsidRPr="0080363C">
        <w:t>Corrective feedback from which boss is more powerful? Obviously, it’s the feedback from the one who regularly acknowledges you</w:t>
      </w:r>
    </w:p>
    <w:p w:rsidR="00935B1D" w:rsidRDefault="00935B1D" w:rsidP="00935B1D">
      <w:pPr>
        <w:pStyle w:val="ListParagraph"/>
        <w:numPr>
          <w:ilvl w:val="0"/>
          <w:numId w:val="5"/>
        </w:numPr>
        <w:spacing w:after="0" w:line="240" w:lineRule="auto"/>
      </w:pPr>
      <w:r w:rsidRPr="00935B1D">
        <w:t xml:space="preserve">Appreciate a person who had spent </w:t>
      </w:r>
      <w:r>
        <w:t xml:space="preserve">extra hours in office </w:t>
      </w:r>
      <w:r w:rsidRPr="00935B1D">
        <w:t xml:space="preserve"> to get work done and he feels respected</w:t>
      </w:r>
    </w:p>
    <w:p w:rsidR="0080363C" w:rsidRPr="0080363C" w:rsidRDefault="0080363C" w:rsidP="0080363C">
      <w:pPr>
        <w:spacing w:after="0" w:line="240" w:lineRule="auto"/>
      </w:pPr>
    </w:p>
    <w:p w:rsidR="006E15A0" w:rsidRDefault="00935B1D" w:rsidP="006E15A0">
      <w:pPr>
        <w:spacing w:after="0" w:line="240" w:lineRule="auto"/>
        <w:rPr>
          <w:b/>
        </w:rPr>
      </w:pPr>
      <w:r>
        <w:rPr>
          <w:b/>
        </w:rPr>
        <w:t xml:space="preserve"> </w:t>
      </w:r>
    </w:p>
    <w:p w:rsidR="006E15A0" w:rsidRPr="006E15A0" w:rsidRDefault="006E15A0" w:rsidP="006E15A0">
      <w:pPr>
        <w:spacing w:after="0" w:line="240" w:lineRule="auto"/>
        <w:rPr>
          <w:b/>
        </w:rPr>
      </w:pPr>
    </w:p>
    <w:p w:rsidR="0034792F" w:rsidRDefault="0034792F" w:rsidP="002A7027">
      <w:pPr>
        <w:spacing w:after="0" w:line="240" w:lineRule="auto"/>
        <w:rPr>
          <w:b/>
        </w:rPr>
      </w:pPr>
      <w:r>
        <w:rPr>
          <w:b/>
        </w:rPr>
        <w:lastRenderedPageBreak/>
        <w:t xml:space="preserve">               Proven techniques</w:t>
      </w:r>
      <w:r w:rsidR="00D70F6A">
        <w:rPr>
          <w:b/>
        </w:rPr>
        <w:t xml:space="preserve"> for effective</w:t>
      </w:r>
      <w:r>
        <w:rPr>
          <w:b/>
        </w:rPr>
        <w:t xml:space="preserve"> recognition </w:t>
      </w:r>
    </w:p>
    <w:p w:rsidR="003C0A74" w:rsidRPr="003C0A74" w:rsidRDefault="003C0A74" w:rsidP="003C0A74">
      <w:pPr>
        <w:pStyle w:val="ListParagraph"/>
        <w:numPr>
          <w:ilvl w:val="0"/>
          <w:numId w:val="2"/>
        </w:numPr>
        <w:spacing w:after="0" w:line="240" w:lineRule="auto"/>
        <w:rPr>
          <w:b/>
        </w:rPr>
      </w:pPr>
      <w:r>
        <w:t>Recognition need not be expensive . Remember 57 percent of surveyed employees said that most meaningful recognition was free</w:t>
      </w:r>
    </w:p>
    <w:p w:rsidR="003C0A74" w:rsidRPr="00A3555D" w:rsidRDefault="00D02C9F" w:rsidP="003C0A74">
      <w:pPr>
        <w:pStyle w:val="ListParagraph"/>
        <w:numPr>
          <w:ilvl w:val="0"/>
          <w:numId w:val="2"/>
        </w:numPr>
        <w:spacing w:after="0" w:line="240" w:lineRule="auto"/>
        <w:rPr>
          <w:b/>
        </w:rPr>
      </w:pPr>
      <w:r>
        <w:t>Praise</w:t>
      </w:r>
    </w:p>
    <w:p w:rsidR="00A3555D" w:rsidRDefault="00A3555D" w:rsidP="00A3555D">
      <w:pPr>
        <w:numPr>
          <w:ilvl w:val="0"/>
          <w:numId w:val="2"/>
        </w:numPr>
        <w:spacing w:after="60" w:line="264" w:lineRule="atLeast"/>
        <w:rPr>
          <w:rFonts w:ascii="Helvetica" w:hAnsi="Helvetica" w:cs="Helvetica"/>
          <w:color w:val="222222"/>
          <w:sz w:val="18"/>
          <w:szCs w:val="18"/>
        </w:rPr>
      </w:pPr>
      <w:r>
        <w:rPr>
          <w:rFonts w:ascii="Helvetica" w:hAnsi="Helvetica" w:cs="Helvetica"/>
          <w:color w:val="222222"/>
          <w:sz w:val="18"/>
          <w:szCs w:val="18"/>
        </w:rPr>
        <w:t>Being involved in</w:t>
      </w:r>
      <w:r>
        <w:rPr>
          <w:rStyle w:val="apple-converted-space"/>
          <w:rFonts w:ascii="Helvetica" w:hAnsi="Helvetica" w:cs="Helvetica"/>
          <w:color w:val="222222"/>
          <w:sz w:val="18"/>
          <w:szCs w:val="18"/>
        </w:rPr>
        <w:t> </w:t>
      </w:r>
      <w:hyperlink r:id="rId6" w:history="1">
        <w:r>
          <w:rPr>
            <w:rStyle w:val="Hyperlink"/>
            <w:rFonts w:ascii="Helvetica" w:hAnsi="Helvetica" w:cs="Helvetica"/>
            <w:color w:val="2E7061"/>
            <w:sz w:val="18"/>
            <w:szCs w:val="18"/>
          </w:rPr>
          <w:t>decision making processes</w:t>
        </w:r>
      </w:hyperlink>
    </w:p>
    <w:p w:rsidR="00A3555D" w:rsidRDefault="00A3555D" w:rsidP="00A3555D">
      <w:pPr>
        <w:numPr>
          <w:ilvl w:val="0"/>
          <w:numId w:val="2"/>
        </w:numPr>
        <w:spacing w:after="60" w:line="264" w:lineRule="atLeast"/>
        <w:rPr>
          <w:rFonts w:ascii="Helvetica" w:hAnsi="Helvetica" w:cs="Helvetica"/>
          <w:color w:val="222222"/>
          <w:sz w:val="18"/>
          <w:szCs w:val="18"/>
        </w:rPr>
      </w:pPr>
      <w:r>
        <w:rPr>
          <w:rFonts w:ascii="Helvetica" w:hAnsi="Helvetica" w:cs="Helvetica"/>
          <w:color w:val="222222"/>
          <w:sz w:val="18"/>
          <w:szCs w:val="18"/>
        </w:rPr>
        <w:t>Career opportunities</w:t>
      </w:r>
    </w:p>
    <w:p w:rsidR="00CA0109" w:rsidRDefault="00CA0109" w:rsidP="00A3555D">
      <w:pPr>
        <w:numPr>
          <w:ilvl w:val="0"/>
          <w:numId w:val="2"/>
        </w:numPr>
        <w:spacing w:after="60" w:line="264" w:lineRule="atLeast"/>
        <w:rPr>
          <w:rFonts w:ascii="Helvetica" w:hAnsi="Helvetica" w:cs="Helvetica"/>
          <w:color w:val="222222"/>
          <w:sz w:val="18"/>
          <w:szCs w:val="18"/>
        </w:rPr>
      </w:pPr>
      <w:r>
        <w:rPr>
          <w:rFonts w:ascii="Helvetica" w:hAnsi="Helvetica" w:cs="Helvetica"/>
          <w:color w:val="222222"/>
          <w:sz w:val="18"/>
          <w:szCs w:val="18"/>
        </w:rPr>
        <w:t>Visibility</w:t>
      </w:r>
    </w:p>
    <w:p w:rsidR="00A3555D" w:rsidRDefault="00A3555D" w:rsidP="00A3555D">
      <w:pPr>
        <w:numPr>
          <w:ilvl w:val="0"/>
          <w:numId w:val="2"/>
        </w:numPr>
        <w:spacing w:after="60" w:line="264" w:lineRule="atLeast"/>
        <w:rPr>
          <w:rFonts w:ascii="Helvetica" w:hAnsi="Helvetica" w:cs="Helvetica"/>
          <w:color w:val="222222"/>
          <w:sz w:val="18"/>
          <w:szCs w:val="18"/>
        </w:rPr>
      </w:pPr>
      <w:r>
        <w:rPr>
          <w:rFonts w:ascii="Helvetica" w:hAnsi="Helvetica" w:cs="Helvetica"/>
          <w:color w:val="222222"/>
          <w:sz w:val="18"/>
          <w:szCs w:val="18"/>
        </w:rPr>
        <w:t>Recognition at a team meeting or in a company newsletter</w:t>
      </w:r>
    </w:p>
    <w:p w:rsidR="00A3555D" w:rsidRPr="00A3555D" w:rsidRDefault="00A3555D" w:rsidP="00A3555D">
      <w:pPr>
        <w:spacing w:after="0" w:line="240" w:lineRule="auto"/>
        <w:rPr>
          <w:b/>
        </w:rPr>
      </w:pPr>
    </w:p>
    <w:p w:rsidR="00702F88" w:rsidRDefault="00702F88" w:rsidP="00702F88">
      <w:pPr>
        <w:autoSpaceDE w:val="0"/>
        <w:autoSpaceDN w:val="0"/>
        <w:adjustRightInd w:val="0"/>
        <w:spacing w:after="0" w:line="240" w:lineRule="auto"/>
        <w:rPr>
          <w:rFonts w:ascii="Sabon-Roman" w:hAnsi="Sabon-Roman" w:cs="Sabon-Roman"/>
        </w:rPr>
      </w:pPr>
      <w:r>
        <w:rPr>
          <w:b/>
        </w:rPr>
        <w:t xml:space="preserve">       Recognition is not just Award / Perk / additional bonus .</w:t>
      </w:r>
      <w:r>
        <w:rPr>
          <w:rFonts w:ascii="Sabon-Roman" w:hAnsi="Sabon-Roman" w:cs="Sabon-Roman"/>
        </w:rPr>
        <w:t>Don’t make the mistake of thinking that the awards are the</w:t>
      </w:r>
    </w:p>
    <w:p w:rsidR="00702F88" w:rsidRDefault="00702F88" w:rsidP="00702F88">
      <w:pPr>
        <w:autoSpaceDE w:val="0"/>
        <w:autoSpaceDN w:val="0"/>
        <w:adjustRightInd w:val="0"/>
        <w:spacing w:after="0" w:line="240" w:lineRule="auto"/>
        <w:rPr>
          <w:rFonts w:ascii="Sabon-Roman" w:hAnsi="Sabon-Roman" w:cs="Sabon-Roman"/>
        </w:rPr>
      </w:pPr>
      <w:r>
        <w:rPr>
          <w:rFonts w:ascii="Sabon-Roman" w:hAnsi="Sabon-Roman" w:cs="Sabon-Roman"/>
        </w:rPr>
        <w:t>recognition. If you do, you will fall into a common trap: assuming</w:t>
      </w:r>
    </w:p>
    <w:p w:rsidR="00702F88" w:rsidRDefault="00702F88" w:rsidP="00702F88">
      <w:pPr>
        <w:autoSpaceDE w:val="0"/>
        <w:autoSpaceDN w:val="0"/>
        <w:adjustRightInd w:val="0"/>
        <w:spacing w:after="0" w:line="240" w:lineRule="auto"/>
        <w:rPr>
          <w:rFonts w:ascii="Sabon-Roman" w:hAnsi="Sabon-Roman" w:cs="Sabon-Roman"/>
        </w:rPr>
      </w:pPr>
      <w:r>
        <w:rPr>
          <w:rFonts w:ascii="Sabon-Roman" w:hAnsi="Sabon-Roman" w:cs="Sabon-Roman"/>
        </w:rPr>
        <w:t>that all you need to make recognition work is a new award.</w:t>
      </w:r>
    </w:p>
    <w:p w:rsidR="00702F88" w:rsidRDefault="00702F88" w:rsidP="00702F88">
      <w:pPr>
        <w:autoSpaceDE w:val="0"/>
        <w:autoSpaceDN w:val="0"/>
        <w:adjustRightInd w:val="0"/>
        <w:spacing w:after="0" w:line="240" w:lineRule="auto"/>
        <w:rPr>
          <w:rFonts w:ascii="Sabon-Roman" w:hAnsi="Sabon-Roman" w:cs="Sabon-Roman"/>
        </w:rPr>
      </w:pPr>
      <w:r>
        <w:rPr>
          <w:rFonts w:ascii="Sabon-Roman" w:hAnsi="Sabon-Roman" w:cs="Sabon-Roman"/>
        </w:rPr>
        <w:t>Focus only on the tangible award, and recognition will most</w:t>
      </w:r>
    </w:p>
    <w:p w:rsidR="00702F88" w:rsidRDefault="00702F88" w:rsidP="00702F88">
      <w:pPr>
        <w:autoSpaceDE w:val="0"/>
        <w:autoSpaceDN w:val="0"/>
        <w:adjustRightInd w:val="0"/>
        <w:spacing w:after="0" w:line="240" w:lineRule="auto"/>
        <w:rPr>
          <w:rFonts w:ascii="Sabon-Roman" w:hAnsi="Sabon-Roman" w:cs="Sabon-Roman"/>
        </w:rPr>
      </w:pPr>
      <w:r>
        <w:rPr>
          <w:rFonts w:ascii="Sabon-Roman" w:hAnsi="Sabon-Roman" w:cs="Sabon-Roman"/>
        </w:rPr>
        <w:t xml:space="preserve">likely fail. Focus on the </w:t>
      </w:r>
      <w:r>
        <w:rPr>
          <w:rFonts w:ascii="Sabon-Italic" w:hAnsi="Sabon-Italic" w:cs="Sabon-Italic"/>
          <w:i/>
          <w:iCs/>
        </w:rPr>
        <w:t xml:space="preserve">meaning </w:t>
      </w:r>
      <w:r>
        <w:rPr>
          <w:rFonts w:ascii="Sabon-Roman" w:hAnsi="Sabon-Roman" w:cs="Sabon-Roman"/>
        </w:rPr>
        <w:t>behind the award, and employees</w:t>
      </w:r>
    </w:p>
    <w:p w:rsidR="00702F88" w:rsidRDefault="00702F88" w:rsidP="00702F88">
      <w:pPr>
        <w:autoSpaceDE w:val="0"/>
        <w:autoSpaceDN w:val="0"/>
        <w:adjustRightInd w:val="0"/>
        <w:spacing w:after="0" w:line="240" w:lineRule="auto"/>
        <w:rPr>
          <w:rFonts w:ascii="Sabon-Roman" w:hAnsi="Sabon-Roman" w:cs="Sabon-Roman"/>
        </w:rPr>
      </w:pPr>
      <w:r>
        <w:rPr>
          <w:rFonts w:ascii="Sabon-Roman" w:hAnsi="Sabon-Roman" w:cs="Sabon-Roman"/>
        </w:rPr>
        <w:t>will receive recognition that works.</w:t>
      </w:r>
    </w:p>
    <w:p w:rsidR="00702F88" w:rsidRDefault="00702F88" w:rsidP="00702F88">
      <w:pPr>
        <w:autoSpaceDE w:val="0"/>
        <w:autoSpaceDN w:val="0"/>
        <w:adjustRightInd w:val="0"/>
        <w:spacing w:after="0" w:line="240" w:lineRule="auto"/>
        <w:rPr>
          <w:rFonts w:ascii="Sabon-Roman" w:hAnsi="Sabon-Roman" w:cs="Sabon-Roman"/>
        </w:rPr>
      </w:pPr>
      <w:r>
        <w:rPr>
          <w:rFonts w:ascii="Sabon-Roman" w:hAnsi="Sabon-Roman" w:cs="Sabon-Roman"/>
        </w:rPr>
        <w:t>This isn’t to say that looking for new award ideas doesn’t</w:t>
      </w:r>
    </w:p>
    <w:p w:rsidR="00702F88" w:rsidRDefault="00702F88" w:rsidP="00702F88">
      <w:pPr>
        <w:autoSpaceDE w:val="0"/>
        <w:autoSpaceDN w:val="0"/>
        <w:adjustRightInd w:val="0"/>
        <w:spacing w:after="0" w:line="240" w:lineRule="auto"/>
        <w:rPr>
          <w:rFonts w:ascii="Sabon-Roman" w:hAnsi="Sabon-Roman" w:cs="Sabon-Roman"/>
        </w:rPr>
      </w:pPr>
      <w:r>
        <w:rPr>
          <w:rFonts w:ascii="Sabon-Roman" w:hAnsi="Sabon-Roman" w:cs="Sabon-Roman"/>
        </w:rPr>
        <w:t>have value. It’s always a good idea to come up with new and creative</w:t>
      </w:r>
    </w:p>
    <w:p w:rsidR="00066801" w:rsidRDefault="00702F88" w:rsidP="00702F88">
      <w:pPr>
        <w:spacing w:after="0" w:line="240" w:lineRule="auto"/>
        <w:rPr>
          <w:rFonts w:ascii="Sabon-Roman" w:hAnsi="Sabon-Roman" w:cs="Sabon-Roman"/>
        </w:rPr>
      </w:pPr>
      <w:r>
        <w:rPr>
          <w:rFonts w:ascii="Sabon-Roman" w:hAnsi="Sabon-Roman" w:cs="Sabon-Roman"/>
        </w:rPr>
        <w:t>ways to show recognition.</w:t>
      </w:r>
    </w:p>
    <w:p w:rsidR="00A0123B" w:rsidRDefault="00A0123B" w:rsidP="00702F88">
      <w:pPr>
        <w:spacing w:after="0" w:line="240" w:lineRule="auto"/>
        <w:rPr>
          <w:rFonts w:ascii="Sabon-Roman" w:hAnsi="Sabon-Roman" w:cs="Sabon-Roman"/>
        </w:rPr>
      </w:pPr>
    </w:p>
    <w:p w:rsidR="00A0123B" w:rsidRPr="00A0123B" w:rsidRDefault="00A0123B" w:rsidP="00A0123B">
      <w:pPr>
        <w:spacing w:after="0" w:line="240" w:lineRule="auto"/>
      </w:pPr>
    </w:p>
    <w:p w:rsidR="00A0123B" w:rsidRPr="00A0123B" w:rsidRDefault="00A0123B" w:rsidP="00A0123B">
      <w:pPr>
        <w:spacing w:after="0" w:line="240" w:lineRule="auto"/>
      </w:pPr>
      <w:r w:rsidRPr="00A0123B">
        <w:rPr>
          <w:i/>
          <w:iCs/>
        </w:rPr>
        <w:t xml:space="preserve">Powerful </w:t>
      </w:r>
      <w:r w:rsidRPr="00A0123B">
        <w:t xml:space="preserve">I mean praise that reinforces the behavior in a way that significantly increases the likelihood of that behavior occurring again in the future </w:t>
      </w:r>
    </w:p>
    <w:p w:rsidR="00A0123B" w:rsidRPr="00A0123B" w:rsidRDefault="00A0123B" w:rsidP="00A0123B">
      <w:pPr>
        <w:spacing w:after="0" w:line="240" w:lineRule="auto"/>
      </w:pPr>
      <w:r w:rsidRPr="00A0123B">
        <w:t></w:t>
      </w:r>
      <w:r w:rsidRPr="00A0123B">
        <w:rPr>
          <w:bCs/>
        </w:rPr>
        <w:t xml:space="preserve">Timing. </w:t>
      </w:r>
      <w:r w:rsidRPr="00A0123B">
        <w:t xml:space="preserve">Deliver praise as quickly as possible after the desired behavior. </w:t>
      </w:r>
    </w:p>
    <w:p w:rsidR="00A0123B" w:rsidRPr="00A0123B" w:rsidRDefault="00A0123B" w:rsidP="00A0123B">
      <w:pPr>
        <w:spacing w:after="0" w:line="240" w:lineRule="auto"/>
      </w:pPr>
      <w:r w:rsidRPr="00A0123B">
        <w:t></w:t>
      </w:r>
      <w:r w:rsidRPr="00A0123B">
        <w:rPr>
          <w:bCs/>
        </w:rPr>
        <w:t xml:space="preserve">Specificity. </w:t>
      </w:r>
      <w:r w:rsidRPr="00A0123B">
        <w:t xml:space="preserve">The goal of praise is to reinforce a specific behavior. Using general praise such as “Good job!” contributes very little to its effectiveness. Be specific and descriptive. </w:t>
      </w:r>
    </w:p>
    <w:p w:rsidR="00A0123B" w:rsidRPr="00A0123B" w:rsidRDefault="00A0123B" w:rsidP="00A0123B">
      <w:pPr>
        <w:spacing w:after="0" w:line="240" w:lineRule="auto"/>
      </w:pPr>
      <w:r w:rsidRPr="00A0123B">
        <w:t></w:t>
      </w:r>
      <w:r w:rsidRPr="00A0123B">
        <w:rPr>
          <w:bCs/>
        </w:rPr>
        <w:t xml:space="preserve">Proximity. </w:t>
      </w:r>
      <w:r w:rsidRPr="00A0123B">
        <w:t xml:space="preserve">One of the key factors uncovered by science that enhances the effectiveness of praise is physical proximity. The closer you are, the more impact it has. </w:t>
      </w:r>
    </w:p>
    <w:p w:rsidR="00A0123B" w:rsidRPr="00A0123B" w:rsidRDefault="00A0123B" w:rsidP="00A0123B">
      <w:pPr>
        <w:spacing w:after="0" w:line="240" w:lineRule="auto"/>
      </w:pPr>
      <w:r w:rsidRPr="00A0123B">
        <w:t></w:t>
      </w:r>
      <w:r w:rsidRPr="00A0123B">
        <w:rPr>
          <w:bCs/>
        </w:rPr>
        <w:t xml:space="preserve">Enthusiasm. </w:t>
      </w:r>
      <w:r w:rsidRPr="00A0123B">
        <w:t xml:space="preserve">We all know that how you say something is as important as what you say. The same applies here. Praising with energy and enthusiasm is more powerful than being stoic about it. </w:t>
      </w:r>
    </w:p>
    <w:p w:rsidR="00A0123B" w:rsidRDefault="00A0123B" w:rsidP="00702F88">
      <w:pPr>
        <w:spacing w:after="0" w:line="240" w:lineRule="auto"/>
        <w:rPr>
          <w:b/>
        </w:rPr>
      </w:pPr>
    </w:p>
    <w:p w:rsidR="00450EAA" w:rsidRDefault="00450EAA" w:rsidP="00066801">
      <w:pPr>
        <w:spacing w:after="0" w:line="240" w:lineRule="auto"/>
        <w:rPr>
          <w:b/>
        </w:rPr>
      </w:pPr>
    </w:p>
    <w:p w:rsidR="00450EAA" w:rsidRDefault="00AD70A6" w:rsidP="00066801">
      <w:pPr>
        <w:spacing w:after="0" w:line="240" w:lineRule="auto"/>
        <w:rPr>
          <w:b/>
        </w:rPr>
      </w:pPr>
      <w:r>
        <w:rPr>
          <w:b/>
        </w:rPr>
        <w:t>Conclusion:</w:t>
      </w:r>
    </w:p>
    <w:p w:rsidR="00450EAA" w:rsidRDefault="00450EAA" w:rsidP="00066801">
      <w:pPr>
        <w:spacing w:after="0" w:line="240" w:lineRule="auto"/>
        <w:rPr>
          <w:b/>
        </w:rPr>
      </w:pPr>
    </w:p>
    <w:p w:rsidR="00450EAA" w:rsidRPr="00066801" w:rsidRDefault="00702F88" w:rsidP="00066801">
      <w:pPr>
        <w:spacing w:after="0" w:line="240" w:lineRule="auto"/>
        <w:rPr>
          <w:b/>
        </w:rPr>
      </w:pPr>
      <w:r w:rsidRPr="008930B0">
        <w:rPr>
          <w:rFonts w:cs="Arial"/>
          <w:color w:val="222222"/>
          <w:shd w:val="clear" w:color="auto" w:fill="FFFFFF"/>
        </w:rPr>
        <w:t xml:space="preserve">Praise and recognition are essential to an outstanding workplace. People want to be respected and valued for their contribution. </w:t>
      </w:r>
      <w:r w:rsidR="00EE0920">
        <w:rPr>
          <w:b/>
        </w:rPr>
        <w:t xml:space="preserve">Create a culture of recognition in your </w:t>
      </w:r>
      <w:r w:rsidR="00242FC3">
        <w:rPr>
          <w:b/>
        </w:rPr>
        <w:t>company</w:t>
      </w:r>
      <w:r>
        <w:rPr>
          <w:b/>
        </w:rPr>
        <w:t xml:space="preserve"> to engage employees .</w:t>
      </w:r>
    </w:p>
    <w:p w:rsidR="0064163F" w:rsidRDefault="0064163F" w:rsidP="002A7027">
      <w:pPr>
        <w:spacing w:after="0" w:line="240" w:lineRule="auto"/>
        <w:rPr>
          <w:b/>
        </w:rPr>
      </w:pPr>
    </w:p>
    <w:p w:rsidR="00601998" w:rsidRDefault="00601998" w:rsidP="002A7027">
      <w:pPr>
        <w:spacing w:after="0" w:line="240" w:lineRule="auto"/>
        <w:rPr>
          <w:rFonts w:cs="Arial"/>
          <w:color w:val="222222"/>
          <w:shd w:val="clear" w:color="auto" w:fill="FFFFFF"/>
        </w:rPr>
      </w:pPr>
    </w:p>
    <w:p w:rsidR="00601998" w:rsidRDefault="00601998" w:rsidP="002A7027">
      <w:pPr>
        <w:pBdr>
          <w:bottom w:val="single" w:sz="6" w:space="1" w:color="auto"/>
        </w:pBdr>
        <w:spacing w:after="0" w:line="240" w:lineRule="auto"/>
        <w:rPr>
          <w:rFonts w:cs="Arial"/>
          <w:color w:val="222222"/>
          <w:shd w:val="clear" w:color="auto" w:fill="FFFFFF"/>
        </w:rPr>
      </w:pPr>
    </w:p>
    <w:p w:rsidR="00601998" w:rsidRPr="008930B0" w:rsidRDefault="00601998" w:rsidP="002A7027">
      <w:pPr>
        <w:spacing w:after="0" w:line="240" w:lineRule="auto"/>
        <w:rPr>
          <w:rFonts w:cs="Arial"/>
          <w:color w:val="222222"/>
          <w:shd w:val="clear" w:color="auto" w:fill="FFFFFF"/>
        </w:rPr>
      </w:pPr>
    </w:p>
    <w:sectPr w:rsidR="00601998" w:rsidRPr="008930B0" w:rsidSect="00B33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abon-Roman">
    <w:altName w:val="Times New Roman"/>
    <w:panose1 w:val="00000000000000000000"/>
    <w:charset w:val="EE"/>
    <w:family w:val="auto"/>
    <w:notTrueType/>
    <w:pitch w:val="default"/>
    <w:sig w:usb0="00000005" w:usb1="00000000" w:usb2="00000000" w:usb3="00000000" w:csb0="00000002" w:csb1="00000000"/>
  </w:font>
  <w:font w:name="Sabo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0E69"/>
    <w:multiLevelType w:val="multilevel"/>
    <w:tmpl w:val="0A5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A61ED"/>
    <w:multiLevelType w:val="hybridMultilevel"/>
    <w:tmpl w:val="2B082F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2CF1B81"/>
    <w:multiLevelType w:val="hybridMultilevel"/>
    <w:tmpl w:val="CC98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96F90"/>
    <w:multiLevelType w:val="hybridMultilevel"/>
    <w:tmpl w:val="815A00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97A2C9F"/>
    <w:multiLevelType w:val="hybridMultilevel"/>
    <w:tmpl w:val="3752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DF45F3"/>
    <w:multiLevelType w:val="hybridMultilevel"/>
    <w:tmpl w:val="6E46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221E98"/>
    <w:rsid w:val="000068DC"/>
    <w:rsid w:val="00066801"/>
    <w:rsid w:val="00120E9C"/>
    <w:rsid w:val="00143ACE"/>
    <w:rsid w:val="00197758"/>
    <w:rsid w:val="001B6B7C"/>
    <w:rsid w:val="001C63E0"/>
    <w:rsid w:val="00221E98"/>
    <w:rsid w:val="00242FC3"/>
    <w:rsid w:val="00255B31"/>
    <w:rsid w:val="002A7027"/>
    <w:rsid w:val="0033694E"/>
    <w:rsid w:val="0034792F"/>
    <w:rsid w:val="003C0A74"/>
    <w:rsid w:val="003D3647"/>
    <w:rsid w:val="003E0E0B"/>
    <w:rsid w:val="003F060F"/>
    <w:rsid w:val="00450EAA"/>
    <w:rsid w:val="005806E5"/>
    <w:rsid w:val="005B65EB"/>
    <w:rsid w:val="005D5419"/>
    <w:rsid w:val="005E114B"/>
    <w:rsid w:val="00601998"/>
    <w:rsid w:val="0064163F"/>
    <w:rsid w:val="00655777"/>
    <w:rsid w:val="00683B09"/>
    <w:rsid w:val="006A3A31"/>
    <w:rsid w:val="006E15A0"/>
    <w:rsid w:val="006E47F3"/>
    <w:rsid w:val="00702F88"/>
    <w:rsid w:val="00786CAF"/>
    <w:rsid w:val="007A177D"/>
    <w:rsid w:val="007F12C9"/>
    <w:rsid w:val="0080363C"/>
    <w:rsid w:val="00815A80"/>
    <w:rsid w:val="008367C5"/>
    <w:rsid w:val="00855A13"/>
    <w:rsid w:val="008930B0"/>
    <w:rsid w:val="00893947"/>
    <w:rsid w:val="008B3986"/>
    <w:rsid w:val="009142C6"/>
    <w:rsid w:val="00916EEE"/>
    <w:rsid w:val="00926547"/>
    <w:rsid w:val="00935B1D"/>
    <w:rsid w:val="009613EB"/>
    <w:rsid w:val="00963A09"/>
    <w:rsid w:val="00983598"/>
    <w:rsid w:val="00A0123B"/>
    <w:rsid w:val="00A3555D"/>
    <w:rsid w:val="00A63106"/>
    <w:rsid w:val="00A733A8"/>
    <w:rsid w:val="00A92F15"/>
    <w:rsid w:val="00A956D2"/>
    <w:rsid w:val="00AB3668"/>
    <w:rsid w:val="00AD70A6"/>
    <w:rsid w:val="00B0164D"/>
    <w:rsid w:val="00B041AA"/>
    <w:rsid w:val="00B33BD1"/>
    <w:rsid w:val="00B51F1A"/>
    <w:rsid w:val="00B8161F"/>
    <w:rsid w:val="00B92D0B"/>
    <w:rsid w:val="00BA125F"/>
    <w:rsid w:val="00BF54A5"/>
    <w:rsid w:val="00CA0109"/>
    <w:rsid w:val="00CA6C56"/>
    <w:rsid w:val="00CF5A7C"/>
    <w:rsid w:val="00D006D9"/>
    <w:rsid w:val="00D02C9F"/>
    <w:rsid w:val="00D039FF"/>
    <w:rsid w:val="00D20689"/>
    <w:rsid w:val="00D54D3D"/>
    <w:rsid w:val="00D70F6A"/>
    <w:rsid w:val="00D90B17"/>
    <w:rsid w:val="00DB42FB"/>
    <w:rsid w:val="00DE0B23"/>
    <w:rsid w:val="00E14B63"/>
    <w:rsid w:val="00E91963"/>
    <w:rsid w:val="00EA1FCF"/>
    <w:rsid w:val="00EE0920"/>
    <w:rsid w:val="00EE6BE7"/>
    <w:rsid w:val="00F012DB"/>
    <w:rsid w:val="00F16376"/>
    <w:rsid w:val="00F4352F"/>
    <w:rsid w:val="00F650A1"/>
    <w:rsid w:val="00FB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B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547"/>
    <w:rPr>
      <w:color w:val="0000FF" w:themeColor="hyperlink"/>
      <w:u w:val="single"/>
    </w:rPr>
  </w:style>
  <w:style w:type="paragraph" w:styleId="ListParagraph">
    <w:name w:val="List Paragraph"/>
    <w:basedOn w:val="Normal"/>
    <w:uiPriority w:val="34"/>
    <w:qFormat/>
    <w:rsid w:val="00197758"/>
    <w:pPr>
      <w:ind w:left="720"/>
      <w:contextualSpacing/>
    </w:pPr>
  </w:style>
  <w:style w:type="character" w:customStyle="1" w:styleId="apple-converted-space">
    <w:name w:val="apple-converted-space"/>
    <w:basedOn w:val="DefaultParagraphFont"/>
    <w:rsid w:val="00A355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00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sinessnewsdaily.com/3987-power-decision-mak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3</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ProKarma Inc.</Company>
  <LinksUpToDate>false</LinksUpToDate>
  <CharactersWithSpaces>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xprk828</dc:creator>
  <cp:lastModifiedBy>Anil Sakala</cp:lastModifiedBy>
  <cp:revision>80</cp:revision>
  <dcterms:created xsi:type="dcterms:W3CDTF">2016-05-09T07:46:00Z</dcterms:created>
  <dcterms:modified xsi:type="dcterms:W3CDTF">2016-05-10T17:37:00Z</dcterms:modified>
</cp:coreProperties>
</file>