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66D19" w14:textId="77777777" w:rsidR="00980E31" w:rsidRDefault="00980E31" w:rsidP="00980E31">
      <w:pPr>
        <w:spacing w:after="0" w:line="259" w:lineRule="auto"/>
        <w:ind w:left="50" w:firstLine="0"/>
        <w:jc w:val="center"/>
      </w:pPr>
      <w:r>
        <w:rPr>
          <w:rFonts w:ascii="Garamond" w:eastAsia="Garamond" w:hAnsi="Garamond" w:cs="Garamond"/>
          <w:b/>
          <w:sz w:val="36"/>
        </w:rPr>
        <w:t>OLUWATOSIN TOLASE-AKINTOLA</w:t>
      </w:r>
    </w:p>
    <w:p w14:paraId="25841F31" w14:textId="77777777" w:rsidR="00980E31" w:rsidRDefault="00980E31" w:rsidP="00980E31">
      <w:pPr>
        <w:spacing w:after="42" w:line="259" w:lineRule="auto"/>
        <w:ind w:left="50" w:firstLine="0"/>
        <w:jc w:val="center"/>
      </w:pPr>
      <w:r>
        <w:rPr>
          <w:rFonts w:ascii="Garamond" w:eastAsia="Garamond" w:hAnsi="Garamond" w:cs="Garamond"/>
          <w:sz w:val="24"/>
        </w:rPr>
        <w:t>Kitchener, Ontario, N2R 0K4</w:t>
      </w:r>
    </w:p>
    <w:p w14:paraId="58AD5CBD" w14:textId="77777777" w:rsidR="00980E31" w:rsidRDefault="00980E31" w:rsidP="00980E31">
      <w:pPr>
        <w:spacing w:after="65" w:line="259" w:lineRule="auto"/>
        <w:ind w:left="50" w:firstLine="0"/>
        <w:jc w:val="center"/>
      </w:pPr>
      <w:r>
        <w:rPr>
          <w:rFonts w:ascii="Garamond" w:eastAsia="Garamond" w:hAnsi="Garamond" w:cs="Garamond"/>
          <w:b/>
          <w:sz w:val="24"/>
        </w:rPr>
        <w:t xml:space="preserve">+1 437-988-0711 ~ </w:t>
      </w:r>
      <w:r>
        <w:rPr>
          <w:rFonts w:ascii="Garamond" w:eastAsia="Garamond" w:hAnsi="Garamond" w:cs="Garamond"/>
          <w:b/>
          <w:color w:val="0000FF"/>
          <w:sz w:val="24"/>
          <w:u w:val="single" w:color="0000FF"/>
        </w:rPr>
        <w:t>oluwatosintolase@gmail.com</w:t>
      </w:r>
    </w:p>
    <w:p w14:paraId="0DCB9282" w14:textId="77777777" w:rsidR="00980E31" w:rsidRDefault="00980E31" w:rsidP="00980E31">
      <w:pPr>
        <w:spacing w:after="74" w:line="259" w:lineRule="auto"/>
        <w:ind w:left="0" w:right="-50" w:firstLine="0"/>
      </w:pPr>
      <w:r>
        <w:rPr>
          <w:rFonts w:ascii="Calibri" w:eastAsia="Calibri" w:hAnsi="Calibri" w:cs="Calibri"/>
          <w:noProof/>
          <w:sz w:val="22"/>
        </w:rPr>
        <mc:AlternateContent>
          <mc:Choice Requires="wpg">
            <w:drawing>
              <wp:inline distT="0" distB="0" distL="0" distR="0" wp14:anchorId="15099023" wp14:editId="2AEB5154">
                <wp:extent cx="6858000" cy="12700"/>
                <wp:effectExtent l="0" t="0" r="0" b="0"/>
                <wp:docPr id="2662" name="Group 2662"/>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7" name="Shape 7"/>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D5DCE4"/>
                          </a:lnRef>
                          <a:fillRef idx="0">
                            <a:srgbClr val="000000">
                              <a:alpha val="0"/>
                            </a:srgbClr>
                          </a:fillRef>
                          <a:effectRef idx="0">
                            <a:scrgbClr r="0" g="0" b="0"/>
                          </a:effectRef>
                          <a:fontRef idx="none"/>
                        </wps:style>
                        <wps:bodyPr/>
                      </wps:wsp>
                    </wpg:wgp>
                  </a:graphicData>
                </a:graphic>
              </wp:inline>
            </w:drawing>
          </mc:Choice>
          <mc:Fallback>
            <w:pict>
              <v:group w14:anchorId="200AAA66" id="Group 2662" o:spid="_x0000_s1026" style="width:540pt;height:1pt;mso-position-horizontal-relative:char;mso-position-vertical-relative:line" coordsize="6858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">
                <v:shape id="Shape 7" o:spid="_x0000_s1027" style="position:absolute;width:68580;height:0;visibility:visible;mso-wrap-style:square;v-text-anchor:top" coordsize="685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" path="m,l6858000,e" filled="f" strokecolor="#d5dce4" strokeweight="1pt">
                  <v:stroke miterlimit="83231f" joinstyle="miter"/>
                  <v:path arrowok="t" textboxrect="0,0,6858000,0"/>
                </v:shape>
                <w10:anchorlock/>
              </v:group>
            </w:pict>
          </mc:Fallback>
        </mc:AlternateContent>
      </w:r>
    </w:p>
    <w:p w14:paraId="55C04284" w14:textId="77777777" w:rsidR="00980E31" w:rsidRDefault="00980E31" w:rsidP="00980E31">
      <w:pPr>
        <w:spacing w:after="250"/>
        <w:ind w:left="0" w:firstLine="0"/>
      </w:pPr>
      <w:r>
        <w:t>Dedicated Business Systems Analyst, with extensive experience in analyzing business needs, process re-engineering, and system implementation using Agile, Waterfall and Hybrid methodologies. Excellent leadership skills with proficiency in developing relationships, building consensus, and leading positive organizational change.</w:t>
      </w:r>
    </w:p>
    <w:p w14:paraId="4BC4B21F" w14:textId="77777777" w:rsidR="00980E31" w:rsidRDefault="00980E31" w:rsidP="00980E31">
      <w:pPr>
        <w:pBdr>
          <w:bottom w:val="single" w:sz="16" w:space="0" w:color="7E7E7E"/>
        </w:pBdr>
        <w:shd w:val="clear" w:color="auto" w:fill="E7E6E6"/>
        <w:spacing w:after="0" w:line="259" w:lineRule="auto"/>
        <w:ind w:left="0" w:firstLine="0"/>
      </w:pPr>
      <w:r>
        <w:rPr>
          <w:b/>
        </w:rPr>
        <w:t>TECHNICAL SKILLS &amp; EXPERTISE</w:t>
      </w:r>
    </w:p>
    <w:tbl>
      <w:tblPr>
        <w:tblStyle w:val="TableGrid"/>
        <w:tblW w:w="8653" w:type="dxa"/>
        <w:tblInd w:w="495" w:type="dxa"/>
        <w:tblLook w:val="04A0" w:firstRow="1" w:lastRow="0" w:firstColumn="1" w:lastColumn="0" w:noHBand="0" w:noVBand="1"/>
      </w:tblPr>
      <w:tblGrid>
        <w:gridCol w:w="4800"/>
        <w:gridCol w:w="3853"/>
      </w:tblGrid>
      <w:tr w:rsidR="00980E31" w14:paraId="2DE13AFE" w14:textId="77777777" w:rsidTr="00605C0A">
        <w:trPr>
          <w:trHeight w:val="280"/>
        </w:trPr>
        <w:tc>
          <w:tcPr>
            <w:tcW w:w="4800" w:type="dxa"/>
            <w:tcBorders>
              <w:top w:val="nil"/>
              <w:left w:val="nil"/>
              <w:bottom w:val="nil"/>
              <w:right w:val="nil"/>
            </w:tcBorders>
          </w:tcPr>
          <w:p w14:paraId="53F225E1" w14:textId="77777777" w:rsidR="00980E31" w:rsidRDefault="00980E31" w:rsidP="00605C0A">
            <w:pPr>
              <w:spacing w:after="0" w:line="259" w:lineRule="auto"/>
              <w:ind w:left="0" w:firstLine="0"/>
            </w:pPr>
            <w:r>
              <w:rPr>
                <w:rFonts w:ascii="Arial" w:eastAsia="Arial" w:hAnsi="Arial" w:cs="Arial"/>
              </w:rPr>
              <w:t xml:space="preserve">● </w:t>
            </w:r>
            <w:r>
              <w:t>Software Development Lifecycle (SDLC)</w:t>
            </w:r>
          </w:p>
        </w:tc>
        <w:tc>
          <w:tcPr>
            <w:tcW w:w="3853" w:type="dxa"/>
            <w:tcBorders>
              <w:top w:val="nil"/>
              <w:left w:val="nil"/>
              <w:bottom w:val="nil"/>
              <w:right w:val="nil"/>
            </w:tcBorders>
          </w:tcPr>
          <w:p w14:paraId="0BA401AF" w14:textId="77777777" w:rsidR="00980E31" w:rsidRDefault="00980E31" w:rsidP="00605C0A">
            <w:pPr>
              <w:spacing w:after="0" w:line="259" w:lineRule="auto"/>
              <w:ind w:left="0" w:firstLine="0"/>
              <w:jc w:val="both"/>
            </w:pPr>
            <w:r>
              <w:rPr>
                <w:rFonts w:ascii="Arial" w:eastAsia="Arial" w:hAnsi="Arial" w:cs="Arial"/>
              </w:rPr>
              <w:t xml:space="preserve">● </w:t>
            </w:r>
            <w:r>
              <w:t>MS Office (Project, Excel, PPT, Word)</w:t>
            </w:r>
          </w:p>
        </w:tc>
      </w:tr>
      <w:tr w:rsidR="00980E31" w14:paraId="4F767DEE" w14:textId="77777777" w:rsidTr="00605C0A">
        <w:trPr>
          <w:trHeight w:val="969"/>
        </w:trPr>
        <w:tc>
          <w:tcPr>
            <w:tcW w:w="4800" w:type="dxa"/>
            <w:tcBorders>
              <w:top w:val="nil"/>
              <w:left w:val="nil"/>
              <w:bottom w:val="nil"/>
              <w:right w:val="nil"/>
            </w:tcBorders>
          </w:tcPr>
          <w:p w14:paraId="34A0E064" w14:textId="77777777" w:rsidR="00980E31" w:rsidRDefault="00980E31" w:rsidP="00605C0A">
            <w:pPr>
              <w:numPr>
                <w:ilvl w:val="0"/>
                <w:numId w:val="4"/>
              </w:numPr>
              <w:spacing w:after="67" w:line="259" w:lineRule="auto"/>
              <w:ind w:hanging="360"/>
            </w:pPr>
            <w:r>
              <w:t>Agile, Scrum</w:t>
            </w:r>
          </w:p>
          <w:p w14:paraId="1ACD260F" w14:textId="77777777" w:rsidR="00980E31" w:rsidRDefault="00980E31" w:rsidP="00605C0A">
            <w:pPr>
              <w:numPr>
                <w:ilvl w:val="0"/>
                <w:numId w:val="4"/>
              </w:numPr>
              <w:spacing w:after="52" w:line="259" w:lineRule="auto"/>
              <w:ind w:hanging="360"/>
            </w:pPr>
            <w:r>
              <w:t>Continuous improvement, LEAN, TPM</w:t>
            </w:r>
          </w:p>
          <w:p w14:paraId="4B39DD19" w14:textId="77777777" w:rsidR="00980E31" w:rsidRDefault="00980E31" w:rsidP="00605C0A">
            <w:pPr>
              <w:numPr>
                <w:ilvl w:val="0"/>
                <w:numId w:val="4"/>
              </w:numPr>
              <w:spacing w:after="0" w:line="259" w:lineRule="auto"/>
              <w:ind w:hanging="360"/>
            </w:pPr>
            <w:r>
              <w:t>Database Management</w:t>
            </w:r>
          </w:p>
        </w:tc>
        <w:tc>
          <w:tcPr>
            <w:tcW w:w="3853" w:type="dxa"/>
            <w:tcBorders>
              <w:top w:val="nil"/>
              <w:left w:val="nil"/>
              <w:bottom w:val="nil"/>
              <w:right w:val="nil"/>
            </w:tcBorders>
          </w:tcPr>
          <w:p w14:paraId="05E3E526" w14:textId="77777777" w:rsidR="00980E31" w:rsidRDefault="00980E31" w:rsidP="00605C0A">
            <w:pPr>
              <w:numPr>
                <w:ilvl w:val="0"/>
                <w:numId w:val="5"/>
              </w:numPr>
              <w:spacing w:after="67" w:line="259" w:lineRule="auto"/>
              <w:ind w:hanging="360"/>
            </w:pPr>
            <w:r>
              <w:t>Salesforce, MS Dynamics</w:t>
            </w:r>
          </w:p>
          <w:p w14:paraId="12DA86D9" w14:textId="77777777" w:rsidR="00980E31" w:rsidRDefault="00980E31" w:rsidP="00605C0A">
            <w:pPr>
              <w:numPr>
                <w:ilvl w:val="0"/>
                <w:numId w:val="5"/>
              </w:numPr>
              <w:spacing w:after="66" w:line="259" w:lineRule="auto"/>
              <w:ind w:hanging="360"/>
            </w:pPr>
            <w:r>
              <w:t>Business Process Re-engineering</w:t>
            </w:r>
          </w:p>
          <w:p w14:paraId="6473F478" w14:textId="77777777" w:rsidR="00980E31" w:rsidRDefault="00980E31" w:rsidP="00605C0A">
            <w:pPr>
              <w:numPr>
                <w:ilvl w:val="0"/>
                <w:numId w:val="5"/>
              </w:numPr>
              <w:spacing w:after="0" w:line="259" w:lineRule="auto"/>
              <w:ind w:hanging="360"/>
            </w:pPr>
            <w:r>
              <w:t>Business Stakeholder Management</w:t>
            </w:r>
          </w:p>
        </w:tc>
      </w:tr>
      <w:tr w:rsidR="00980E31" w14:paraId="1FA19328" w14:textId="77777777" w:rsidTr="00605C0A">
        <w:trPr>
          <w:trHeight w:val="582"/>
        </w:trPr>
        <w:tc>
          <w:tcPr>
            <w:tcW w:w="4800" w:type="dxa"/>
            <w:tcBorders>
              <w:top w:val="nil"/>
              <w:left w:val="nil"/>
              <w:bottom w:val="nil"/>
              <w:right w:val="nil"/>
            </w:tcBorders>
          </w:tcPr>
          <w:p w14:paraId="0FC9E13D" w14:textId="77777777" w:rsidR="00980E31" w:rsidRDefault="00980E31" w:rsidP="00605C0A">
            <w:pPr>
              <w:numPr>
                <w:ilvl w:val="0"/>
                <w:numId w:val="6"/>
              </w:numPr>
              <w:spacing w:after="67" w:line="259" w:lineRule="auto"/>
              <w:ind w:hanging="360"/>
            </w:pPr>
            <w:r>
              <w:t>Lean Six Sigma Techniques</w:t>
            </w:r>
          </w:p>
          <w:p w14:paraId="4ED2A977" w14:textId="77777777" w:rsidR="00980E31" w:rsidRDefault="00980E31" w:rsidP="00605C0A">
            <w:pPr>
              <w:numPr>
                <w:ilvl w:val="0"/>
                <w:numId w:val="6"/>
              </w:numPr>
              <w:spacing w:after="0" w:line="259" w:lineRule="auto"/>
              <w:ind w:hanging="360"/>
            </w:pPr>
            <w:r>
              <w:t>Negotiation</w:t>
            </w:r>
          </w:p>
        </w:tc>
        <w:tc>
          <w:tcPr>
            <w:tcW w:w="3853" w:type="dxa"/>
            <w:tcBorders>
              <w:top w:val="nil"/>
              <w:left w:val="nil"/>
              <w:bottom w:val="nil"/>
              <w:right w:val="nil"/>
            </w:tcBorders>
          </w:tcPr>
          <w:p w14:paraId="02BC1EF0" w14:textId="77777777" w:rsidR="00980E31" w:rsidRDefault="00980E31" w:rsidP="00605C0A">
            <w:pPr>
              <w:numPr>
                <w:ilvl w:val="0"/>
                <w:numId w:val="7"/>
              </w:numPr>
              <w:spacing w:after="67" w:line="259" w:lineRule="auto"/>
              <w:ind w:hanging="360"/>
            </w:pPr>
            <w:r>
              <w:t>Oracle, Jira, Visio</w:t>
            </w:r>
          </w:p>
          <w:p w14:paraId="05FB9576" w14:textId="77777777" w:rsidR="00980E31" w:rsidRDefault="00980E31" w:rsidP="00605C0A">
            <w:pPr>
              <w:numPr>
                <w:ilvl w:val="0"/>
                <w:numId w:val="7"/>
              </w:numPr>
              <w:spacing w:after="0" w:line="259" w:lineRule="auto"/>
              <w:ind w:hanging="360"/>
            </w:pPr>
            <w:r>
              <w:t>Vendor Management</w:t>
            </w:r>
          </w:p>
        </w:tc>
      </w:tr>
    </w:tbl>
    <w:p w14:paraId="14973459" w14:textId="77777777" w:rsidR="00980E31" w:rsidRDefault="00980E31" w:rsidP="00980E31">
      <w:pPr>
        <w:spacing w:after="424" w:line="259" w:lineRule="auto"/>
        <w:ind w:left="60" w:firstLine="0"/>
      </w:pPr>
      <w:r>
        <w:rPr>
          <w:rFonts w:ascii="Calibri" w:eastAsia="Calibri" w:hAnsi="Calibri" w:cs="Calibri"/>
          <w:noProof/>
          <w:sz w:val="22"/>
        </w:rPr>
        <mc:AlternateContent>
          <mc:Choice Requires="wpg">
            <w:drawing>
              <wp:inline distT="0" distB="0" distL="0" distR="0" wp14:anchorId="209BC95A" wp14:editId="13884043">
                <wp:extent cx="6781800" cy="12700"/>
                <wp:effectExtent l="0" t="0" r="0" b="0"/>
                <wp:docPr id="2663" name="Group 2663"/>
                <wp:cNvGraphicFramePr/>
                <a:graphic xmlns:a="http://schemas.openxmlformats.org/drawingml/2006/main">
                  <a:graphicData uri="http://schemas.microsoft.com/office/word/2010/wordprocessingGroup">
                    <wpg:wgp>
                      <wpg:cNvGrpSpPr/>
                      <wpg:grpSpPr>
                        <a:xfrm>
                          <a:off x="0" y="0"/>
                          <a:ext cx="6781800" cy="12700"/>
                          <a:chOff x="0" y="0"/>
                          <a:chExt cx="6781800" cy="12700"/>
                        </a:xfrm>
                      </wpg:grpSpPr>
                      <wps:wsp>
                        <wps:cNvPr id="48" name="Shape 48"/>
                        <wps:cNvSpPr/>
                        <wps:spPr>
                          <a:xfrm>
                            <a:off x="0" y="0"/>
                            <a:ext cx="6781800" cy="0"/>
                          </a:xfrm>
                          <a:custGeom>
                            <a:avLst/>
                            <a:gdLst/>
                            <a:ahLst/>
                            <a:cxnLst/>
                            <a:rect l="0" t="0" r="0" b="0"/>
                            <a:pathLst>
                              <a:path w="6781800">
                                <a:moveTo>
                                  <a:pt x="0" y="0"/>
                                </a:moveTo>
                                <a:lnTo>
                                  <a:pt x="67818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3CB3121A" id="Group 2663" o:spid="_x0000_s1026" style="width:534pt;height:1pt;mso-position-horizontal-relative:char;mso-position-vertical-relative:line" coordsize="6781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">
                <v:shape id="Shape 48" o:spid="_x0000_s1027" style="position:absolute;width:67818;height:0;visibility:visible;mso-wrap-style:square;v-text-anchor:top" coordsize="6781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" path="m,l6781800,e" filled="f" strokecolor="#888" strokeweight="1pt">
                  <v:stroke miterlimit="83231f" joinstyle="miter"/>
                  <v:path arrowok="t" textboxrect="0,0,6781800,0"/>
                </v:shape>
                <w10:anchorlock/>
              </v:group>
            </w:pict>
          </mc:Fallback>
        </mc:AlternateContent>
      </w:r>
    </w:p>
    <w:p w14:paraId="07C00839" w14:textId="77777777" w:rsidR="00980E31" w:rsidRDefault="00980E31" w:rsidP="00980E31">
      <w:pPr>
        <w:pBdr>
          <w:bottom w:val="single" w:sz="8" w:space="0" w:color="000000"/>
        </w:pBdr>
        <w:shd w:val="clear" w:color="auto" w:fill="E7E6E6"/>
        <w:spacing w:after="96" w:line="259" w:lineRule="auto"/>
        <w:ind w:left="0" w:firstLine="0"/>
      </w:pPr>
      <w:r>
        <w:rPr>
          <w:b/>
          <w:color w:val="222A35"/>
        </w:rPr>
        <w:t xml:space="preserve">PROFESSIONAL </w:t>
      </w:r>
      <w:r>
        <w:rPr>
          <w:b/>
        </w:rPr>
        <w:t>EXPERIENCE</w:t>
      </w:r>
    </w:p>
    <w:tbl>
      <w:tblPr>
        <w:tblStyle w:val="TableGrid"/>
        <w:tblW w:w="10379" w:type="dxa"/>
        <w:tblInd w:w="0" w:type="dxa"/>
        <w:tblLook w:val="04A0" w:firstRow="1" w:lastRow="0" w:firstColumn="1" w:lastColumn="0" w:noHBand="0" w:noVBand="1"/>
      </w:tblPr>
      <w:tblGrid>
        <w:gridCol w:w="5655"/>
        <w:gridCol w:w="4724"/>
      </w:tblGrid>
      <w:tr w:rsidR="00980E31" w14:paraId="6EE80827" w14:textId="77777777" w:rsidTr="00605C0A">
        <w:trPr>
          <w:trHeight w:val="211"/>
        </w:trPr>
        <w:tc>
          <w:tcPr>
            <w:tcW w:w="5655" w:type="dxa"/>
            <w:tcBorders>
              <w:top w:val="nil"/>
              <w:left w:val="nil"/>
              <w:bottom w:val="nil"/>
              <w:right w:val="nil"/>
            </w:tcBorders>
          </w:tcPr>
          <w:p w14:paraId="6D083248" w14:textId="7D6D4BE9" w:rsidR="00980E31" w:rsidRDefault="00980E31" w:rsidP="00605C0A">
            <w:pPr>
              <w:spacing w:after="0" w:line="259" w:lineRule="auto"/>
              <w:ind w:left="0" w:firstLine="0"/>
            </w:pPr>
            <w:r>
              <w:rPr>
                <w:b/>
                <w:color w:val="222A35"/>
              </w:rPr>
              <w:t xml:space="preserve">Senior Business </w:t>
            </w:r>
            <w:r w:rsidR="007A20D3">
              <w:rPr>
                <w:b/>
                <w:color w:val="222A35"/>
              </w:rPr>
              <w:t>Analyst, Divine</w:t>
            </w:r>
            <w:r>
              <w:rPr>
                <w:b/>
                <w:color w:val="222A35"/>
              </w:rPr>
              <w:t xml:space="preserve"> Care Conglomerate</w:t>
            </w:r>
          </w:p>
        </w:tc>
        <w:tc>
          <w:tcPr>
            <w:tcW w:w="4724" w:type="dxa"/>
            <w:tcBorders>
              <w:top w:val="nil"/>
              <w:left w:val="nil"/>
              <w:bottom w:val="nil"/>
              <w:right w:val="nil"/>
            </w:tcBorders>
          </w:tcPr>
          <w:p w14:paraId="6E7DE5DC" w14:textId="2EA7BA5C" w:rsidR="00980E31" w:rsidRDefault="00980E31" w:rsidP="00605C0A">
            <w:pPr>
              <w:spacing w:after="0" w:line="259" w:lineRule="auto"/>
              <w:ind w:left="0" w:firstLine="0"/>
              <w:jc w:val="right"/>
            </w:pPr>
            <w:r>
              <w:rPr>
                <w:b/>
                <w:color w:val="222A35"/>
              </w:rPr>
              <w:t>07/202</w:t>
            </w:r>
            <w:r w:rsidR="00484D56">
              <w:rPr>
                <w:b/>
                <w:color w:val="222A35"/>
              </w:rPr>
              <w:t>0</w:t>
            </w:r>
            <w:r>
              <w:rPr>
                <w:b/>
                <w:color w:val="222A35"/>
              </w:rPr>
              <w:t xml:space="preserve"> – </w:t>
            </w:r>
            <w:r w:rsidR="00394BB1">
              <w:rPr>
                <w:b/>
                <w:color w:val="222A35"/>
              </w:rPr>
              <w:t>Till Date</w:t>
            </w:r>
          </w:p>
        </w:tc>
      </w:tr>
    </w:tbl>
    <w:p w14:paraId="568DBB46" w14:textId="77777777" w:rsidR="00980E31" w:rsidRDefault="00980E31" w:rsidP="00980E31">
      <w:pPr>
        <w:numPr>
          <w:ilvl w:val="0"/>
          <w:numId w:val="1"/>
        </w:numPr>
        <w:ind w:hanging="360"/>
      </w:pPr>
      <w:r>
        <w:t>Document Business Requirements, Use Cases, Software Requirement Specifications and Functional specifications for the Brick’s application releases</w:t>
      </w:r>
    </w:p>
    <w:p w14:paraId="1656570E" w14:textId="77777777" w:rsidR="00980E31" w:rsidRDefault="00980E31" w:rsidP="00980E31">
      <w:pPr>
        <w:numPr>
          <w:ilvl w:val="0"/>
          <w:numId w:val="1"/>
        </w:numPr>
        <w:ind w:hanging="360"/>
      </w:pPr>
      <w:r>
        <w:t>Prepare process and data models; using Visio to create workflow, Use Case and other BPMN Language (BPMN 2.0) based diagrams for a payment Reporting software</w:t>
      </w:r>
    </w:p>
    <w:p w14:paraId="095679C6" w14:textId="77777777" w:rsidR="00980E31" w:rsidRDefault="00980E31" w:rsidP="00980E31">
      <w:pPr>
        <w:numPr>
          <w:ilvl w:val="0"/>
          <w:numId w:val="1"/>
        </w:numPr>
        <w:ind w:hanging="360"/>
      </w:pPr>
      <w:r>
        <w:t>Prepare and document test plan documents in collaboration with QA team for User Acceptance Testing (UAT), System Integration Testing (SIT), generating test cases from business use cases and documented test script</w:t>
      </w:r>
    </w:p>
    <w:p w14:paraId="558A518F" w14:textId="77777777" w:rsidR="00980E31" w:rsidRDefault="00980E31" w:rsidP="00980E31">
      <w:pPr>
        <w:numPr>
          <w:ilvl w:val="0"/>
          <w:numId w:val="1"/>
        </w:numPr>
        <w:ind w:hanging="360"/>
      </w:pPr>
      <w:r>
        <w:t>Facilitate Joint Application Design (JAD) sessions to elicit requirements through brainstorming for new and enhanced system development efforts in online banking and credit underwriting solutions</w:t>
      </w:r>
    </w:p>
    <w:p w14:paraId="3667B05E" w14:textId="77777777" w:rsidR="00980E31" w:rsidRDefault="00980E31" w:rsidP="00980E31">
      <w:pPr>
        <w:numPr>
          <w:ilvl w:val="0"/>
          <w:numId w:val="1"/>
        </w:numPr>
        <w:ind w:hanging="360"/>
      </w:pPr>
      <w:r>
        <w:t>Lead walkthroughs, validation and discovery sessions with key stakeholders when eliciting process components in business transformation and improvement projects</w:t>
      </w:r>
    </w:p>
    <w:p w14:paraId="42E5E2AF" w14:textId="77777777" w:rsidR="00980E31" w:rsidRDefault="00980E31" w:rsidP="00980E31">
      <w:pPr>
        <w:numPr>
          <w:ilvl w:val="0"/>
          <w:numId w:val="1"/>
        </w:numPr>
        <w:ind w:hanging="360"/>
      </w:pPr>
      <w:r>
        <w:t>Liaise with business users, subject matter experts, and development team to highlight opportunities for process improvements and business process automation for client’s and internal users</w:t>
      </w:r>
    </w:p>
    <w:p w14:paraId="083639EE" w14:textId="77777777" w:rsidR="00980E31" w:rsidRDefault="00980E31" w:rsidP="00980E31">
      <w:pPr>
        <w:numPr>
          <w:ilvl w:val="0"/>
          <w:numId w:val="1"/>
        </w:numPr>
        <w:ind w:hanging="360"/>
      </w:pPr>
      <w:r>
        <w:t>Define data elements on database tables as they will be extracted from source systems (Microsoft NAV), and other Proprietary systems) to destination target.</w:t>
      </w:r>
    </w:p>
    <w:p w14:paraId="23591796" w14:textId="77777777" w:rsidR="00980E31" w:rsidRDefault="00980E31" w:rsidP="00980E31">
      <w:pPr>
        <w:numPr>
          <w:ilvl w:val="0"/>
          <w:numId w:val="1"/>
        </w:numPr>
        <w:ind w:hanging="360"/>
      </w:pPr>
      <w:r>
        <w:t xml:space="preserve">Develop and maintain applications using SQL languages including creating and tuning high-performance queries during ETL projects from Source data </w:t>
      </w:r>
      <w:proofErr w:type="spellStart"/>
      <w:r>
        <w:t>centers</w:t>
      </w:r>
      <w:proofErr w:type="spellEnd"/>
      <w:r>
        <w:t xml:space="preserve"> to destination data warehouse</w:t>
      </w:r>
    </w:p>
    <w:p w14:paraId="2BEA8AD8" w14:textId="77777777" w:rsidR="00980E31" w:rsidRDefault="00980E31" w:rsidP="00980E31">
      <w:pPr>
        <w:numPr>
          <w:ilvl w:val="0"/>
          <w:numId w:val="1"/>
        </w:numPr>
        <w:ind w:hanging="360"/>
      </w:pPr>
      <w:r>
        <w:t>Strong understanding of the entire system architecture from a Data base perspective and working on data models to support the project</w:t>
      </w:r>
    </w:p>
    <w:p w14:paraId="5FDD4088" w14:textId="77777777" w:rsidR="00980E31" w:rsidRDefault="00980E31" w:rsidP="00980E31">
      <w:pPr>
        <w:numPr>
          <w:ilvl w:val="0"/>
          <w:numId w:val="1"/>
        </w:numPr>
        <w:ind w:hanging="360"/>
      </w:pPr>
      <w:r>
        <w:t>Analyze various business processes and identified new opportunities, business processes and strategies for more efficient and optimized processes.</w:t>
      </w:r>
    </w:p>
    <w:p w14:paraId="460186DC" w14:textId="77777777" w:rsidR="00980E31" w:rsidRDefault="00980E31" w:rsidP="00980E31">
      <w:pPr>
        <w:numPr>
          <w:ilvl w:val="0"/>
          <w:numId w:val="1"/>
        </w:numPr>
        <w:ind w:hanging="360"/>
      </w:pPr>
      <w:r>
        <w:t>Create an FDD and captured transformation rules to identify database tables that will be impacted during data migration from source to destination/target systems</w:t>
      </w:r>
    </w:p>
    <w:p w14:paraId="439F7D83" w14:textId="77777777" w:rsidR="00980E31" w:rsidRDefault="00980E31" w:rsidP="00980E31">
      <w:pPr>
        <w:numPr>
          <w:ilvl w:val="0"/>
          <w:numId w:val="1"/>
        </w:numPr>
        <w:ind w:hanging="360"/>
      </w:pPr>
      <w:r>
        <w:t>Conduct business analysis requirements gathering and documentation, and validation testing</w:t>
      </w:r>
    </w:p>
    <w:p w14:paraId="589EF164" w14:textId="77777777" w:rsidR="00980E31" w:rsidRDefault="00980E31" w:rsidP="00980E31">
      <w:pPr>
        <w:numPr>
          <w:ilvl w:val="0"/>
          <w:numId w:val="1"/>
        </w:numPr>
        <w:ind w:hanging="360"/>
      </w:pPr>
      <w:r>
        <w:t>Lead analysis of business process workflow and alternative solutions considering benefits, risks and costs.</w:t>
      </w:r>
    </w:p>
    <w:p w14:paraId="649F6B42" w14:textId="77777777" w:rsidR="00980E31" w:rsidRDefault="00980E31" w:rsidP="00980E31">
      <w:pPr>
        <w:numPr>
          <w:ilvl w:val="0"/>
          <w:numId w:val="1"/>
        </w:numPr>
        <w:ind w:hanging="360"/>
      </w:pPr>
      <w:r>
        <w:lastRenderedPageBreak/>
        <w:t>Analyze and summarize data used in models, analysis and tracking against forecast and business objectives</w:t>
      </w:r>
    </w:p>
    <w:p w14:paraId="52E2AC53" w14:textId="77777777" w:rsidR="00980E31" w:rsidRDefault="00980E31" w:rsidP="00980E31">
      <w:pPr>
        <w:numPr>
          <w:ilvl w:val="0"/>
          <w:numId w:val="1"/>
        </w:numPr>
        <w:ind w:hanging="360"/>
      </w:pPr>
      <w:r>
        <w:t>Document procedural documents and ensued they were consistent with policy and structural changes</w:t>
      </w:r>
    </w:p>
    <w:p w14:paraId="5CF9D4D3" w14:textId="77777777" w:rsidR="00980E31" w:rsidRDefault="00980E31" w:rsidP="00980E31">
      <w:pPr>
        <w:numPr>
          <w:ilvl w:val="0"/>
          <w:numId w:val="1"/>
        </w:numPr>
        <w:ind w:hanging="360"/>
      </w:pPr>
      <w:r>
        <w:t>Organize and coordinate project approval processes for various levels of the governance structure</w:t>
      </w:r>
    </w:p>
    <w:p w14:paraId="77669956" w14:textId="77777777" w:rsidR="00980E31" w:rsidRDefault="00980E31" w:rsidP="00980E31">
      <w:pPr>
        <w:numPr>
          <w:ilvl w:val="0"/>
          <w:numId w:val="1"/>
        </w:numPr>
        <w:spacing w:after="749"/>
        <w:ind w:hanging="360"/>
      </w:pPr>
      <w:r>
        <w:t>Identify and document business environment, functional and non-functional requirements</w:t>
      </w:r>
    </w:p>
    <w:p w14:paraId="36156DA8" w14:textId="7C4DA55B" w:rsidR="00980E31" w:rsidRDefault="00980E31" w:rsidP="00980E31">
      <w:pPr>
        <w:pStyle w:val="Heading1"/>
        <w:ind w:left="-5"/>
      </w:pPr>
      <w:r>
        <w:t>Business Analysis Specialist   Telemed MD                                                                    04/202</w:t>
      </w:r>
      <w:r w:rsidR="00396CF5">
        <w:t>0</w:t>
      </w:r>
      <w:r>
        <w:t xml:space="preserve"> – 06/202</w:t>
      </w:r>
      <w:r w:rsidR="00396CF5">
        <w:t>0</w:t>
      </w:r>
    </w:p>
    <w:p w14:paraId="6F1C91C8" w14:textId="77777777" w:rsidR="00980E31" w:rsidRDefault="00980E31" w:rsidP="00980E31">
      <w:pPr>
        <w:numPr>
          <w:ilvl w:val="0"/>
          <w:numId w:val="2"/>
        </w:numPr>
        <w:ind w:hanging="360"/>
      </w:pPr>
      <w:r>
        <w:t>Participated and conducted walkthroughs for business requirements, design specification documents, and approval of functional test plans for the end-to-end automation</w:t>
      </w:r>
    </w:p>
    <w:p w14:paraId="361197FF" w14:textId="77777777" w:rsidR="00980E31" w:rsidRDefault="00980E31" w:rsidP="00980E31">
      <w:pPr>
        <w:numPr>
          <w:ilvl w:val="0"/>
          <w:numId w:val="2"/>
        </w:numPr>
        <w:ind w:hanging="360"/>
      </w:pPr>
      <w:r>
        <w:t>Triaged and resolved Incident tickets and actioned request tickets remotely and in-person</w:t>
      </w:r>
    </w:p>
    <w:p w14:paraId="5C00F2AB" w14:textId="77777777" w:rsidR="00980E31" w:rsidRDefault="00980E31" w:rsidP="00980E31">
      <w:pPr>
        <w:numPr>
          <w:ilvl w:val="0"/>
          <w:numId w:val="2"/>
        </w:numPr>
        <w:ind w:hanging="360"/>
      </w:pPr>
      <w:r>
        <w:t>Supported vulnerability testing and, adding security patches to computers on the network</w:t>
      </w:r>
    </w:p>
    <w:p w14:paraId="2B6A6C94" w14:textId="77777777" w:rsidR="00980E31" w:rsidRDefault="00980E31" w:rsidP="00980E31">
      <w:pPr>
        <w:numPr>
          <w:ilvl w:val="0"/>
          <w:numId w:val="2"/>
        </w:numPr>
        <w:ind w:hanging="360"/>
      </w:pPr>
      <w:r>
        <w:t>Reviewed existing business processes and workflows to identify opportunities for improvement including modifying, streamlining, and automating manual processes</w:t>
      </w:r>
    </w:p>
    <w:p w14:paraId="2CD4372B" w14:textId="77777777" w:rsidR="00980E31" w:rsidRDefault="00980E31" w:rsidP="00980E31">
      <w:pPr>
        <w:numPr>
          <w:ilvl w:val="0"/>
          <w:numId w:val="2"/>
        </w:numPr>
        <w:ind w:hanging="360"/>
      </w:pPr>
      <w:r>
        <w:t>Conducted process analysis, gap analysis and investigation of existing functionalities of various business processing and making recommendations to executive management accordingly</w:t>
      </w:r>
    </w:p>
    <w:p w14:paraId="64553872" w14:textId="77777777" w:rsidR="00980E31" w:rsidRDefault="00980E31" w:rsidP="00980E31">
      <w:pPr>
        <w:numPr>
          <w:ilvl w:val="0"/>
          <w:numId w:val="2"/>
        </w:numPr>
        <w:ind w:hanging="360"/>
      </w:pPr>
      <w:r>
        <w:t>Conducted business analysis requirements gathering and documentation, and validation testing</w:t>
      </w:r>
    </w:p>
    <w:p w14:paraId="346366B9" w14:textId="77777777" w:rsidR="00980E31" w:rsidRDefault="00980E31" w:rsidP="00980E31">
      <w:pPr>
        <w:numPr>
          <w:ilvl w:val="0"/>
          <w:numId w:val="2"/>
        </w:numPr>
        <w:ind w:hanging="360"/>
      </w:pPr>
      <w:r>
        <w:t>Led analysis of business process workflow and alternative solutions considering benefits, risks and costs.</w:t>
      </w:r>
    </w:p>
    <w:p w14:paraId="6468A3F7" w14:textId="77777777" w:rsidR="00980E31" w:rsidRDefault="00980E31" w:rsidP="00980E31">
      <w:pPr>
        <w:numPr>
          <w:ilvl w:val="0"/>
          <w:numId w:val="2"/>
        </w:numPr>
        <w:ind w:hanging="360"/>
      </w:pPr>
      <w:r>
        <w:t>Analyzed and summarized data used in models, analysis and tracking against forecast and business objectives</w:t>
      </w:r>
    </w:p>
    <w:p w14:paraId="1D6735FD" w14:textId="77777777" w:rsidR="00980E31" w:rsidRDefault="00980E31" w:rsidP="00980E31">
      <w:pPr>
        <w:numPr>
          <w:ilvl w:val="0"/>
          <w:numId w:val="2"/>
        </w:numPr>
        <w:ind w:hanging="360"/>
      </w:pPr>
      <w:r>
        <w:t>Documented procedural documents and ensued they were consistent with policy and structural changes</w:t>
      </w:r>
    </w:p>
    <w:p w14:paraId="1B8EFD09" w14:textId="77777777" w:rsidR="00980E31" w:rsidRDefault="00980E31" w:rsidP="00980E31">
      <w:pPr>
        <w:numPr>
          <w:ilvl w:val="0"/>
          <w:numId w:val="2"/>
        </w:numPr>
        <w:ind w:hanging="360"/>
      </w:pPr>
      <w:r>
        <w:t>organized and coordinated project approval processes for various levels of the governance structure</w:t>
      </w:r>
    </w:p>
    <w:p w14:paraId="578DF8BE" w14:textId="77777777" w:rsidR="00980E31" w:rsidRDefault="00980E31" w:rsidP="00980E31">
      <w:pPr>
        <w:numPr>
          <w:ilvl w:val="0"/>
          <w:numId w:val="2"/>
        </w:numPr>
        <w:ind w:hanging="360"/>
      </w:pPr>
      <w:r>
        <w:t>Identifying, analyzing and documenting business environment, functional and non-functional requirements</w:t>
      </w:r>
    </w:p>
    <w:p w14:paraId="7C8C6CE2" w14:textId="77777777" w:rsidR="00980E31" w:rsidRDefault="00980E31" w:rsidP="00980E31">
      <w:pPr>
        <w:numPr>
          <w:ilvl w:val="0"/>
          <w:numId w:val="2"/>
        </w:numPr>
        <w:ind w:hanging="360"/>
      </w:pPr>
      <w:r>
        <w:t>Liaised and coordinated with other teams including the client, the business and project management team</w:t>
      </w:r>
    </w:p>
    <w:p w14:paraId="323A0E77" w14:textId="17D83205" w:rsidR="00980E31" w:rsidRDefault="00980E31" w:rsidP="00980E31">
      <w:pPr>
        <w:numPr>
          <w:ilvl w:val="0"/>
          <w:numId w:val="2"/>
        </w:numPr>
        <w:spacing w:after="182"/>
        <w:ind w:hanging="360"/>
      </w:pPr>
      <w:r>
        <w:t>Facilitated sessions with project team members and business stakeholders daily to determine project vision and created vendor service level agreements</w:t>
      </w:r>
    </w:p>
    <w:p w14:paraId="5C03A469" w14:textId="77777777" w:rsidR="00D615B3" w:rsidRDefault="00D615B3" w:rsidP="00D615B3">
      <w:pPr>
        <w:spacing w:after="182"/>
        <w:ind w:left="705" w:firstLine="0"/>
      </w:pPr>
    </w:p>
    <w:p w14:paraId="7849C883" w14:textId="1057A22C" w:rsidR="00980E31" w:rsidRDefault="00980E31" w:rsidP="00980E31">
      <w:pPr>
        <w:pStyle w:val="Heading1"/>
        <w:tabs>
          <w:tab w:val="center" w:pos="9362"/>
        </w:tabs>
        <w:ind w:left="-15" w:firstLine="0"/>
      </w:pPr>
      <w:r>
        <w:t>Business Analyst- Msmetics, Lagos, Nigeria</w:t>
      </w:r>
      <w:r>
        <w:tab/>
        <w:t>0</w:t>
      </w:r>
      <w:r w:rsidR="00396CF5">
        <w:t>8</w:t>
      </w:r>
      <w:r>
        <w:t>/2014 – 01/ 2020</w:t>
      </w:r>
    </w:p>
    <w:p w14:paraId="419E4F43" w14:textId="77777777" w:rsidR="00980E31" w:rsidRDefault="00980E31" w:rsidP="00980E31">
      <w:pPr>
        <w:numPr>
          <w:ilvl w:val="0"/>
          <w:numId w:val="3"/>
        </w:numPr>
        <w:ind w:hanging="360"/>
      </w:pPr>
      <w:r>
        <w:t>Conducted business analysis requirements gathering and documentation, and validation testing</w:t>
      </w:r>
    </w:p>
    <w:p w14:paraId="715398F9" w14:textId="77777777" w:rsidR="00980E31" w:rsidRDefault="00980E31" w:rsidP="00980E31">
      <w:pPr>
        <w:numPr>
          <w:ilvl w:val="0"/>
          <w:numId w:val="3"/>
        </w:numPr>
        <w:ind w:hanging="360"/>
      </w:pPr>
      <w:r>
        <w:t>Led analysis of business process workflow and alternative solutions considering benefits, risks and costs.</w:t>
      </w:r>
    </w:p>
    <w:p w14:paraId="2F208E48" w14:textId="77777777" w:rsidR="00980E31" w:rsidRDefault="00980E31" w:rsidP="00980E31">
      <w:pPr>
        <w:numPr>
          <w:ilvl w:val="0"/>
          <w:numId w:val="3"/>
        </w:numPr>
        <w:ind w:hanging="360"/>
      </w:pPr>
      <w:r>
        <w:t>Analyzed and summarized data used in models, analysis and tracking against forecast and business objectives</w:t>
      </w:r>
    </w:p>
    <w:p w14:paraId="0EFF2385" w14:textId="77777777" w:rsidR="00980E31" w:rsidRDefault="00980E31" w:rsidP="00980E31">
      <w:pPr>
        <w:numPr>
          <w:ilvl w:val="0"/>
          <w:numId w:val="3"/>
        </w:numPr>
        <w:ind w:hanging="360"/>
      </w:pPr>
      <w:r>
        <w:t>Documented procedural documents and ensued they were consistent with policy and structural changes</w:t>
      </w:r>
    </w:p>
    <w:p w14:paraId="6D02641B" w14:textId="77777777" w:rsidR="00980E31" w:rsidRDefault="00980E31" w:rsidP="00980E31">
      <w:pPr>
        <w:numPr>
          <w:ilvl w:val="0"/>
          <w:numId w:val="3"/>
        </w:numPr>
        <w:ind w:hanging="360"/>
      </w:pPr>
      <w:r>
        <w:t>organized and coordinated project approval processes for various levels of the governance structure</w:t>
      </w:r>
    </w:p>
    <w:p w14:paraId="0FC741E5" w14:textId="77777777" w:rsidR="00980E31" w:rsidRDefault="00980E31" w:rsidP="00980E31">
      <w:pPr>
        <w:numPr>
          <w:ilvl w:val="0"/>
          <w:numId w:val="3"/>
        </w:numPr>
        <w:ind w:hanging="360"/>
      </w:pPr>
      <w:r>
        <w:t>Identifying, analyzing and documenting business environment, functional and non-functional requirements</w:t>
      </w:r>
    </w:p>
    <w:p w14:paraId="6A3798D3" w14:textId="77777777" w:rsidR="00980E31" w:rsidRDefault="00980E31" w:rsidP="00980E31">
      <w:pPr>
        <w:numPr>
          <w:ilvl w:val="0"/>
          <w:numId w:val="3"/>
        </w:numPr>
        <w:ind w:hanging="360"/>
      </w:pPr>
      <w:r>
        <w:t>Facilitated sessions with project team members and business stakeholders daily to determine project vision and created vendor service level agreements.</w:t>
      </w:r>
    </w:p>
    <w:p w14:paraId="71EEBE0D" w14:textId="77777777" w:rsidR="00980E31" w:rsidRDefault="00980E31" w:rsidP="00980E31">
      <w:pPr>
        <w:numPr>
          <w:ilvl w:val="0"/>
          <w:numId w:val="3"/>
        </w:numPr>
        <w:ind w:hanging="360"/>
      </w:pPr>
      <w:r>
        <w:lastRenderedPageBreak/>
        <w:t>Created test cases for UAT testing with business users and supported QA team during QA testing</w:t>
      </w:r>
    </w:p>
    <w:p w14:paraId="6EFDEC09" w14:textId="77777777" w:rsidR="00980E31" w:rsidRDefault="00980E31" w:rsidP="00980E31">
      <w:pPr>
        <w:numPr>
          <w:ilvl w:val="0"/>
          <w:numId w:val="3"/>
        </w:numPr>
        <w:ind w:hanging="360"/>
      </w:pPr>
      <w:r>
        <w:t>Acted as a liaison between the business and IT for technical/sales projects; meeting with business partners to determine current and future needs.</w:t>
      </w:r>
    </w:p>
    <w:p w14:paraId="1E550417" w14:textId="77777777" w:rsidR="00980E31" w:rsidRDefault="00980E31" w:rsidP="00980E31">
      <w:pPr>
        <w:numPr>
          <w:ilvl w:val="0"/>
          <w:numId w:val="3"/>
        </w:numPr>
        <w:ind w:hanging="360"/>
      </w:pPr>
      <w:r>
        <w:t>Facilitated information gathering sessions with business and/or technology partners (requirements gathering, cost benefit analysis, etc.)</w:t>
      </w:r>
    </w:p>
    <w:p w14:paraId="3E8AB2B5" w14:textId="77777777" w:rsidR="00980E31" w:rsidRDefault="00980E31" w:rsidP="00980E31">
      <w:pPr>
        <w:numPr>
          <w:ilvl w:val="0"/>
          <w:numId w:val="3"/>
        </w:numPr>
        <w:ind w:hanging="360"/>
      </w:pPr>
      <w:r>
        <w:t>Led the project team members to meet project objectives through successful execution against project scope, schedule, and cost</w:t>
      </w:r>
    </w:p>
    <w:p w14:paraId="69F6A71D" w14:textId="50135063" w:rsidR="00980E31" w:rsidRDefault="00980E31" w:rsidP="00980E31">
      <w:pPr>
        <w:numPr>
          <w:ilvl w:val="0"/>
          <w:numId w:val="3"/>
        </w:numPr>
        <w:spacing w:after="169"/>
        <w:ind w:hanging="360"/>
      </w:pPr>
      <w:r>
        <w:t>Identified and led the resolution of project issues; devised effective ways of reaching project objectives in the most cost/time-effective manner while considering unique business conditions</w:t>
      </w:r>
    </w:p>
    <w:p w14:paraId="157F5529" w14:textId="5E5E7AE6" w:rsidR="00980E31" w:rsidRDefault="00980E31" w:rsidP="007A20D3">
      <w:pPr>
        <w:spacing w:after="169"/>
        <w:ind w:left="0" w:firstLine="0"/>
      </w:pPr>
    </w:p>
    <w:p w14:paraId="6EB6F426" w14:textId="12410D4B" w:rsidR="00980E31" w:rsidRPr="00980E31" w:rsidRDefault="00980E31" w:rsidP="00980E31">
      <w:pPr>
        <w:spacing w:after="0" w:line="240" w:lineRule="auto"/>
        <w:ind w:left="0" w:firstLine="0"/>
        <w:rPr>
          <w:b/>
          <w:color w:val="222A35"/>
        </w:rPr>
      </w:pPr>
      <w:r w:rsidRPr="00980E31">
        <w:rPr>
          <w:b/>
          <w:color w:val="222A35"/>
        </w:rPr>
        <w:t>Social Media Specialist</w:t>
      </w:r>
      <w:r>
        <w:rPr>
          <w:b/>
          <w:color w:val="222A35"/>
        </w:rPr>
        <w:t>-</w:t>
      </w:r>
      <w:r w:rsidRPr="00980E31">
        <w:rPr>
          <w:b/>
          <w:color w:val="222A35"/>
        </w:rPr>
        <w:t xml:space="preserve"> Nuban Beauty</w:t>
      </w:r>
      <w:r>
        <w:rPr>
          <w:b/>
          <w:color w:val="222A35"/>
        </w:rPr>
        <w:t xml:space="preserve">                                                                     </w:t>
      </w:r>
      <w:r w:rsidRPr="00980E31">
        <w:rPr>
          <w:b/>
          <w:color w:val="222A35"/>
        </w:rPr>
        <w:t>06/201</w:t>
      </w:r>
      <w:r w:rsidR="00396CF5">
        <w:rPr>
          <w:b/>
          <w:color w:val="222A35"/>
        </w:rPr>
        <w:t>1</w:t>
      </w:r>
      <w:r w:rsidRPr="00980E31">
        <w:rPr>
          <w:b/>
          <w:color w:val="222A35"/>
        </w:rPr>
        <w:t xml:space="preserve"> – 07/2014</w:t>
      </w:r>
    </w:p>
    <w:p w14:paraId="53DCE30C" w14:textId="604C0EBE" w:rsidR="00980E31" w:rsidRPr="00980E31" w:rsidRDefault="00980E31" w:rsidP="00980E31">
      <w:pPr>
        <w:tabs>
          <w:tab w:val="right" w:pos="9356"/>
        </w:tabs>
        <w:spacing w:after="0" w:line="240" w:lineRule="auto"/>
        <w:ind w:left="0" w:firstLine="0"/>
        <w:rPr>
          <w:b/>
          <w:color w:val="222A35"/>
        </w:rPr>
      </w:pPr>
      <w:r>
        <w:rPr>
          <w:b/>
          <w:color w:val="222A35"/>
        </w:rPr>
        <w:t xml:space="preserve"> </w:t>
      </w:r>
      <w:r w:rsidRPr="00980E31">
        <w:rPr>
          <w:b/>
          <w:color w:val="222A35"/>
        </w:rPr>
        <w:tab/>
      </w:r>
    </w:p>
    <w:p w14:paraId="706D5790" w14:textId="77777777" w:rsidR="00980E31" w:rsidRPr="00980E31" w:rsidRDefault="00980E31" w:rsidP="00980E31">
      <w:pPr>
        <w:numPr>
          <w:ilvl w:val="0"/>
          <w:numId w:val="3"/>
        </w:numPr>
      </w:pPr>
      <w:r w:rsidRPr="00980E31">
        <w:t>Developed, implemented and managed the company’s social media strategy after conducting competitive research, platform determination, messaging and audience identification.</w:t>
      </w:r>
    </w:p>
    <w:p w14:paraId="2DC5197D" w14:textId="77777777" w:rsidR="00980E31" w:rsidRPr="00980E31" w:rsidRDefault="00980E31" w:rsidP="00980E31">
      <w:pPr>
        <w:numPr>
          <w:ilvl w:val="0"/>
          <w:numId w:val="3"/>
        </w:numPr>
      </w:pPr>
      <w:r w:rsidRPr="00980E31">
        <w:t>Setting up relevant Campaign to increase sales.</w:t>
      </w:r>
    </w:p>
    <w:p w14:paraId="7D6F92B8" w14:textId="77777777" w:rsidR="00980E31" w:rsidRPr="00980E31" w:rsidRDefault="00980E31" w:rsidP="00980E31">
      <w:pPr>
        <w:numPr>
          <w:ilvl w:val="0"/>
          <w:numId w:val="3"/>
        </w:numPr>
      </w:pPr>
      <w:r w:rsidRPr="00980E31">
        <w:t>Monitored performance of sponsored ads and adjusting it based on the results.</w:t>
      </w:r>
    </w:p>
    <w:p w14:paraId="3C5C9388" w14:textId="77777777" w:rsidR="00980E31" w:rsidRPr="00980E31" w:rsidRDefault="00980E31" w:rsidP="00980E31">
      <w:pPr>
        <w:numPr>
          <w:ilvl w:val="0"/>
          <w:numId w:val="3"/>
        </w:numPr>
      </w:pPr>
      <w:r w:rsidRPr="00980E31">
        <w:t>Planned, created, published and shared new content (including original text, images, video and code) on a daily basis that builds meaningful customer connections, increases brand awareness and encourages community members to engage with the brand</w:t>
      </w:r>
    </w:p>
    <w:p w14:paraId="46949775" w14:textId="77777777" w:rsidR="00980E31" w:rsidRPr="00980E31" w:rsidRDefault="00980E31" w:rsidP="00980E31">
      <w:pPr>
        <w:numPr>
          <w:ilvl w:val="0"/>
          <w:numId w:val="3"/>
        </w:numPr>
      </w:pPr>
      <w:r w:rsidRPr="00980E31">
        <w:t>Collaborated with sales and marketing teams to develop social media campaigns.</w:t>
      </w:r>
    </w:p>
    <w:p w14:paraId="4D832F2E" w14:textId="77777777" w:rsidR="00980E31" w:rsidRPr="00980E31" w:rsidRDefault="00980E31" w:rsidP="00980E31">
      <w:pPr>
        <w:numPr>
          <w:ilvl w:val="0"/>
          <w:numId w:val="3"/>
        </w:numPr>
      </w:pPr>
      <w:r w:rsidRPr="00980E31">
        <w:t>Stay up to date with the latest social media best practices and technologies</w:t>
      </w:r>
    </w:p>
    <w:p w14:paraId="3CB5E315" w14:textId="77777777" w:rsidR="00980E31" w:rsidRPr="00980E31" w:rsidRDefault="00980E31" w:rsidP="00980E31">
      <w:pPr>
        <w:numPr>
          <w:ilvl w:val="0"/>
          <w:numId w:val="3"/>
        </w:numPr>
      </w:pPr>
      <w:r w:rsidRPr="00980E31">
        <w:t>Set up and optimized company pages within each platform to increase the visibility of company’s social content</w:t>
      </w:r>
    </w:p>
    <w:p w14:paraId="28D581A2" w14:textId="77777777" w:rsidR="00980E31" w:rsidRPr="00980E31" w:rsidRDefault="00980E31" w:rsidP="00980E31">
      <w:pPr>
        <w:numPr>
          <w:ilvl w:val="0"/>
          <w:numId w:val="3"/>
        </w:numPr>
      </w:pPr>
      <w:r w:rsidRPr="00980E31">
        <w:t>Monitored SEO and customer engagement and suggest content optimization</w:t>
      </w:r>
    </w:p>
    <w:p w14:paraId="21DAF800" w14:textId="77777777" w:rsidR="00980E31" w:rsidRPr="00980E31" w:rsidRDefault="00980E31" w:rsidP="00980E31">
      <w:pPr>
        <w:numPr>
          <w:ilvl w:val="0"/>
          <w:numId w:val="3"/>
        </w:numPr>
      </w:pPr>
      <w:r w:rsidRPr="00980E31">
        <w:t>Moderated user-generated content in line with the moderation policy</w:t>
      </w:r>
    </w:p>
    <w:p w14:paraId="6868CACD" w14:textId="77777777" w:rsidR="00980E31" w:rsidRPr="00980E31" w:rsidRDefault="00980E31" w:rsidP="00980E31">
      <w:pPr>
        <w:numPr>
          <w:ilvl w:val="0"/>
          <w:numId w:val="3"/>
        </w:numPr>
      </w:pPr>
      <w:r w:rsidRPr="00980E31">
        <w:t>Collaborated with sales, web design, web development, digital marketing, customer relations and product development teams</w:t>
      </w:r>
    </w:p>
    <w:p w14:paraId="1738FA29" w14:textId="77777777" w:rsidR="00980E31" w:rsidRPr="00980E31" w:rsidRDefault="00980E31" w:rsidP="00980E31">
      <w:pPr>
        <w:numPr>
          <w:ilvl w:val="0"/>
          <w:numId w:val="3"/>
        </w:numPr>
        <w:rPr>
          <w:rFonts w:ascii="Times New Roman" w:eastAsia="Times New Roman" w:hAnsi="Times New Roman" w:cs="Times New Roman"/>
          <w:spacing w:val="1"/>
          <w:sz w:val="24"/>
          <w:szCs w:val="24"/>
        </w:rPr>
      </w:pPr>
      <w:r w:rsidRPr="00980E31">
        <w:t>Captured and analysed the appropriate social data/metrics, insights and social media best practices to measure the success of every social media campaign, then used that information to refine future campaigns</w:t>
      </w:r>
    </w:p>
    <w:p w14:paraId="30E1B80C" w14:textId="77777777" w:rsidR="00980E31" w:rsidRDefault="00980E31" w:rsidP="00D615B3">
      <w:pPr>
        <w:spacing w:after="169"/>
        <w:ind w:left="0" w:firstLine="0"/>
      </w:pPr>
    </w:p>
    <w:p w14:paraId="3675E9D0" w14:textId="1105FDCD" w:rsidR="00980E31" w:rsidRDefault="00980E31" w:rsidP="00980E31">
      <w:pPr>
        <w:pBdr>
          <w:bottom w:val="single" w:sz="8" w:space="0" w:color="000000"/>
        </w:pBdr>
        <w:shd w:val="clear" w:color="auto" w:fill="E7E6E6"/>
        <w:spacing w:after="72" w:line="259" w:lineRule="auto"/>
        <w:ind w:left="0" w:firstLine="0"/>
      </w:pPr>
      <w:r>
        <w:rPr>
          <w:b/>
        </w:rPr>
        <w:t>EDUCATION AND PROFESSIONAL CERTIFICATIONS</w:t>
      </w:r>
    </w:p>
    <w:p w14:paraId="45B539FE" w14:textId="77777777" w:rsidR="00980E31" w:rsidRPr="00980E31" w:rsidRDefault="00980E31" w:rsidP="00980E31">
      <w:pPr>
        <w:tabs>
          <w:tab w:val="right" w:pos="9356"/>
        </w:tabs>
        <w:spacing w:after="0" w:line="240" w:lineRule="auto"/>
        <w:ind w:left="0" w:firstLine="0"/>
      </w:pPr>
      <w:r w:rsidRPr="00980E31">
        <w:t xml:space="preserve">Business Analysis &amp; Process Management                                                                      2020                                                                                                   </w:t>
      </w:r>
    </w:p>
    <w:p w14:paraId="547E9359" w14:textId="77777777" w:rsidR="00980E31" w:rsidRPr="00980E31" w:rsidRDefault="00980E31" w:rsidP="00980E31">
      <w:pPr>
        <w:tabs>
          <w:tab w:val="right" w:pos="9356"/>
        </w:tabs>
        <w:spacing w:after="0" w:line="240" w:lineRule="auto"/>
        <w:ind w:left="0" w:firstLine="0"/>
      </w:pPr>
      <w:r w:rsidRPr="00980E31">
        <w:t xml:space="preserve">Coursera                                                                                                                                                                                 </w:t>
      </w:r>
    </w:p>
    <w:p w14:paraId="16E7A184" w14:textId="77777777" w:rsidR="00980E31" w:rsidRPr="00980E31" w:rsidRDefault="00980E31" w:rsidP="00980E31">
      <w:pPr>
        <w:tabs>
          <w:tab w:val="right" w:pos="9356"/>
        </w:tabs>
        <w:spacing w:after="0" w:line="240" w:lineRule="auto"/>
        <w:ind w:left="0" w:firstLine="0"/>
      </w:pPr>
      <w:r w:rsidRPr="00980E31">
        <w:tab/>
      </w:r>
    </w:p>
    <w:p w14:paraId="4F2BF2CF" w14:textId="1FF762C2" w:rsidR="00980E31" w:rsidRPr="00980E31" w:rsidRDefault="00980E31" w:rsidP="00980E31">
      <w:pPr>
        <w:spacing w:after="0" w:line="240" w:lineRule="auto"/>
        <w:ind w:left="0" w:firstLine="0"/>
        <w:jc w:val="both"/>
      </w:pPr>
      <w:r w:rsidRPr="00980E31">
        <w:t>Fundamentals of Business Analysis                                                                                       2014</w:t>
      </w:r>
    </w:p>
    <w:p w14:paraId="640ECF55" w14:textId="77777777" w:rsidR="00980E31" w:rsidRPr="00980E31" w:rsidRDefault="00980E31" w:rsidP="00980E31">
      <w:pPr>
        <w:tabs>
          <w:tab w:val="right" w:pos="9356"/>
        </w:tabs>
        <w:spacing w:after="0" w:line="240" w:lineRule="auto"/>
        <w:ind w:left="0" w:firstLine="0"/>
      </w:pPr>
      <w:r w:rsidRPr="00980E31">
        <w:t>Udemy</w:t>
      </w:r>
      <w:r w:rsidRPr="00980E31">
        <w:tab/>
      </w:r>
    </w:p>
    <w:p w14:paraId="2734CB71" w14:textId="77777777" w:rsidR="00980E31" w:rsidRPr="00980E31" w:rsidRDefault="00980E31" w:rsidP="00980E31">
      <w:pPr>
        <w:tabs>
          <w:tab w:val="right" w:pos="9356"/>
        </w:tabs>
        <w:spacing w:after="0" w:line="240" w:lineRule="auto"/>
        <w:ind w:left="0" w:firstLine="0"/>
      </w:pPr>
    </w:p>
    <w:p w14:paraId="2F6D868B" w14:textId="672DECE1" w:rsidR="00980E31" w:rsidRPr="00980E31" w:rsidRDefault="00980E31" w:rsidP="00980E31">
      <w:pPr>
        <w:spacing w:after="0" w:line="240" w:lineRule="auto"/>
        <w:ind w:left="0" w:firstLine="0"/>
        <w:jc w:val="both"/>
      </w:pPr>
      <w:r w:rsidRPr="00980E31">
        <w:t>Oracle Certification                                                                                                               2011</w:t>
      </w:r>
    </w:p>
    <w:p w14:paraId="17CF49D5" w14:textId="77777777" w:rsidR="00980E31" w:rsidRPr="00980E31" w:rsidRDefault="00980E31" w:rsidP="00980E31">
      <w:pPr>
        <w:spacing w:after="0" w:line="240" w:lineRule="auto"/>
        <w:ind w:left="0" w:firstLine="0"/>
        <w:jc w:val="both"/>
      </w:pPr>
      <w:r w:rsidRPr="00980E31">
        <w:t>Structured Query Language (SQL) Certified</w:t>
      </w:r>
      <w:r w:rsidRPr="00980E31">
        <w:tab/>
      </w:r>
      <w:r w:rsidRPr="00980E31">
        <w:tab/>
      </w:r>
      <w:r w:rsidRPr="00980E31">
        <w:tab/>
      </w:r>
      <w:r w:rsidRPr="00980E31">
        <w:tab/>
        <w:t xml:space="preserve">                                  </w:t>
      </w:r>
    </w:p>
    <w:p w14:paraId="065020DD" w14:textId="171731FA" w:rsidR="00980E31" w:rsidRPr="00980E31" w:rsidRDefault="00980E31" w:rsidP="00980E31">
      <w:pPr>
        <w:spacing w:after="0" w:line="240" w:lineRule="auto"/>
        <w:ind w:left="0" w:firstLine="0"/>
        <w:jc w:val="both"/>
      </w:pPr>
      <w:r w:rsidRPr="00980E31">
        <w:t>Oracle Certified Associate (OCA) Certified</w:t>
      </w:r>
      <w:r w:rsidRPr="00980E31">
        <w:tab/>
      </w:r>
      <w:r w:rsidRPr="00980E31">
        <w:tab/>
      </w:r>
      <w:r w:rsidRPr="00980E31">
        <w:tab/>
      </w:r>
      <w:r w:rsidRPr="00980E31">
        <w:tab/>
      </w:r>
      <w:r w:rsidRPr="00980E31">
        <w:tab/>
        <w:t xml:space="preserve">         </w:t>
      </w:r>
      <w:r w:rsidR="007A20D3">
        <w:t xml:space="preserve">       2011</w:t>
      </w:r>
    </w:p>
    <w:p w14:paraId="4B095F67" w14:textId="77777777" w:rsidR="00980E31" w:rsidRPr="00980E31" w:rsidRDefault="00980E31" w:rsidP="00980E31">
      <w:pPr>
        <w:tabs>
          <w:tab w:val="right" w:pos="9356"/>
        </w:tabs>
        <w:spacing w:after="0" w:line="240" w:lineRule="auto"/>
        <w:ind w:left="0" w:firstLine="0"/>
      </w:pPr>
    </w:p>
    <w:p w14:paraId="419DD732" w14:textId="13FC92C4" w:rsidR="00980E31" w:rsidRDefault="00980E31" w:rsidP="00980E31">
      <w:pPr>
        <w:tabs>
          <w:tab w:val="right" w:pos="9360"/>
        </w:tabs>
        <w:spacing w:after="0" w:line="240" w:lineRule="auto"/>
        <w:ind w:left="0" w:firstLine="0"/>
      </w:pPr>
      <w:r w:rsidRPr="00980E31">
        <w:t>Bachelor of Technology, Computer Science, Ladoke Akintola University of                 2009 Technology, Ogbomosho, Nigeria</w:t>
      </w:r>
    </w:p>
    <w:p w14:paraId="5B9719C1" w14:textId="77777777" w:rsidR="007A20D3" w:rsidRPr="00980E31" w:rsidRDefault="007A20D3" w:rsidP="00980E31">
      <w:pPr>
        <w:tabs>
          <w:tab w:val="right" w:pos="9360"/>
        </w:tabs>
        <w:spacing w:after="0" w:line="240" w:lineRule="auto"/>
        <w:ind w:left="0" w:firstLine="0"/>
      </w:pPr>
    </w:p>
    <w:p w14:paraId="5F557EC4" w14:textId="77777777" w:rsidR="00980E31" w:rsidRPr="00980E31" w:rsidRDefault="00980E31" w:rsidP="00980E31">
      <w:pPr>
        <w:numPr>
          <w:ilvl w:val="0"/>
          <w:numId w:val="8"/>
        </w:numPr>
        <w:tabs>
          <w:tab w:val="right" w:pos="9360"/>
        </w:tabs>
        <w:spacing w:after="0" w:line="240" w:lineRule="auto"/>
        <w:contextualSpacing/>
        <w:rPr>
          <w:i/>
          <w:iCs/>
        </w:rPr>
      </w:pPr>
      <w:r w:rsidRPr="00980E31">
        <w:rPr>
          <w:i/>
          <w:iCs/>
        </w:rPr>
        <w:t>Equivalent to a Bachelor of Science degree from a Canadian University, as determined by World Education Services in Ontario, Canada.</w:t>
      </w:r>
    </w:p>
    <w:p w14:paraId="25A1A374" w14:textId="77777777" w:rsidR="00463173" w:rsidRDefault="00463173" w:rsidP="00980E31">
      <w:pPr>
        <w:tabs>
          <w:tab w:val="center" w:pos="10005"/>
        </w:tabs>
        <w:spacing w:after="285" w:line="259" w:lineRule="auto"/>
        <w:ind w:left="0" w:firstLine="0"/>
      </w:pPr>
    </w:p>
    <w:sectPr w:rsidR="00463173">
      <w:pgSz w:w="12240" w:h="15840"/>
      <w:pgMar w:top="794" w:right="770" w:bottom="761"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67DEE"/>
    <w:multiLevelType w:val="hybridMultilevel"/>
    <w:tmpl w:val="D27EE16A"/>
    <w:lvl w:ilvl="0" w:tplc="5660F14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3A9376">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7642524">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AECC36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843522">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FF66378">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BBC9D1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7442CCA">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2AE440A">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AC21F8C"/>
    <w:multiLevelType w:val="hybridMultilevel"/>
    <w:tmpl w:val="07602E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3100064D"/>
    <w:multiLevelType w:val="hybridMultilevel"/>
    <w:tmpl w:val="CA001A3C"/>
    <w:lvl w:ilvl="0" w:tplc="BB60D2D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EC2AB20">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9929A9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0ECA4D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67813F4">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CE4CC8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59C7A1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426A22">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F9E68C0">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1432349"/>
    <w:multiLevelType w:val="hybridMultilevel"/>
    <w:tmpl w:val="BCCEBD2A"/>
    <w:lvl w:ilvl="0" w:tplc="7C8EEAA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3DA091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030D73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4BA15A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A8C394">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C021FD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DF8D2C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B29F64">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022968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6A156C5"/>
    <w:multiLevelType w:val="hybridMultilevel"/>
    <w:tmpl w:val="F5C662DA"/>
    <w:lvl w:ilvl="0" w:tplc="9E88587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5E8FA4E">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5E0C4EE">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B46A7D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108734">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C7E4C26">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6F8D26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1A8BB68">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6805B2C">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B464693"/>
    <w:multiLevelType w:val="hybridMultilevel"/>
    <w:tmpl w:val="5566C0C2"/>
    <w:lvl w:ilvl="0" w:tplc="49F4823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1DC47DA">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4FAABF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FC278D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C5EABB4">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E925C7E">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1D86DD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A36A9EA">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4E85A9E">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B5A4243"/>
    <w:multiLevelType w:val="hybridMultilevel"/>
    <w:tmpl w:val="7E2A9FA8"/>
    <w:lvl w:ilvl="0" w:tplc="56323BB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5E6288">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14A379C">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D24875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E0EA0E">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1587FCA">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842EF5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A4007E">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814B61E">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7F36B38"/>
    <w:multiLevelType w:val="multilevel"/>
    <w:tmpl w:val="3A7E75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ED22554"/>
    <w:multiLevelType w:val="hybridMultilevel"/>
    <w:tmpl w:val="77907404"/>
    <w:lvl w:ilvl="0" w:tplc="4606C14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8400AAE">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9A6500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ECA270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407620">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C44E77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1166C3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96C7E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E64F91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830093712">
    <w:abstractNumId w:val="8"/>
  </w:num>
  <w:num w:numId="2" w16cid:durableId="1824657515">
    <w:abstractNumId w:val="2"/>
  </w:num>
  <w:num w:numId="3" w16cid:durableId="315497083">
    <w:abstractNumId w:val="3"/>
  </w:num>
  <w:num w:numId="4" w16cid:durableId="171266551">
    <w:abstractNumId w:val="6"/>
  </w:num>
  <w:num w:numId="5" w16cid:durableId="1128015064">
    <w:abstractNumId w:val="5"/>
  </w:num>
  <w:num w:numId="6" w16cid:durableId="869685164">
    <w:abstractNumId w:val="4"/>
  </w:num>
  <w:num w:numId="7" w16cid:durableId="881751214">
    <w:abstractNumId w:val="0"/>
  </w:num>
  <w:num w:numId="8" w16cid:durableId="1688605105">
    <w:abstractNumId w:val="1"/>
  </w:num>
  <w:num w:numId="9" w16cid:durableId="12099501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E31"/>
    <w:rsid w:val="0033640F"/>
    <w:rsid w:val="00394BB1"/>
    <w:rsid w:val="00396CF5"/>
    <w:rsid w:val="00463173"/>
    <w:rsid w:val="00484D56"/>
    <w:rsid w:val="007A20D3"/>
    <w:rsid w:val="00980E31"/>
    <w:rsid w:val="00CB7458"/>
    <w:rsid w:val="00D615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915F4"/>
  <w15:chartTrackingRefBased/>
  <w15:docId w15:val="{FC4A4287-70ED-42AF-9ED8-7F27EFC93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E31"/>
    <w:pPr>
      <w:spacing w:after="26" w:line="290" w:lineRule="auto"/>
      <w:ind w:left="370" w:hanging="370"/>
    </w:pPr>
    <w:rPr>
      <w:rFonts w:ascii="Century Gothic" w:eastAsia="Century Gothic" w:hAnsi="Century Gothic" w:cs="Century Gothic"/>
      <w:color w:val="000000"/>
      <w:sz w:val="20"/>
      <w:lang w:eastAsia="en-GB"/>
    </w:rPr>
  </w:style>
  <w:style w:type="paragraph" w:styleId="Heading1">
    <w:name w:val="heading 1"/>
    <w:next w:val="Normal"/>
    <w:link w:val="Heading1Char"/>
    <w:uiPriority w:val="9"/>
    <w:qFormat/>
    <w:rsid w:val="00980E31"/>
    <w:pPr>
      <w:keepNext/>
      <w:keepLines/>
      <w:spacing w:after="291"/>
      <w:ind w:left="10" w:hanging="10"/>
      <w:outlineLvl w:val="0"/>
    </w:pPr>
    <w:rPr>
      <w:rFonts w:ascii="Century Gothic" w:eastAsia="Century Gothic" w:hAnsi="Century Gothic" w:cs="Century Gothic"/>
      <w:b/>
      <w:color w:val="222A35"/>
      <w:sz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E31"/>
    <w:rPr>
      <w:rFonts w:ascii="Century Gothic" w:eastAsia="Century Gothic" w:hAnsi="Century Gothic" w:cs="Century Gothic"/>
      <w:b/>
      <w:color w:val="222A35"/>
      <w:sz w:val="20"/>
      <w:lang w:eastAsia="en-GB"/>
    </w:rPr>
  </w:style>
  <w:style w:type="table" w:customStyle="1" w:styleId="TableGrid">
    <w:name w:val="TableGrid"/>
    <w:rsid w:val="00980E31"/>
    <w:pPr>
      <w:spacing w:after="0" w:line="240" w:lineRule="auto"/>
    </w:pPr>
    <w:rPr>
      <w:rFonts w:eastAsiaTheme="minorEastAsia"/>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1283</TotalTime>
  <Pages>3</Pages>
  <Words>1348</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Oluwatosin Tolase-Akintola</dc:creator>
  <cp:keywords/>
  <dc:description/>
  <cp:lastModifiedBy>Oluwatosin Tolase-Akintola</cp:lastModifiedBy>
  <cp:revision>7</cp:revision>
  <dcterms:created xsi:type="dcterms:W3CDTF">2022-12-04T02:15:00Z</dcterms:created>
  <dcterms:modified xsi:type="dcterms:W3CDTF">2022-12-05T21:55:00Z</dcterms:modified>
</cp:coreProperties>
</file>