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9FE8" w14:textId="4D4E02E2" w:rsidR="004740B0" w:rsidRPr="00A80661" w:rsidRDefault="00AD327B" w:rsidP="00AD327B">
      <w:pPr>
        <w:pBdr>
          <w:bottom w:val="thickThinSmallGap" w:sz="24" w:space="4" w:color="auto"/>
        </w:pBdr>
        <w:tabs>
          <w:tab w:val="left" w:pos="3264"/>
          <w:tab w:val="left" w:pos="7800"/>
        </w:tabs>
        <w:spacing w:line="360" w:lineRule="auto"/>
        <w:rPr>
          <w:b/>
          <w:iCs/>
          <w:color w:val="002060"/>
          <w:sz w:val="40"/>
          <w:szCs w:val="40"/>
          <w:lang w:val="en-US"/>
        </w:rPr>
      </w:pPr>
      <w:r w:rsidRPr="00A80661">
        <w:rPr>
          <w:b/>
          <w:iCs/>
          <w:color w:val="002060"/>
          <w:sz w:val="40"/>
          <w:szCs w:val="40"/>
          <w:lang w:val="en-US"/>
        </w:rPr>
        <w:tab/>
      </w:r>
      <w:r w:rsidRPr="00A80661">
        <w:rPr>
          <w:b/>
          <w:iCs/>
          <w:color w:val="002060"/>
          <w:sz w:val="40"/>
          <w:szCs w:val="40"/>
          <w:lang w:val="en-US"/>
        </w:rPr>
        <w:tab/>
      </w:r>
    </w:p>
    <w:p w14:paraId="5C254CE3" w14:textId="612FD11C" w:rsidR="00E42141" w:rsidRPr="00A80661" w:rsidRDefault="0087654F" w:rsidP="009A6DBB">
      <w:pPr>
        <w:pBdr>
          <w:bottom w:val="thickThinSmallGap" w:sz="24" w:space="4" w:color="auto"/>
        </w:pBdr>
        <w:spacing w:line="360" w:lineRule="auto"/>
        <w:jc w:val="right"/>
        <w:rPr>
          <w:b/>
          <w:iCs/>
          <w:color w:val="002060"/>
          <w:sz w:val="32"/>
          <w:szCs w:val="32"/>
          <w:lang w:val="en-US"/>
        </w:rPr>
      </w:pPr>
      <w:r w:rsidRPr="00A80661">
        <w:rPr>
          <w:b/>
          <w:iCs/>
          <w:color w:val="002060"/>
          <w:sz w:val="40"/>
          <w:szCs w:val="40"/>
          <w:lang w:val="en-US"/>
        </w:rPr>
        <w:t>SCMS</w:t>
      </w:r>
    </w:p>
    <w:p w14:paraId="1E0396DB" w14:textId="77777777" w:rsidR="00A62A46" w:rsidRPr="00A80661" w:rsidRDefault="00A62A46" w:rsidP="00E42141">
      <w:pPr>
        <w:tabs>
          <w:tab w:val="left" w:pos="720"/>
          <w:tab w:val="right" w:pos="9180"/>
        </w:tabs>
        <w:rPr>
          <w:b/>
          <w:iCs/>
          <w:color w:val="002060"/>
          <w:sz w:val="32"/>
          <w:szCs w:val="32"/>
          <w:lang w:val="en-US"/>
        </w:rPr>
      </w:pPr>
    </w:p>
    <w:p w14:paraId="0ABF02BD" w14:textId="77777777" w:rsidR="00BA03B1" w:rsidRPr="00A80661" w:rsidRDefault="00BA03B1" w:rsidP="00BA03B1">
      <w:pPr>
        <w:tabs>
          <w:tab w:val="left" w:pos="720"/>
          <w:tab w:val="right" w:pos="9180"/>
        </w:tabs>
        <w:jc w:val="center"/>
        <w:rPr>
          <w:b/>
          <w:iCs/>
          <w:color w:val="002060"/>
          <w:sz w:val="56"/>
          <w:szCs w:val="44"/>
          <w:lang w:val="en-US"/>
        </w:rPr>
      </w:pPr>
    </w:p>
    <w:p w14:paraId="5CD8C275" w14:textId="77777777" w:rsidR="008F0DE8" w:rsidRPr="00A80661" w:rsidRDefault="008F0DE8" w:rsidP="00D967CF">
      <w:pPr>
        <w:tabs>
          <w:tab w:val="left" w:pos="720"/>
          <w:tab w:val="right" w:pos="9180"/>
        </w:tabs>
        <w:jc w:val="center"/>
        <w:rPr>
          <w:b/>
          <w:iCs/>
          <w:color w:val="002060"/>
          <w:sz w:val="56"/>
          <w:szCs w:val="44"/>
          <w:lang w:val="en-US"/>
        </w:rPr>
      </w:pPr>
    </w:p>
    <w:p w14:paraId="02A8EC62" w14:textId="77777777" w:rsidR="00E42141" w:rsidRPr="00A80661" w:rsidRDefault="00AD327B" w:rsidP="00D967CF">
      <w:pPr>
        <w:tabs>
          <w:tab w:val="left" w:pos="720"/>
          <w:tab w:val="right" w:pos="9180"/>
        </w:tabs>
        <w:jc w:val="center"/>
        <w:rPr>
          <w:b/>
          <w:iCs/>
          <w:color w:val="002060"/>
          <w:sz w:val="56"/>
          <w:szCs w:val="44"/>
          <w:lang w:val="en-US"/>
        </w:rPr>
      </w:pPr>
      <w:r w:rsidRPr="00A80661">
        <w:rPr>
          <w:b/>
          <w:iCs/>
          <w:color w:val="002060"/>
          <w:sz w:val="56"/>
          <w:szCs w:val="44"/>
          <w:lang w:val="en-US"/>
        </w:rPr>
        <w:t xml:space="preserve">Business </w:t>
      </w:r>
      <w:r w:rsidR="00D967CF" w:rsidRPr="00A80661">
        <w:rPr>
          <w:b/>
          <w:iCs/>
          <w:color w:val="002060"/>
          <w:sz w:val="56"/>
          <w:szCs w:val="44"/>
          <w:lang w:val="en-US"/>
        </w:rPr>
        <w:t>Requirement</w:t>
      </w:r>
      <w:r w:rsidR="00BC6674" w:rsidRPr="00A80661">
        <w:rPr>
          <w:b/>
          <w:iCs/>
          <w:color w:val="002060"/>
          <w:sz w:val="56"/>
          <w:szCs w:val="44"/>
          <w:lang w:val="en-US"/>
        </w:rPr>
        <w:t>s</w:t>
      </w:r>
      <w:r w:rsidR="00D967CF" w:rsidRPr="00A80661">
        <w:rPr>
          <w:b/>
          <w:iCs/>
          <w:color w:val="002060"/>
          <w:sz w:val="56"/>
          <w:szCs w:val="44"/>
          <w:lang w:val="en-US"/>
        </w:rPr>
        <w:t xml:space="preserve"> </w:t>
      </w:r>
      <w:r w:rsidR="0015411C" w:rsidRPr="00A80661">
        <w:rPr>
          <w:b/>
          <w:iCs/>
          <w:color w:val="002060"/>
          <w:sz w:val="56"/>
          <w:szCs w:val="44"/>
          <w:lang w:val="en-US"/>
        </w:rPr>
        <w:t>Document</w:t>
      </w:r>
    </w:p>
    <w:p w14:paraId="258111F7" w14:textId="77777777" w:rsidR="00E42141" w:rsidRPr="00A80661" w:rsidRDefault="00E42141" w:rsidP="009A6DBB">
      <w:pPr>
        <w:tabs>
          <w:tab w:val="left" w:pos="720"/>
          <w:tab w:val="right" w:pos="9180"/>
        </w:tabs>
        <w:rPr>
          <w:b/>
          <w:iCs/>
          <w:color w:val="002060"/>
          <w:sz w:val="44"/>
          <w:szCs w:val="44"/>
          <w:lang w:val="en-US"/>
        </w:rPr>
      </w:pPr>
    </w:p>
    <w:p w14:paraId="639B0A92" w14:textId="77777777" w:rsidR="00E42141" w:rsidRPr="00A80661" w:rsidRDefault="00E42141" w:rsidP="00E42141">
      <w:pPr>
        <w:tabs>
          <w:tab w:val="left" w:pos="720"/>
        </w:tabs>
        <w:jc w:val="center"/>
        <w:rPr>
          <w:iCs/>
          <w:color w:val="002060"/>
          <w:sz w:val="20"/>
          <w:szCs w:val="20"/>
        </w:rPr>
      </w:pPr>
    </w:p>
    <w:p w14:paraId="4DF16BB7" w14:textId="77777777" w:rsidR="00E42141" w:rsidRPr="00A80661" w:rsidRDefault="00E42141" w:rsidP="00E42141">
      <w:pPr>
        <w:tabs>
          <w:tab w:val="left" w:pos="720"/>
        </w:tabs>
        <w:jc w:val="both"/>
        <w:rPr>
          <w:b/>
          <w:iCs/>
          <w:color w:val="002060"/>
        </w:rPr>
      </w:pPr>
    </w:p>
    <w:p w14:paraId="41BE1BCE" w14:textId="77777777" w:rsidR="00E42141" w:rsidRPr="00A80661" w:rsidRDefault="00E42141" w:rsidP="00E42141">
      <w:pPr>
        <w:tabs>
          <w:tab w:val="left" w:pos="720"/>
        </w:tabs>
        <w:jc w:val="both"/>
        <w:rPr>
          <w:b/>
          <w:iCs/>
          <w:color w:val="002060"/>
        </w:rPr>
      </w:pPr>
    </w:p>
    <w:p w14:paraId="353D7CE3" w14:textId="77777777" w:rsidR="00794AE1" w:rsidRPr="00A80661" w:rsidRDefault="002B7FE4" w:rsidP="005057A7">
      <w:pPr>
        <w:pStyle w:val="Heading1"/>
        <w:rPr>
          <w:rFonts w:ascii="Times New Roman" w:hAnsi="Times New Roman" w:cs="Times New Roman"/>
          <w:b/>
          <w:iCs/>
        </w:rPr>
      </w:pPr>
      <w:r w:rsidRPr="00A80661">
        <w:rPr>
          <w:rFonts w:ascii="Times New Roman" w:hAnsi="Times New Roman" w:cs="Times New Roman"/>
          <w:b/>
          <w:iCs/>
        </w:rPr>
        <w:t xml:space="preserve">           </w:t>
      </w:r>
    </w:p>
    <w:p w14:paraId="12ECDC25" w14:textId="576CC508" w:rsidR="00E42141" w:rsidRPr="00A80661" w:rsidRDefault="00794AE1" w:rsidP="00BA03B1">
      <w:pPr>
        <w:pStyle w:val="Heading1"/>
        <w:spacing w:before="0"/>
        <w:rPr>
          <w:rFonts w:ascii="Times New Roman" w:hAnsi="Times New Roman" w:cs="Times New Roman"/>
          <w:b/>
          <w:iCs/>
        </w:rPr>
      </w:pPr>
      <w:r w:rsidRPr="00A80661">
        <w:rPr>
          <w:rFonts w:ascii="Times New Roman" w:hAnsi="Times New Roman" w:cs="Times New Roman"/>
          <w:b/>
          <w:iCs/>
        </w:rPr>
        <w:t xml:space="preserve">    </w:t>
      </w:r>
      <w:r w:rsidR="002B7FE4" w:rsidRPr="00A80661">
        <w:rPr>
          <w:rFonts w:ascii="Times New Roman" w:hAnsi="Times New Roman" w:cs="Times New Roman"/>
          <w:b/>
          <w:iCs/>
        </w:rPr>
        <w:t xml:space="preserve">         </w:t>
      </w:r>
      <w:bookmarkStart w:id="0" w:name="_Toc388169191"/>
      <w:bookmarkStart w:id="1" w:name="_Toc388434627"/>
      <w:bookmarkStart w:id="2" w:name="_Toc118377432"/>
      <w:r w:rsidR="00BA03B1" w:rsidRPr="00A80661">
        <w:rPr>
          <w:rFonts w:ascii="Times New Roman" w:hAnsi="Times New Roman" w:cs="Times New Roman"/>
          <w:b/>
          <w:iCs/>
          <w:color w:val="002060"/>
        </w:rPr>
        <w:t xml:space="preserve">Project </w:t>
      </w:r>
      <w:r w:rsidR="00421140" w:rsidRPr="00A80661">
        <w:rPr>
          <w:rFonts w:ascii="Times New Roman" w:hAnsi="Times New Roman" w:cs="Times New Roman"/>
          <w:b/>
          <w:iCs/>
          <w:color w:val="002060"/>
        </w:rPr>
        <w:t>–</w:t>
      </w:r>
      <w:bookmarkEnd w:id="0"/>
      <w:bookmarkEnd w:id="1"/>
      <w:r w:rsidR="00BA03B1" w:rsidRPr="00A80661">
        <w:rPr>
          <w:rFonts w:ascii="Times New Roman" w:hAnsi="Times New Roman" w:cs="Times New Roman"/>
          <w:b/>
          <w:iCs/>
          <w:color w:val="002060"/>
        </w:rPr>
        <w:t xml:space="preserve"> </w:t>
      </w:r>
      <w:r w:rsidR="00F8696D">
        <w:rPr>
          <w:rFonts w:ascii="Times New Roman" w:hAnsi="Times New Roman" w:cs="Times New Roman"/>
          <w:b/>
          <w:iCs/>
          <w:color w:val="002060"/>
        </w:rPr>
        <w:t>Procurement Process</w:t>
      </w:r>
      <w:r w:rsidR="00421140" w:rsidRPr="00A80661">
        <w:rPr>
          <w:rFonts w:ascii="Times New Roman" w:hAnsi="Times New Roman" w:cs="Times New Roman"/>
          <w:b/>
          <w:iCs/>
          <w:color w:val="002060"/>
        </w:rPr>
        <w:t xml:space="preserve"> Project</w:t>
      </w:r>
      <w:bookmarkEnd w:id="2"/>
    </w:p>
    <w:p w14:paraId="23C63C74" w14:textId="77777777" w:rsidR="00E42141" w:rsidRPr="00A80661" w:rsidRDefault="00E42141" w:rsidP="00E42141">
      <w:pPr>
        <w:tabs>
          <w:tab w:val="left" w:pos="720"/>
        </w:tabs>
        <w:jc w:val="both"/>
        <w:rPr>
          <w:b/>
          <w:iCs/>
        </w:rPr>
      </w:pPr>
    </w:p>
    <w:p w14:paraId="0709ECC9" w14:textId="77777777" w:rsidR="00E42141" w:rsidRPr="00A80661" w:rsidRDefault="00E42141" w:rsidP="00E42141">
      <w:pPr>
        <w:jc w:val="both"/>
        <w:rPr>
          <w:iCs/>
        </w:rPr>
      </w:pPr>
    </w:p>
    <w:p w14:paraId="22CD88CE" w14:textId="77777777" w:rsidR="009A6DBB" w:rsidRPr="00A80661" w:rsidRDefault="009A6DBB" w:rsidP="00E42141">
      <w:pPr>
        <w:jc w:val="both"/>
        <w:rPr>
          <w:iCs/>
        </w:rPr>
      </w:pPr>
    </w:p>
    <w:p w14:paraId="4205F9A3" w14:textId="77777777" w:rsidR="009A6DBB" w:rsidRPr="00A80661" w:rsidRDefault="009A6DBB" w:rsidP="00E42141">
      <w:pPr>
        <w:jc w:val="both"/>
        <w:rPr>
          <w:iCs/>
        </w:rPr>
      </w:pPr>
    </w:p>
    <w:p w14:paraId="7A46C1E5" w14:textId="77777777" w:rsidR="009A6DBB" w:rsidRPr="00A80661" w:rsidRDefault="009A6DBB" w:rsidP="00E42141">
      <w:pPr>
        <w:jc w:val="both"/>
        <w:rPr>
          <w:iCs/>
        </w:rPr>
      </w:pPr>
    </w:p>
    <w:p w14:paraId="07896CAD" w14:textId="77777777" w:rsidR="009A6DBB" w:rsidRPr="00A80661" w:rsidRDefault="009A6DBB" w:rsidP="00E42141">
      <w:pPr>
        <w:jc w:val="both"/>
        <w:rPr>
          <w:iCs/>
        </w:rPr>
      </w:pPr>
    </w:p>
    <w:p w14:paraId="3E1ACD57" w14:textId="77777777" w:rsidR="009A6DBB" w:rsidRPr="00A80661" w:rsidRDefault="009A6DBB" w:rsidP="00E42141">
      <w:pPr>
        <w:jc w:val="both"/>
        <w:rPr>
          <w:iCs/>
        </w:rPr>
      </w:pPr>
    </w:p>
    <w:p w14:paraId="254447B1" w14:textId="77777777" w:rsidR="005057A7" w:rsidRPr="00A80661" w:rsidRDefault="005057A7" w:rsidP="00E42141">
      <w:pPr>
        <w:jc w:val="both"/>
        <w:rPr>
          <w:iCs/>
        </w:rPr>
      </w:pPr>
    </w:p>
    <w:p w14:paraId="477F16E9" w14:textId="77777777" w:rsidR="005057A7" w:rsidRPr="00A80661" w:rsidRDefault="005057A7" w:rsidP="00E42141">
      <w:pPr>
        <w:jc w:val="both"/>
        <w:rPr>
          <w:iCs/>
        </w:rPr>
      </w:pPr>
    </w:p>
    <w:p w14:paraId="719EB8AA" w14:textId="77777777" w:rsidR="005057A7" w:rsidRPr="00A80661" w:rsidRDefault="005057A7" w:rsidP="00E42141">
      <w:pPr>
        <w:jc w:val="both"/>
        <w:rPr>
          <w:iCs/>
        </w:rPr>
      </w:pPr>
    </w:p>
    <w:p w14:paraId="711F51A8" w14:textId="77777777" w:rsidR="00E42141" w:rsidRPr="00A80661" w:rsidRDefault="00E42141" w:rsidP="00E42141">
      <w:pPr>
        <w:jc w:val="both"/>
        <w:rPr>
          <w:iCs/>
        </w:rPr>
      </w:pPr>
    </w:p>
    <w:p w14:paraId="598C9CA1" w14:textId="77777777" w:rsidR="00E42141" w:rsidRPr="00A80661" w:rsidRDefault="00E42141" w:rsidP="00E42141">
      <w:pPr>
        <w:jc w:val="both"/>
        <w:rPr>
          <w:iCs/>
        </w:rPr>
      </w:pPr>
    </w:p>
    <w:p w14:paraId="0261BD69" w14:textId="77777777" w:rsidR="00E42141" w:rsidRPr="00A80661" w:rsidRDefault="00E42141" w:rsidP="00E42141">
      <w:pPr>
        <w:jc w:val="both"/>
        <w:rPr>
          <w:iCs/>
          <w:sz w:val="22"/>
          <w:szCs w:val="22"/>
        </w:rPr>
      </w:pPr>
    </w:p>
    <w:p w14:paraId="7AAC0E5A" w14:textId="77777777" w:rsidR="00E42141" w:rsidRPr="00A80661" w:rsidRDefault="00E42141" w:rsidP="00D530D8">
      <w:pPr>
        <w:tabs>
          <w:tab w:val="left" w:pos="5940"/>
        </w:tabs>
        <w:jc w:val="both"/>
        <w:rPr>
          <w:iCs/>
          <w:sz w:val="22"/>
          <w:szCs w:val="22"/>
        </w:rPr>
      </w:pPr>
      <w:r w:rsidRPr="00A80661">
        <w:rPr>
          <w:iCs/>
          <w:sz w:val="22"/>
          <w:szCs w:val="22"/>
        </w:rPr>
        <w:tab/>
      </w:r>
    </w:p>
    <w:p w14:paraId="35AF8F28" w14:textId="77777777" w:rsidR="00E42141" w:rsidRPr="00A80661" w:rsidRDefault="00E42141">
      <w:pPr>
        <w:rPr>
          <w:iCs/>
        </w:rPr>
      </w:pPr>
    </w:p>
    <w:p w14:paraId="2B13B0B3" w14:textId="77777777" w:rsidR="00E42141" w:rsidRPr="00A80661" w:rsidRDefault="00E42141">
      <w:pPr>
        <w:rPr>
          <w:iCs/>
        </w:rPr>
      </w:pPr>
    </w:p>
    <w:p w14:paraId="2D6E7B3A" w14:textId="77777777" w:rsidR="00E42141" w:rsidRPr="00A80661" w:rsidRDefault="00E42141">
      <w:pPr>
        <w:rPr>
          <w:iCs/>
        </w:rPr>
      </w:pPr>
    </w:p>
    <w:p w14:paraId="027A1C64" w14:textId="77777777" w:rsidR="00E42141" w:rsidRPr="00A80661" w:rsidRDefault="00E42141">
      <w:pPr>
        <w:rPr>
          <w:iCs/>
        </w:rPr>
      </w:pPr>
    </w:p>
    <w:p w14:paraId="219FE446" w14:textId="77777777" w:rsidR="009A6DBB" w:rsidRPr="00A80661" w:rsidRDefault="009A6DBB" w:rsidP="00E42141">
      <w:pPr>
        <w:pStyle w:val="Defaul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E0510E6" w14:textId="77777777" w:rsidR="009A6DBB" w:rsidRPr="00A80661" w:rsidRDefault="009A6DBB" w:rsidP="00E42141">
      <w:pPr>
        <w:pStyle w:val="Defaul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3660C43" w14:textId="77777777" w:rsidR="009A6DBB" w:rsidRPr="00A80661" w:rsidRDefault="009A6DBB" w:rsidP="00E42141">
      <w:pPr>
        <w:pStyle w:val="Default"/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</w:pPr>
    </w:p>
    <w:p w14:paraId="2CF155D6" w14:textId="77777777" w:rsidR="00E42141" w:rsidRPr="00A80661" w:rsidRDefault="00E42141">
      <w:pPr>
        <w:rPr>
          <w:iCs/>
          <w:color w:val="002060"/>
        </w:rPr>
      </w:pPr>
    </w:p>
    <w:p w14:paraId="4176B102" w14:textId="77777777" w:rsidR="001A5838" w:rsidRPr="00A80661" w:rsidRDefault="001A5838">
      <w:pPr>
        <w:rPr>
          <w:iCs/>
          <w:color w:val="002060"/>
        </w:rPr>
      </w:pPr>
    </w:p>
    <w:p w14:paraId="01717166" w14:textId="77777777" w:rsidR="00AD327B" w:rsidRPr="00A80661" w:rsidRDefault="00AD327B">
      <w:pPr>
        <w:rPr>
          <w:iCs/>
          <w:color w:val="002060"/>
        </w:rPr>
      </w:pPr>
    </w:p>
    <w:p w14:paraId="7817F718" w14:textId="77777777" w:rsidR="00CB4B3A" w:rsidRPr="00A80661" w:rsidRDefault="00CB4B3A">
      <w:pPr>
        <w:rPr>
          <w:iCs/>
          <w:color w:val="002060"/>
        </w:rPr>
      </w:pPr>
    </w:p>
    <w:p w14:paraId="4A6F57E5" w14:textId="77777777" w:rsidR="001A5838" w:rsidRPr="00A80661" w:rsidRDefault="001A5838">
      <w:pPr>
        <w:rPr>
          <w:iCs/>
          <w:color w:val="002060"/>
        </w:rPr>
      </w:pPr>
    </w:p>
    <w:p w14:paraId="2C8BBB18" w14:textId="77777777" w:rsidR="005057A7" w:rsidRPr="00A80661" w:rsidRDefault="005057A7">
      <w:pPr>
        <w:pStyle w:val="TOC1"/>
        <w:tabs>
          <w:tab w:val="right" w:leader="dot" w:pos="10070"/>
        </w:tabs>
        <w:rPr>
          <w:iCs/>
        </w:rPr>
      </w:pPr>
    </w:p>
    <w:p w14:paraId="07954577" w14:textId="77777777" w:rsidR="00F41339" w:rsidRPr="00A80661" w:rsidRDefault="00115693" w:rsidP="00BA03B1">
      <w:pPr>
        <w:rPr>
          <w:b/>
          <w:iCs/>
          <w:color w:val="002060"/>
          <w:sz w:val="28"/>
          <w:szCs w:val="28"/>
          <w:u w:val="single"/>
          <w:lang w:val="en-US"/>
        </w:rPr>
      </w:pPr>
      <w:r w:rsidRPr="00A80661">
        <w:rPr>
          <w:b/>
          <w:iCs/>
          <w:color w:val="002060"/>
          <w:sz w:val="28"/>
          <w:szCs w:val="28"/>
          <w:u w:val="single"/>
          <w:lang w:val="en-US"/>
        </w:rPr>
        <w:lastRenderedPageBreak/>
        <w:t>Document History</w:t>
      </w:r>
    </w:p>
    <w:p w14:paraId="04968D1F" w14:textId="77777777" w:rsidR="00F41339" w:rsidRPr="00A80661" w:rsidRDefault="00F41339" w:rsidP="00BA03B1">
      <w:pPr>
        <w:rPr>
          <w:iCs/>
        </w:rPr>
      </w:pPr>
    </w:p>
    <w:tbl>
      <w:tblPr>
        <w:tblStyle w:val="TableGrid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516"/>
        <w:gridCol w:w="2516"/>
        <w:gridCol w:w="2508"/>
        <w:gridCol w:w="2530"/>
      </w:tblGrid>
      <w:tr w:rsidR="00F41339" w:rsidRPr="00A80661" w14:paraId="2093454B" w14:textId="77777777" w:rsidTr="0087654F">
        <w:tc>
          <w:tcPr>
            <w:tcW w:w="2516" w:type="dxa"/>
          </w:tcPr>
          <w:p w14:paraId="1EB09C28" w14:textId="77777777" w:rsidR="00F41339" w:rsidRPr="00A80661" w:rsidRDefault="00F41339" w:rsidP="00F3043D">
            <w:pPr>
              <w:rPr>
                <w:b/>
                <w:iCs/>
                <w:sz w:val="22"/>
                <w:szCs w:val="22"/>
              </w:rPr>
            </w:pPr>
            <w:r w:rsidRPr="00A80661">
              <w:rPr>
                <w:b/>
                <w:iCs/>
                <w:sz w:val="22"/>
                <w:szCs w:val="22"/>
              </w:rPr>
              <w:t xml:space="preserve">Revision </w:t>
            </w:r>
          </w:p>
        </w:tc>
        <w:tc>
          <w:tcPr>
            <w:tcW w:w="2516" w:type="dxa"/>
          </w:tcPr>
          <w:p w14:paraId="78635F5A" w14:textId="77777777" w:rsidR="00F41339" w:rsidRPr="00A80661" w:rsidRDefault="00F41339" w:rsidP="00F3043D">
            <w:pPr>
              <w:rPr>
                <w:b/>
                <w:iCs/>
                <w:sz w:val="22"/>
                <w:szCs w:val="22"/>
              </w:rPr>
            </w:pPr>
            <w:r w:rsidRPr="00A80661">
              <w:rPr>
                <w:b/>
                <w:iCs/>
                <w:sz w:val="22"/>
                <w:szCs w:val="22"/>
              </w:rPr>
              <w:t>Revision Date</w:t>
            </w:r>
          </w:p>
        </w:tc>
        <w:tc>
          <w:tcPr>
            <w:tcW w:w="2508" w:type="dxa"/>
          </w:tcPr>
          <w:p w14:paraId="174E0213" w14:textId="77777777" w:rsidR="00F41339" w:rsidRPr="00A80661" w:rsidRDefault="00F41339" w:rsidP="00F3043D">
            <w:pPr>
              <w:rPr>
                <w:b/>
                <w:iCs/>
                <w:sz w:val="22"/>
                <w:szCs w:val="22"/>
              </w:rPr>
            </w:pPr>
            <w:r w:rsidRPr="00A80661">
              <w:rPr>
                <w:b/>
                <w:iCs/>
                <w:sz w:val="22"/>
                <w:szCs w:val="22"/>
              </w:rPr>
              <w:t>Author</w:t>
            </w:r>
          </w:p>
        </w:tc>
        <w:tc>
          <w:tcPr>
            <w:tcW w:w="2530" w:type="dxa"/>
          </w:tcPr>
          <w:p w14:paraId="26B2487A" w14:textId="77777777" w:rsidR="00F41339" w:rsidRPr="00A80661" w:rsidRDefault="00F41339" w:rsidP="00F3043D">
            <w:pPr>
              <w:rPr>
                <w:b/>
                <w:iCs/>
                <w:sz w:val="22"/>
                <w:szCs w:val="22"/>
              </w:rPr>
            </w:pPr>
            <w:r w:rsidRPr="00A80661">
              <w:rPr>
                <w:b/>
                <w:iCs/>
                <w:sz w:val="22"/>
                <w:szCs w:val="22"/>
              </w:rPr>
              <w:t>Change Description</w:t>
            </w:r>
          </w:p>
        </w:tc>
      </w:tr>
      <w:tr w:rsidR="00F41339" w:rsidRPr="00A80661" w14:paraId="1F14BC0C" w14:textId="77777777" w:rsidTr="0087654F">
        <w:tc>
          <w:tcPr>
            <w:tcW w:w="2516" w:type="dxa"/>
          </w:tcPr>
          <w:p w14:paraId="4CD600F9" w14:textId="26C977F6" w:rsidR="00F41339" w:rsidRPr="00A80661" w:rsidRDefault="0087654F" w:rsidP="00F3043D">
            <w:pPr>
              <w:rPr>
                <w:b/>
                <w:iCs/>
                <w:sz w:val="22"/>
                <w:szCs w:val="22"/>
              </w:rPr>
            </w:pPr>
            <w:r w:rsidRPr="00A80661">
              <w:rPr>
                <w:b/>
                <w:iCs/>
                <w:sz w:val="22"/>
                <w:szCs w:val="22"/>
              </w:rPr>
              <w:t>October 2022</w:t>
            </w:r>
          </w:p>
        </w:tc>
        <w:tc>
          <w:tcPr>
            <w:tcW w:w="2516" w:type="dxa"/>
          </w:tcPr>
          <w:p w14:paraId="48F0292C" w14:textId="750B37B4" w:rsidR="00F41339" w:rsidRPr="00A80661" w:rsidRDefault="0087654F" w:rsidP="00F3043D">
            <w:pPr>
              <w:rPr>
                <w:iCs/>
                <w:sz w:val="22"/>
                <w:szCs w:val="22"/>
              </w:rPr>
            </w:pPr>
            <w:r w:rsidRPr="00A80661">
              <w:rPr>
                <w:iCs/>
                <w:sz w:val="22"/>
                <w:szCs w:val="22"/>
              </w:rPr>
              <w:t>26</w:t>
            </w:r>
            <w:r w:rsidRPr="00A80661">
              <w:rPr>
                <w:iCs/>
                <w:sz w:val="22"/>
                <w:szCs w:val="22"/>
                <w:vertAlign w:val="superscript"/>
              </w:rPr>
              <w:t>th</w:t>
            </w:r>
            <w:r w:rsidRPr="00A80661">
              <w:rPr>
                <w:iCs/>
                <w:sz w:val="22"/>
                <w:szCs w:val="22"/>
              </w:rPr>
              <w:t xml:space="preserve"> October 2022</w:t>
            </w:r>
          </w:p>
        </w:tc>
        <w:tc>
          <w:tcPr>
            <w:tcW w:w="2508" w:type="dxa"/>
          </w:tcPr>
          <w:p w14:paraId="40685939" w14:textId="7B62DC98" w:rsidR="00F41339" w:rsidRPr="00A80661" w:rsidRDefault="0087654F" w:rsidP="00F3043D">
            <w:pPr>
              <w:rPr>
                <w:iCs/>
                <w:sz w:val="22"/>
                <w:szCs w:val="22"/>
              </w:rPr>
            </w:pPr>
            <w:r w:rsidRPr="00A80661">
              <w:rPr>
                <w:iCs/>
                <w:sz w:val="22"/>
                <w:szCs w:val="22"/>
              </w:rPr>
              <w:t xml:space="preserve">SBA </w:t>
            </w:r>
            <w:r w:rsidR="000E374B">
              <w:rPr>
                <w:iCs/>
                <w:sz w:val="22"/>
                <w:szCs w:val="22"/>
              </w:rPr>
              <w:t>Tomisin</w:t>
            </w:r>
          </w:p>
        </w:tc>
        <w:tc>
          <w:tcPr>
            <w:tcW w:w="2530" w:type="dxa"/>
          </w:tcPr>
          <w:p w14:paraId="7E33AA2F" w14:textId="78783784" w:rsidR="00F41339" w:rsidRPr="00A80661" w:rsidRDefault="0087654F" w:rsidP="00F3043D">
            <w:pPr>
              <w:rPr>
                <w:iCs/>
                <w:sz w:val="22"/>
                <w:szCs w:val="22"/>
              </w:rPr>
            </w:pPr>
            <w:r w:rsidRPr="00A80661">
              <w:rPr>
                <w:iCs/>
                <w:sz w:val="22"/>
                <w:szCs w:val="22"/>
              </w:rPr>
              <w:t>Initial Draft</w:t>
            </w:r>
          </w:p>
        </w:tc>
      </w:tr>
    </w:tbl>
    <w:p w14:paraId="23D371B7" w14:textId="77777777" w:rsidR="00F41339" w:rsidRPr="00A80661" w:rsidRDefault="00F41339" w:rsidP="00BA03B1">
      <w:pPr>
        <w:rPr>
          <w:iCs/>
        </w:rPr>
      </w:pPr>
    </w:p>
    <w:p w14:paraId="01BE4DEE" w14:textId="77777777" w:rsidR="00F41339" w:rsidRPr="00A80661" w:rsidRDefault="00F41339" w:rsidP="00BA03B1">
      <w:pPr>
        <w:rPr>
          <w:iCs/>
        </w:rPr>
      </w:pPr>
    </w:p>
    <w:p w14:paraId="7CC04BC5" w14:textId="77777777" w:rsidR="00F41339" w:rsidRPr="00A80661" w:rsidRDefault="00F41339" w:rsidP="00BA03B1">
      <w:pPr>
        <w:rPr>
          <w:iCs/>
        </w:rPr>
      </w:pPr>
    </w:p>
    <w:p w14:paraId="7827BA21" w14:textId="77777777" w:rsidR="00F41339" w:rsidRPr="00A80661" w:rsidRDefault="00F41339" w:rsidP="00BA03B1">
      <w:pPr>
        <w:rPr>
          <w:iCs/>
        </w:rPr>
      </w:pPr>
    </w:p>
    <w:p w14:paraId="271C749B" w14:textId="77777777" w:rsidR="00F41339" w:rsidRPr="00A80661" w:rsidRDefault="00F41339" w:rsidP="00BA03B1">
      <w:pPr>
        <w:rPr>
          <w:iCs/>
        </w:rPr>
      </w:pPr>
    </w:p>
    <w:p w14:paraId="09B23873" w14:textId="77777777" w:rsidR="00F41339" w:rsidRPr="00A80661" w:rsidRDefault="00F41339" w:rsidP="00BA03B1">
      <w:pPr>
        <w:rPr>
          <w:iCs/>
        </w:rPr>
      </w:pPr>
    </w:p>
    <w:p w14:paraId="152C5AF6" w14:textId="77777777" w:rsidR="00F41339" w:rsidRPr="00A80661" w:rsidRDefault="00F41339" w:rsidP="00BA03B1">
      <w:pPr>
        <w:rPr>
          <w:iCs/>
        </w:rPr>
      </w:pPr>
    </w:p>
    <w:p w14:paraId="61AA5845" w14:textId="77777777" w:rsidR="00F41339" w:rsidRPr="00A80661" w:rsidRDefault="00F41339" w:rsidP="00BA03B1">
      <w:pPr>
        <w:rPr>
          <w:iCs/>
        </w:rPr>
      </w:pPr>
    </w:p>
    <w:p w14:paraId="5F094527" w14:textId="77777777" w:rsidR="00F41339" w:rsidRPr="00A80661" w:rsidRDefault="00F41339" w:rsidP="00BA03B1">
      <w:pPr>
        <w:rPr>
          <w:iCs/>
        </w:rPr>
      </w:pPr>
    </w:p>
    <w:p w14:paraId="01AECD34" w14:textId="77777777" w:rsidR="00F41339" w:rsidRPr="00A80661" w:rsidRDefault="00F41339" w:rsidP="00BA03B1">
      <w:pPr>
        <w:rPr>
          <w:iCs/>
        </w:rPr>
      </w:pPr>
    </w:p>
    <w:p w14:paraId="2A02E3D0" w14:textId="77777777" w:rsidR="00F41339" w:rsidRPr="00A80661" w:rsidRDefault="00F41339" w:rsidP="00BA03B1">
      <w:pPr>
        <w:rPr>
          <w:iCs/>
        </w:rPr>
      </w:pPr>
    </w:p>
    <w:p w14:paraId="4BEA6494" w14:textId="77777777" w:rsidR="00F41339" w:rsidRPr="00A80661" w:rsidRDefault="00F41339" w:rsidP="00BA03B1">
      <w:pPr>
        <w:rPr>
          <w:iCs/>
        </w:rPr>
      </w:pPr>
    </w:p>
    <w:p w14:paraId="7A214D37" w14:textId="77777777" w:rsidR="00F41339" w:rsidRPr="00A80661" w:rsidRDefault="00F41339" w:rsidP="00BA03B1">
      <w:pPr>
        <w:rPr>
          <w:iCs/>
        </w:rPr>
      </w:pPr>
    </w:p>
    <w:p w14:paraId="6A9C33CF" w14:textId="77777777" w:rsidR="00F41339" w:rsidRPr="00A80661" w:rsidRDefault="00F41339" w:rsidP="00BA03B1">
      <w:pPr>
        <w:rPr>
          <w:iCs/>
        </w:rPr>
      </w:pPr>
    </w:p>
    <w:p w14:paraId="057C7DB8" w14:textId="77777777" w:rsidR="00F41339" w:rsidRPr="00A80661" w:rsidRDefault="00F41339" w:rsidP="00BA03B1">
      <w:pPr>
        <w:rPr>
          <w:iCs/>
        </w:rPr>
      </w:pPr>
    </w:p>
    <w:p w14:paraId="13EFB671" w14:textId="77777777" w:rsidR="00F41339" w:rsidRPr="00A80661" w:rsidRDefault="00F41339" w:rsidP="00BA03B1">
      <w:pPr>
        <w:rPr>
          <w:iCs/>
        </w:rPr>
      </w:pPr>
    </w:p>
    <w:p w14:paraId="6E36C22C" w14:textId="77777777" w:rsidR="00F41339" w:rsidRPr="00A80661" w:rsidRDefault="00F41339" w:rsidP="00BA03B1">
      <w:pPr>
        <w:rPr>
          <w:iCs/>
        </w:rPr>
      </w:pPr>
    </w:p>
    <w:p w14:paraId="45C409DF" w14:textId="77777777" w:rsidR="00F41339" w:rsidRPr="00A80661" w:rsidRDefault="00F41339" w:rsidP="00BA03B1">
      <w:pPr>
        <w:rPr>
          <w:iCs/>
        </w:rPr>
      </w:pPr>
    </w:p>
    <w:p w14:paraId="0CBB7B78" w14:textId="77777777" w:rsidR="00F41339" w:rsidRPr="00A80661" w:rsidRDefault="00F41339" w:rsidP="00BA03B1">
      <w:pPr>
        <w:rPr>
          <w:iCs/>
        </w:rPr>
      </w:pPr>
    </w:p>
    <w:p w14:paraId="0F7C5AB3" w14:textId="77777777" w:rsidR="00F41339" w:rsidRPr="00A80661" w:rsidRDefault="00F41339" w:rsidP="00BA03B1">
      <w:pPr>
        <w:rPr>
          <w:iCs/>
        </w:rPr>
      </w:pPr>
    </w:p>
    <w:p w14:paraId="30B05008" w14:textId="77777777" w:rsidR="00F41339" w:rsidRPr="00A80661" w:rsidRDefault="00F41339" w:rsidP="00BA03B1">
      <w:pPr>
        <w:rPr>
          <w:iCs/>
        </w:rPr>
      </w:pPr>
    </w:p>
    <w:p w14:paraId="76FB15EC" w14:textId="36F6A8B5" w:rsidR="00F41339" w:rsidRPr="00A80661" w:rsidRDefault="00F41339" w:rsidP="00BA03B1">
      <w:pPr>
        <w:rPr>
          <w:iCs/>
        </w:rPr>
      </w:pPr>
    </w:p>
    <w:p w14:paraId="2FB2F502" w14:textId="7F6E0B9D" w:rsidR="0087654F" w:rsidRPr="00A80661" w:rsidRDefault="0087654F" w:rsidP="00BA03B1">
      <w:pPr>
        <w:rPr>
          <w:iCs/>
        </w:rPr>
      </w:pPr>
    </w:p>
    <w:p w14:paraId="3BC08796" w14:textId="641E6194" w:rsidR="0087654F" w:rsidRPr="00A80661" w:rsidRDefault="0087654F" w:rsidP="00BA03B1">
      <w:pPr>
        <w:rPr>
          <w:iCs/>
        </w:rPr>
      </w:pPr>
    </w:p>
    <w:p w14:paraId="7C924DAB" w14:textId="13BA9056" w:rsidR="0087654F" w:rsidRPr="00A80661" w:rsidRDefault="0087654F" w:rsidP="00BA03B1">
      <w:pPr>
        <w:rPr>
          <w:iCs/>
        </w:rPr>
      </w:pPr>
    </w:p>
    <w:p w14:paraId="2684E3EF" w14:textId="77777777" w:rsidR="0087654F" w:rsidRPr="00A80661" w:rsidRDefault="0087654F" w:rsidP="00BA03B1">
      <w:pPr>
        <w:rPr>
          <w:iCs/>
        </w:rPr>
      </w:pPr>
    </w:p>
    <w:p w14:paraId="198508D4" w14:textId="77777777" w:rsidR="00F41339" w:rsidRPr="00A80661" w:rsidRDefault="00F41339" w:rsidP="00BA03B1">
      <w:pPr>
        <w:rPr>
          <w:iCs/>
        </w:rPr>
      </w:pPr>
    </w:p>
    <w:p w14:paraId="1FB07DDE" w14:textId="77777777" w:rsidR="00F41339" w:rsidRPr="00A80661" w:rsidRDefault="00F41339" w:rsidP="00BA03B1">
      <w:pPr>
        <w:rPr>
          <w:iCs/>
        </w:rPr>
      </w:pPr>
    </w:p>
    <w:p w14:paraId="50D960C0" w14:textId="77777777" w:rsidR="00F41339" w:rsidRPr="00A80661" w:rsidRDefault="00F41339" w:rsidP="00BA03B1">
      <w:pPr>
        <w:rPr>
          <w:iCs/>
        </w:rPr>
      </w:pPr>
    </w:p>
    <w:p w14:paraId="3E617AF2" w14:textId="77777777" w:rsidR="00F41339" w:rsidRPr="00A80661" w:rsidRDefault="00F41339" w:rsidP="00BA03B1">
      <w:pPr>
        <w:rPr>
          <w:iCs/>
        </w:rPr>
      </w:pPr>
    </w:p>
    <w:p w14:paraId="3CB65D8C" w14:textId="77777777" w:rsidR="00F41339" w:rsidRPr="00A80661" w:rsidRDefault="00F41339" w:rsidP="00BA03B1">
      <w:pPr>
        <w:rPr>
          <w:iCs/>
        </w:rPr>
      </w:pPr>
    </w:p>
    <w:p w14:paraId="3B2F9036" w14:textId="77777777" w:rsidR="00AD327B" w:rsidRPr="00A80661" w:rsidRDefault="00AD327B" w:rsidP="00BA03B1">
      <w:pPr>
        <w:rPr>
          <w:iCs/>
        </w:rPr>
      </w:pPr>
    </w:p>
    <w:p w14:paraId="2ABC44FB" w14:textId="77777777" w:rsidR="00AD327B" w:rsidRPr="00A80661" w:rsidRDefault="00AD327B" w:rsidP="00BA03B1">
      <w:pPr>
        <w:rPr>
          <w:iCs/>
        </w:rPr>
      </w:pPr>
    </w:p>
    <w:p w14:paraId="13AF111A" w14:textId="77777777" w:rsidR="00AD327B" w:rsidRPr="00A80661" w:rsidRDefault="00AD327B" w:rsidP="00BA03B1">
      <w:pPr>
        <w:rPr>
          <w:iCs/>
        </w:rPr>
      </w:pPr>
    </w:p>
    <w:p w14:paraId="3E2FC399" w14:textId="77777777" w:rsidR="00AD327B" w:rsidRPr="00A80661" w:rsidRDefault="00AD327B" w:rsidP="00BA03B1">
      <w:pPr>
        <w:rPr>
          <w:iCs/>
        </w:rPr>
      </w:pPr>
    </w:p>
    <w:p w14:paraId="496FA46A" w14:textId="77777777" w:rsidR="00E621D9" w:rsidRPr="00A80661" w:rsidRDefault="00E621D9" w:rsidP="00BA03B1">
      <w:pPr>
        <w:rPr>
          <w:iCs/>
        </w:rPr>
      </w:pPr>
    </w:p>
    <w:p w14:paraId="5B035C8F" w14:textId="77777777" w:rsidR="00E621D9" w:rsidRPr="00A80661" w:rsidRDefault="00E621D9" w:rsidP="00BA03B1">
      <w:pPr>
        <w:rPr>
          <w:iCs/>
        </w:rPr>
      </w:pPr>
    </w:p>
    <w:p w14:paraId="2B02C2ED" w14:textId="77777777" w:rsidR="00E621D9" w:rsidRPr="00A80661" w:rsidRDefault="00E621D9" w:rsidP="00BA03B1">
      <w:pPr>
        <w:rPr>
          <w:iCs/>
        </w:rPr>
      </w:pPr>
    </w:p>
    <w:p w14:paraId="23FCC3EF" w14:textId="77777777" w:rsidR="00E621D9" w:rsidRPr="00A80661" w:rsidRDefault="00E621D9" w:rsidP="00BA03B1">
      <w:pPr>
        <w:rPr>
          <w:iCs/>
        </w:rPr>
      </w:pPr>
    </w:p>
    <w:p w14:paraId="32F56664" w14:textId="77777777" w:rsidR="00E621D9" w:rsidRPr="00A80661" w:rsidRDefault="00E621D9" w:rsidP="00BA03B1">
      <w:pPr>
        <w:rPr>
          <w:iCs/>
        </w:rPr>
      </w:pPr>
    </w:p>
    <w:p w14:paraId="0B65D782" w14:textId="77777777" w:rsidR="00E621D9" w:rsidRPr="00A80661" w:rsidRDefault="00E621D9" w:rsidP="00BA03B1">
      <w:pPr>
        <w:rPr>
          <w:iCs/>
        </w:rPr>
      </w:pPr>
    </w:p>
    <w:p w14:paraId="5D094D26" w14:textId="77777777" w:rsidR="00E621D9" w:rsidRPr="00A80661" w:rsidRDefault="00E621D9" w:rsidP="00BA03B1">
      <w:pPr>
        <w:rPr>
          <w:iCs/>
        </w:rPr>
      </w:pPr>
    </w:p>
    <w:p w14:paraId="48E18A1D" w14:textId="77777777" w:rsidR="00E621D9" w:rsidRPr="00A80661" w:rsidRDefault="00E621D9" w:rsidP="00BA03B1">
      <w:pPr>
        <w:rPr>
          <w:iCs/>
        </w:rPr>
      </w:pPr>
    </w:p>
    <w:p w14:paraId="0F7C562D" w14:textId="77777777" w:rsidR="00F41339" w:rsidRPr="00A80661" w:rsidRDefault="00F41339" w:rsidP="00BA03B1">
      <w:pPr>
        <w:rPr>
          <w:iCs/>
        </w:rPr>
      </w:pPr>
    </w:p>
    <w:p w14:paraId="3002B572" w14:textId="77777777" w:rsidR="00271CCA" w:rsidRPr="00A80661" w:rsidRDefault="00663630" w:rsidP="00663630">
      <w:pPr>
        <w:jc w:val="center"/>
        <w:rPr>
          <w:b/>
          <w:iCs/>
          <w:sz w:val="28"/>
        </w:rPr>
      </w:pPr>
      <w:r w:rsidRPr="00A80661">
        <w:rPr>
          <w:b/>
          <w:iCs/>
          <w:sz w:val="28"/>
        </w:rPr>
        <w:t>Table of Contents</w:t>
      </w:r>
    </w:p>
    <w:p w14:paraId="72F7999F" w14:textId="77777777" w:rsidR="006149C7" w:rsidRPr="00A80661" w:rsidRDefault="006149C7" w:rsidP="006149C7">
      <w:pPr>
        <w:rPr>
          <w:iCs/>
        </w:rPr>
      </w:pPr>
    </w:p>
    <w:sdt>
      <w:sdtPr>
        <w:rPr>
          <w:iCs/>
        </w:rPr>
        <w:id w:val="200686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13E338" w14:textId="467C034D" w:rsidR="00D94ED7" w:rsidRDefault="009B528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r w:rsidRPr="00A80661">
            <w:rPr>
              <w:iCs/>
            </w:rPr>
            <w:fldChar w:fldCharType="begin"/>
          </w:r>
          <w:r w:rsidRPr="00A80661">
            <w:rPr>
              <w:iCs/>
            </w:rPr>
            <w:instrText xml:space="preserve"> TOC \o "1-3" \h \z \u </w:instrText>
          </w:r>
          <w:r w:rsidRPr="00A80661">
            <w:rPr>
              <w:iCs/>
            </w:rPr>
            <w:fldChar w:fldCharType="separate"/>
          </w:r>
          <w:hyperlink w:anchor="_Toc118377432" w:history="1">
            <w:r w:rsidR="00D94ED7" w:rsidRPr="00154CF8">
              <w:rPr>
                <w:rStyle w:val="Hyperlink"/>
                <w:b/>
                <w:iCs/>
                <w:noProof/>
              </w:rPr>
              <w:t>Project – Recruitment Transformation Project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_Toc118377432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1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7700C1FE" w14:textId="7B13CDA8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3" w:history="1">
            <w:r w:rsidR="00D94ED7" w:rsidRPr="00154CF8">
              <w:rPr>
                <w:rStyle w:val="Hyperlink"/>
                <w:iCs/>
                <w:noProof/>
              </w:rPr>
              <w:t>This Page has been intentionally left blank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_Toc118377433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3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731F27A1" w14:textId="46578A03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4" w:history="1">
            <w:r w:rsidR="00D94ED7" w:rsidRPr="00154CF8">
              <w:rPr>
                <w:rStyle w:val="Hyperlink"/>
                <w:b/>
                <w:iCs/>
                <w:noProof/>
              </w:rPr>
              <w:t>Stakeholder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_Toc118377434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3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0D403D28" w14:textId="56CE3434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5" w:history="1">
            <w:r w:rsidR="00D94ED7" w:rsidRPr="00154CF8">
              <w:rPr>
                <w:rStyle w:val="Hyperlink"/>
                <w:b/>
                <w:iCs/>
                <w:noProof/>
              </w:rPr>
              <w:t>Solution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_Toc118377435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3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7476F022" w14:textId="5811A401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6" w:history="1">
            <w:r w:rsidR="00D94ED7" w:rsidRPr="00154CF8">
              <w:rPr>
                <w:rStyle w:val="Hyperlink"/>
                <w:b/>
                <w:iCs/>
                <w:noProof/>
              </w:rPr>
              <w:t>Functional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_Toc118377436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3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11E748EF" w14:textId="225F0327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7" w:history="1">
            <w:r w:rsidR="00D94ED7" w:rsidRPr="00154CF8">
              <w:rPr>
                <w:rStyle w:val="Hyperlink"/>
                <w:rFonts w:ascii="Georgia" w:hAnsi="Georgia"/>
                <w:b/>
                <w:iCs/>
                <w:noProof/>
              </w:rPr>
              <w:t>Technology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_Toc118377437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5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70E5A09C" w14:textId="4D16EF94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8" w:history="1">
            <w:r w:rsidR="00D94ED7" w:rsidRPr="00154CF8">
              <w:rPr>
                <w:rStyle w:val="Hyperlink"/>
                <w:b/>
                <w:iCs/>
                <w:noProof/>
              </w:rPr>
              <w:t>Standard Compliance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_Toc118377438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5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344F6BD2" w14:textId="6020813D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39" w:history="1">
            <w:r w:rsidR="00D94ED7" w:rsidRPr="00154CF8">
              <w:rPr>
                <w:rStyle w:val="Hyperlink"/>
                <w:b/>
                <w:iCs/>
                <w:noProof/>
              </w:rPr>
              <w:t>Support and Training Requirements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_Toc118377439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5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65E82789" w14:textId="4CDBA503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40" w:history="1">
            <w:r w:rsidR="00D94ED7" w:rsidRPr="00154CF8">
              <w:rPr>
                <w:rStyle w:val="Hyperlink"/>
                <w:b/>
                <w:iCs/>
                <w:noProof/>
              </w:rPr>
              <w:t>Approvals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_Toc118377440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5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1641A137" w14:textId="57199138" w:rsidR="00D94ED7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41" w:history="1">
            <w:r w:rsidR="00D94ED7" w:rsidRPr="00154CF8">
              <w:rPr>
                <w:rStyle w:val="Hyperlink"/>
                <w:b/>
                <w:iCs/>
                <w:noProof/>
              </w:rPr>
              <w:t>Appendices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_Toc118377441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6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6ED28AC7" w14:textId="714CA314" w:rsidR="00D94ED7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377442" w:history="1">
            <w:r w:rsidR="00D94ED7" w:rsidRPr="00154CF8">
              <w:rPr>
                <w:rStyle w:val="Hyperlink"/>
                <w:b/>
                <w:iCs/>
                <w:noProof/>
              </w:rPr>
              <w:t>1.</w:t>
            </w:r>
            <w:r w:rsidR="00D94ED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4ED7" w:rsidRPr="00154CF8">
              <w:rPr>
                <w:rStyle w:val="Hyperlink"/>
                <w:b/>
                <w:iCs/>
                <w:noProof/>
              </w:rPr>
              <w:t>Business Process Flow:</w:t>
            </w:r>
            <w:r w:rsidR="00D94ED7">
              <w:rPr>
                <w:noProof/>
                <w:webHidden/>
              </w:rPr>
              <w:tab/>
            </w:r>
            <w:r w:rsidR="00D94ED7">
              <w:rPr>
                <w:noProof/>
                <w:webHidden/>
              </w:rPr>
              <w:fldChar w:fldCharType="begin"/>
            </w:r>
            <w:r w:rsidR="00D94ED7">
              <w:rPr>
                <w:noProof/>
                <w:webHidden/>
              </w:rPr>
              <w:instrText xml:space="preserve"> PAGEREF _Toc118377442 \h </w:instrText>
            </w:r>
            <w:r w:rsidR="00D94ED7">
              <w:rPr>
                <w:noProof/>
                <w:webHidden/>
              </w:rPr>
            </w:r>
            <w:r w:rsidR="00D94ED7">
              <w:rPr>
                <w:noProof/>
                <w:webHidden/>
              </w:rPr>
              <w:fldChar w:fldCharType="separate"/>
            </w:r>
            <w:r w:rsidR="00D94ED7">
              <w:rPr>
                <w:noProof/>
                <w:webHidden/>
              </w:rPr>
              <w:t>6</w:t>
            </w:r>
            <w:r w:rsidR="00D94ED7">
              <w:rPr>
                <w:noProof/>
                <w:webHidden/>
              </w:rPr>
              <w:fldChar w:fldCharType="end"/>
            </w:r>
          </w:hyperlink>
        </w:p>
        <w:p w14:paraId="178E128E" w14:textId="1E22DF4B" w:rsidR="009B528B" w:rsidRPr="00A80661" w:rsidRDefault="009B528B">
          <w:pPr>
            <w:rPr>
              <w:iCs/>
            </w:rPr>
          </w:pPr>
          <w:r w:rsidRPr="00A80661">
            <w:rPr>
              <w:b/>
              <w:bCs/>
              <w:iCs/>
              <w:noProof/>
            </w:rPr>
            <w:fldChar w:fldCharType="end"/>
          </w:r>
        </w:p>
      </w:sdtContent>
    </w:sdt>
    <w:p w14:paraId="406A9D6A" w14:textId="77777777" w:rsidR="009A6DBB" w:rsidRPr="00A80661" w:rsidRDefault="009A6DBB" w:rsidP="009B528B">
      <w:pPr>
        <w:spacing w:after="160" w:line="259" w:lineRule="auto"/>
        <w:rPr>
          <w:iCs/>
        </w:rPr>
      </w:pPr>
    </w:p>
    <w:p w14:paraId="5525BE74" w14:textId="77777777" w:rsidR="00E42141" w:rsidRPr="00A80661" w:rsidRDefault="00E42141">
      <w:pPr>
        <w:rPr>
          <w:iCs/>
        </w:rPr>
      </w:pPr>
    </w:p>
    <w:p w14:paraId="240844E7" w14:textId="77777777" w:rsidR="009B528B" w:rsidRPr="00A80661" w:rsidRDefault="009B528B">
      <w:pPr>
        <w:rPr>
          <w:iCs/>
        </w:rPr>
      </w:pPr>
    </w:p>
    <w:p w14:paraId="1A520D79" w14:textId="77777777" w:rsidR="00870EE2" w:rsidRPr="00A80661" w:rsidRDefault="00870EE2" w:rsidP="009C11FF">
      <w:pPr>
        <w:pStyle w:val="Heading1"/>
        <w:rPr>
          <w:rFonts w:ascii="Times New Roman" w:hAnsi="Times New Roman" w:cs="Times New Roman"/>
          <w:b/>
          <w:iCs/>
          <w:color w:val="002060"/>
          <w:sz w:val="24"/>
          <w:szCs w:val="24"/>
        </w:rPr>
      </w:pPr>
    </w:p>
    <w:p w14:paraId="16A73D69" w14:textId="4A10EDA6" w:rsidR="00870EE2" w:rsidRPr="00A80661" w:rsidRDefault="00870EE2" w:rsidP="009C11FF">
      <w:pPr>
        <w:pStyle w:val="Heading1"/>
        <w:rPr>
          <w:rFonts w:ascii="Times New Roman" w:hAnsi="Times New Roman" w:cs="Times New Roman"/>
          <w:b/>
          <w:iCs/>
          <w:color w:val="002060"/>
          <w:sz w:val="24"/>
          <w:szCs w:val="24"/>
        </w:rPr>
      </w:pPr>
    </w:p>
    <w:p w14:paraId="0679E62E" w14:textId="77777777" w:rsidR="0087654F" w:rsidRPr="00A80661" w:rsidRDefault="0087654F" w:rsidP="0087654F">
      <w:pPr>
        <w:rPr>
          <w:iCs/>
        </w:rPr>
      </w:pPr>
    </w:p>
    <w:p w14:paraId="28EBAC54" w14:textId="77777777" w:rsidR="00870EE2" w:rsidRPr="00A80661" w:rsidRDefault="00C93E77" w:rsidP="00CF4992">
      <w:pPr>
        <w:pStyle w:val="Heading1"/>
        <w:ind w:left="2160" w:firstLine="720"/>
        <w:rPr>
          <w:rFonts w:ascii="Times New Roman" w:hAnsi="Times New Roman" w:cs="Times New Roman"/>
          <w:iCs/>
          <w:color w:val="002060"/>
          <w:sz w:val="16"/>
          <w:szCs w:val="16"/>
        </w:rPr>
      </w:pPr>
      <w:r w:rsidRPr="00A80661">
        <w:rPr>
          <w:rFonts w:ascii="Times New Roman" w:hAnsi="Times New Roman" w:cs="Times New Roman"/>
          <w:iCs/>
          <w:color w:val="002060"/>
          <w:sz w:val="16"/>
          <w:szCs w:val="16"/>
        </w:rPr>
        <w:t xml:space="preserve">                       </w:t>
      </w:r>
      <w:bookmarkStart w:id="3" w:name="_Toc118377433"/>
      <w:r w:rsidR="00870EE2" w:rsidRPr="00A80661">
        <w:rPr>
          <w:rFonts w:ascii="Times New Roman" w:hAnsi="Times New Roman" w:cs="Times New Roman"/>
          <w:iCs/>
          <w:color w:val="002060"/>
          <w:sz w:val="16"/>
          <w:szCs w:val="16"/>
        </w:rPr>
        <w:t>This Page has been intentionally left blank</w:t>
      </w:r>
      <w:bookmarkEnd w:id="3"/>
    </w:p>
    <w:p w14:paraId="743EDB6B" w14:textId="77777777" w:rsidR="009C11FF" w:rsidRPr="00A80661" w:rsidRDefault="009253A7" w:rsidP="009C11FF">
      <w:pPr>
        <w:pStyle w:val="Heading1"/>
        <w:rPr>
          <w:rFonts w:ascii="Times New Roman" w:hAnsi="Times New Roman" w:cs="Times New Roman"/>
          <w:b/>
          <w:iCs/>
          <w:color w:val="002060"/>
          <w:sz w:val="24"/>
          <w:szCs w:val="24"/>
        </w:rPr>
      </w:pPr>
      <w:r w:rsidRPr="00A80661">
        <w:rPr>
          <w:rFonts w:ascii="Times New Roman" w:hAnsi="Times New Roman" w:cs="Times New Roman"/>
          <w:b/>
          <w:iCs/>
          <w:color w:val="002060"/>
          <w:sz w:val="24"/>
          <w:szCs w:val="24"/>
        </w:rPr>
        <w:t xml:space="preserve"> </w:t>
      </w:r>
      <w:bookmarkStart w:id="4" w:name="_Toc118377434"/>
      <w:r w:rsidRPr="00A80661">
        <w:rPr>
          <w:rFonts w:ascii="Times New Roman" w:hAnsi="Times New Roman" w:cs="Times New Roman"/>
          <w:b/>
          <w:iCs/>
          <w:color w:val="002060"/>
          <w:sz w:val="24"/>
          <w:szCs w:val="24"/>
        </w:rPr>
        <w:t>Stakeholder Requirements</w:t>
      </w:r>
      <w:bookmarkEnd w:id="4"/>
    </w:p>
    <w:p w14:paraId="6DB1238D" w14:textId="5D6863B7" w:rsidR="00551865" w:rsidRPr="00A80661" w:rsidRDefault="009C11FF" w:rsidP="00977069">
      <w:pPr>
        <w:rPr>
          <w:b/>
          <w:iCs/>
          <w:noProof/>
          <w:color w:val="002060"/>
          <w:szCs w:val="28"/>
        </w:rPr>
      </w:pPr>
      <w:r w:rsidRPr="00A80661">
        <w:rPr>
          <w:b/>
          <w:iCs/>
          <w:noProof/>
          <w:color w:val="0070C0"/>
          <w:lang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BE0B3A" wp14:editId="6DC171A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60515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375F2" id="Straight Connector 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8pt" to="4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" strokecolor="#70ad47 [3209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FE5864" w:rsidRPr="00A80661" w14:paraId="4CFA4A18" w14:textId="77777777" w:rsidTr="003466E5">
        <w:tc>
          <w:tcPr>
            <w:tcW w:w="5037" w:type="dxa"/>
          </w:tcPr>
          <w:p w14:paraId="3FADC099" w14:textId="77777777" w:rsidR="00FE5864" w:rsidRPr="00A80661" w:rsidRDefault="00AF7393" w:rsidP="00F67817">
            <w:pPr>
              <w:rPr>
                <w:iCs/>
                <w:sz w:val="20"/>
                <w:szCs w:val="22"/>
              </w:rPr>
            </w:pPr>
            <w:r w:rsidRPr="00A80661">
              <w:rPr>
                <w:rFonts w:eastAsia="Calibri"/>
                <w:iCs/>
                <w:sz w:val="22"/>
                <w:szCs w:val="22"/>
              </w:rPr>
              <w:t xml:space="preserve">Requirement </w:t>
            </w:r>
          </w:p>
        </w:tc>
        <w:tc>
          <w:tcPr>
            <w:tcW w:w="5033" w:type="dxa"/>
          </w:tcPr>
          <w:p w14:paraId="07C28879" w14:textId="77777777" w:rsidR="00FE5864" w:rsidRPr="00A80661" w:rsidRDefault="00AF7393" w:rsidP="00F67817">
            <w:pPr>
              <w:rPr>
                <w:iCs/>
                <w:color w:val="0070C0"/>
                <w:sz w:val="20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466E5" w:rsidRPr="00A80661" w14:paraId="5AED1909" w14:textId="77777777" w:rsidTr="003466E5">
        <w:tc>
          <w:tcPr>
            <w:tcW w:w="5037" w:type="dxa"/>
          </w:tcPr>
          <w:p w14:paraId="38F96724" w14:textId="5ECD2A73" w:rsidR="00FE5864" w:rsidRPr="00A80661" w:rsidRDefault="004B7FD0" w:rsidP="00F67817">
            <w:pPr>
              <w:rPr>
                <w:iCs/>
                <w:sz w:val="20"/>
                <w:szCs w:val="22"/>
              </w:rPr>
            </w:pPr>
            <w:r w:rsidRPr="00A80661">
              <w:rPr>
                <w:iCs/>
                <w:sz w:val="20"/>
                <w:szCs w:val="22"/>
              </w:rPr>
              <w:t>Supply Chain Management Service Team should have access to this system to receive and process purchase request</w:t>
            </w:r>
            <w:r w:rsidR="003466E5" w:rsidRPr="00A80661">
              <w:rPr>
                <w:iCs/>
                <w:sz w:val="20"/>
                <w:szCs w:val="22"/>
              </w:rPr>
              <w:t>.</w:t>
            </w:r>
          </w:p>
        </w:tc>
        <w:tc>
          <w:tcPr>
            <w:tcW w:w="5033" w:type="dxa"/>
          </w:tcPr>
          <w:p w14:paraId="52F6A38C" w14:textId="23A5D921" w:rsidR="00FE5864" w:rsidRPr="00A80661" w:rsidRDefault="003466E5" w:rsidP="00F67817">
            <w:pPr>
              <w:rPr>
                <w:iCs/>
                <w:sz w:val="20"/>
                <w:szCs w:val="22"/>
              </w:rPr>
            </w:pPr>
            <w:r w:rsidRPr="00A80661">
              <w:rPr>
                <w:iCs/>
                <w:sz w:val="20"/>
                <w:szCs w:val="22"/>
              </w:rPr>
              <w:t xml:space="preserve">When </w:t>
            </w:r>
            <w:r w:rsidR="004B18D4" w:rsidRPr="00A80661">
              <w:rPr>
                <w:iCs/>
                <w:sz w:val="20"/>
                <w:szCs w:val="22"/>
              </w:rPr>
              <w:t xml:space="preserve">a purchase request is made, the SCMS team are required to </w:t>
            </w:r>
            <w:r w:rsidR="000C5E5B" w:rsidRPr="00A80661">
              <w:rPr>
                <w:iCs/>
                <w:sz w:val="20"/>
                <w:szCs w:val="22"/>
              </w:rPr>
              <w:t xml:space="preserve">review and </w:t>
            </w:r>
            <w:r w:rsidR="004B18D4" w:rsidRPr="00A80661">
              <w:rPr>
                <w:iCs/>
                <w:sz w:val="20"/>
                <w:szCs w:val="22"/>
              </w:rPr>
              <w:t>send the request order to the vendor</w:t>
            </w:r>
            <w:r w:rsidR="000C5E5B" w:rsidRPr="00A80661">
              <w:rPr>
                <w:iCs/>
                <w:sz w:val="20"/>
                <w:szCs w:val="22"/>
              </w:rPr>
              <w:t>, receive purchased goods and process invoice for payment.</w:t>
            </w:r>
          </w:p>
        </w:tc>
      </w:tr>
    </w:tbl>
    <w:p w14:paraId="311B3094" w14:textId="704A94BB" w:rsidR="003466E5" w:rsidRDefault="003466E5" w:rsidP="008B0506">
      <w:pPr>
        <w:pStyle w:val="Heading1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</w:p>
    <w:p w14:paraId="7838B3E1" w14:textId="3259B8F3" w:rsidR="002E1CFC" w:rsidRDefault="002E1CFC" w:rsidP="002E1CFC"/>
    <w:p w14:paraId="3718FFA5" w14:textId="55142DB7" w:rsidR="002E1CFC" w:rsidRDefault="002E1CFC" w:rsidP="002E1CFC"/>
    <w:p w14:paraId="022A97FB" w14:textId="37152B23" w:rsidR="002E1CFC" w:rsidRDefault="002E1CFC" w:rsidP="002E1CFC"/>
    <w:p w14:paraId="4224A4F9" w14:textId="12D9CB56" w:rsidR="002E1CFC" w:rsidRDefault="002E1CFC" w:rsidP="002E1CFC"/>
    <w:p w14:paraId="485A64C7" w14:textId="4ED90B85" w:rsidR="002E1CFC" w:rsidRDefault="002E1CFC" w:rsidP="002E1CFC"/>
    <w:p w14:paraId="779BD65D" w14:textId="307BA0F4" w:rsidR="002E1CFC" w:rsidRDefault="002E1CFC" w:rsidP="002E1CFC"/>
    <w:p w14:paraId="11DA6B2A" w14:textId="034DD86B" w:rsidR="002E1CFC" w:rsidRDefault="002E1CFC" w:rsidP="002E1CFC"/>
    <w:p w14:paraId="5C743026" w14:textId="7068133F" w:rsidR="002E1CFC" w:rsidRDefault="002E1CFC" w:rsidP="002E1CFC"/>
    <w:p w14:paraId="63B748E0" w14:textId="0973B649" w:rsidR="002E1CFC" w:rsidRDefault="002E1CFC" w:rsidP="002E1CFC"/>
    <w:p w14:paraId="3724BA21" w14:textId="77777777" w:rsidR="002E1CFC" w:rsidRPr="002E1CFC" w:rsidRDefault="002E1CFC" w:rsidP="002E1CFC"/>
    <w:p w14:paraId="2F80B721" w14:textId="03DF85C3" w:rsidR="008B0506" w:rsidRPr="00A80661" w:rsidRDefault="00AF7393" w:rsidP="008B0506">
      <w:pPr>
        <w:pStyle w:val="Heading1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A80661">
        <w:rPr>
          <w:rFonts w:ascii="Times New Roman" w:hAnsi="Times New Roman" w:cs="Times New Roman"/>
          <w:b/>
          <w:iCs/>
          <w:color w:val="auto"/>
          <w:sz w:val="24"/>
          <w:szCs w:val="24"/>
        </w:rPr>
        <w:lastRenderedPageBreak/>
        <w:t xml:space="preserve"> </w:t>
      </w:r>
      <w:bookmarkStart w:id="5" w:name="_Toc118377435"/>
      <w:r w:rsidRPr="00A80661">
        <w:rPr>
          <w:rFonts w:ascii="Times New Roman" w:hAnsi="Times New Roman" w:cs="Times New Roman"/>
          <w:b/>
          <w:iCs/>
          <w:color w:val="auto"/>
          <w:sz w:val="24"/>
          <w:szCs w:val="24"/>
        </w:rPr>
        <w:t>Solution Requirements</w:t>
      </w:r>
      <w:bookmarkEnd w:id="5"/>
    </w:p>
    <w:p w14:paraId="77FE4819" w14:textId="2AE28683" w:rsidR="008B0506" w:rsidRPr="00A80661" w:rsidRDefault="008B0506" w:rsidP="008B0506">
      <w:pPr>
        <w:rPr>
          <w:iCs/>
          <w:spacing w:val="10"/>
          <w:w w:val="131"/>
        </w:rPr>
      </w:pPr>
      <w:r w:rsidRPr="00A80661">
        <w:rPr>
          <w:b/>
          <w:i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312B38" wp14:editId="4653D564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60515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1C75" id="Straight Connector 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8pt" to="4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" strokecolor="#70ad47 [3209]" strokeweight="1.5pt">
                <v:stroke joinstyle="miter"/>
              </v:line>
            </w:pict>
          </mc:Fallback>
        </mc:AlternateContent>
      </w:r>
    </w:p>
    <w:p w14:paraId="7120E27C" w14:textId="3924900E" w:rsidR="008B0506" w:rsidRPr="00A80661" w:rsidRDefault="00FB38F7" w:rsidP="00FB38F7">
      <w:pPr>
        <w:pStyle w:val="Heading1"/>
        <w:rPr>
          <w:rFonts w:ascii="Times New Roman" w:hAnsi="Times New Roman" w:cs="Times New Roman"/>
          <w:b/>
          <w:iCs/>
          <w:color w:val="auto"/>
          <w:sz w:val="22"/>
          <w:szCs w:val="22"/>
        </w:rPr>
      </w:pPr>
      <w:bookmarkStart w:id="6" w:name="_Toc118377436"/>
      <w:r w:rsidRPr="00A80661">
        <w:rPr>
          <w:rFonts w:ascii="Times New Roman" w:hAnsi="Times New Roman" w:cs="Times New Roman"/>
          <w:b/>
          <w:iCs/>
          <w:color w:val="auto"/>
          <w:sz w:val="22"/>
          <w:szCs w:val="22"/>
        </w:rPr>
        <w:t>Functional Requirements</w:t>
      </w:r>
      <w:bookmarkEnd w:id="6"/>
    </w:p>
    <w:p w14:paraId="159DB58C" w14:textId="1C63C22D" w:rsidR="008B0506" w:rsidRPr="00A80661" w:rsidRDefault="008B0506" w:rsidP="008B0506">
      <w:pPr>
        <w:rPr>
          <w:iCs/>
          <w:color w:val="0070C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5001"/>
        <w:gridCol w:w="3838"/>
      </w:tblGrid>
      <w:tr w:rsidR="00FA45E1" w:rsidRPr="00A80661" w14:paraId="683C62C5" w14:textId="77777777" w:rsidTr="00B12E5C">
        <w:tc>
          <w:tcPr>
            <w:tcW w:w="1231" w:type="dxa"/>
          </w:tcPr>
          <w:p w14:paraId="15829CC4" w14:textId="0B322D2C" w:rsidR="00FA45E1" w:rsidRPr="00A80661" w:rsidRDefault="00FA45E1" w:rsidP="00FA45E1">
            <w:pPr>
              <w:jc w:val="center"/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Requisition No</w:t>
            </w:r>
          </w:p>
        </w:tc>
        <w:tc>
          <w:tcPr>
            <w:tcW w:w="5001" w:type="dxa"/>
          </w:tcPr>
          <w:p w14:paraId="5E4A7122" w14:textId="4646644C" w:rsidR="00FA45E1" w:rsidRPr="00A80661" w:rsidRDefault="00FA45E1" w:rsidP="00FA45E1">
            <w:pPr>
              <w:jc w:val="center"/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Requirement</w:t>
            </w:r>
          </w:p>
        </w:tc>
        <w:tc>
          <w:tcPr>
            <w:tcW w:w="3838" w:type="dxa"/>
          </w:tcPr>
          <w:p w14:paraId="68E304CF" w14:textId="77777777" w:rsidR="00FA45E1" w:rsidRPr="00A80661" w:rsidRDefault="00FA45E1" w:rsidP="00FA45E1">
            <w:pPr>
              <w:jc w:val="center"/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A45E1" w:rsidRPr="00A80661" w14:paraId="5D342C6B" w14:textId="77777777" w:rsidTr="00B12E5C">
        <w:tc>
          <w:tcPr>
            <w:tcW w:w="1231" w:type="dxa"/>
          </w:tcPr>
          <w:p w14:paraId="18064D90" w14:textId="5137372C" w:rsidR="00FA45E1" w:rsidRPr="00A80661" w:rsidRDefault="007A58D6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1E0EE0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01" w:type="dxa"/>
          </w:tcPr>
          <w:p w14:paraId="3CFFC473" w14:textId="1CE14C49" w:rsidR="00FA45E1" w:rsidRPr="00A80661" w:rsidRDefault="007A58D6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the option for </w:t>
            </w:r>
            <w:r w:rsidR="00340675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a user to be authenticated with </w:t>
            </w:r>
            <w:r w:rsidR="00B12E5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a unique </w:t>
            </w:r>
            <w:r w:rsidR="00340675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username and password.</w:t>
            </w:r>
          </w:p>
        </w:tc>
        <w:tc>
          <w:tcPr>
            <w:tcW w:w="3838" w:type="dxa"/>
          </w:tcPr>
          <w:p w14:paraId="3B20323D" w14:textId="23AF4703" w:rsidR="00FA45E1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This </w:t>
            </w:r>
            <w:r w:rsidR="00C06830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is a requirement </w:t>
            </w:r>
            <w:r w:rsidR="001E0EE0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for the SCMS team on duty </w:t>
            </w:r>
            <w:r w:rsidR="00C06830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to ensure that there is proper </w:t>
            </w:r>
            <w:r w:rsidR="0064107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system security </w:t>
            </w:r>
            <w:r w:rsidR="00A0008E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and only validated users have access to user account</w:t>
            </w:r>
            <w:r w:rsidR="001E0EE0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and to also provide system footprint.</w:t>
            </w:r>
          </w:p>
        </w:tc>
      </w:tr>
      <w:tr w:rsidR="006D12A3" w:rsidRPr="00A80661" w14:paraId="7ECF212F" w14:textId="77777777" w:rsidTr="00B12E5C">
        <w:tc>
          <w:tcPr>
            <w:tcW w:w="1231" w:type="dxa"/>
          </w:tcPr>
          <w:p w14:paraId="45887171" w14:textId="317AD1D3" w:rsidR="006D12A3" w:rsidRPr="00A80661" w:rsidRDefault="002E1CFC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>FR 02</w:t>
            </w:r>
          </w:p>
        </w:tc>
        <w:tc>
          <w:tcPr>
            <w:tcW w:w="5001" w:type="dxa"/>
          </w:tcPr>
          <w:p w14:paraId="1E74D452" w14:textId="513B60E7" w:rsidR="006D12A3" w:rsidRPr="00A80661" w:rsidRDefault="006D12A3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with the required permission to receive purchase request.</w:t>
            </w:r>
          </w:p>
        </w:tc>
        <w:tc>
          <w:tcPr>
            <w:tcW w:w="3838" w:type="dxa"/>
          </w:tcPr>
          <w:p w14:paraId="03020038" w14:textId="77777777" w:rsidR="006D12A3" w:rsidRPr="00A80661" w:rsidRDefault="006D12A3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340675" w:rsidRPr="00A80661" w14:paraId="4C104694" w14:textId="77777777" w:rsidTr="00B12E5C">
        <w:tc>
          <w:tcPr>
            <w:tcW w:w="1231" w:type="dxa"/>
          </w:tcPr>
          <w:p w14:paraId="03B0B83A" w14:textId="0A04EAB2" w:rsidR="00340675" w:rsidRPr="00A80661" w:rsidRDefault="00A0008E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01" w:type="dxa"/>
          </w:tcPr>
          <w:p w14:paraId="2D983CB3" w14:textId="037D5DA1" w:rsidR="00340675" w:rsidRPr="00A80661" w:rsidRDefault="00A0008E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with the required permission to </w:t>
            </w:r>
            <w:r w:rsidR="006D12A3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access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purchase request</w:t>
            </w:r>
            <w:r w:rsidR="006D12A3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made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838" w:type="dxa"/>
          </w:tcPr>
          <w:p w14:paraId="445D5846" w14:textId="77777777" w:rsidR="00340675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340675" w:rsidRPr="00A80661" w14:paraId="62B4DB29" w14:textId="77777777" w:rsidTr="00B12E5C">
        <w:tc>
          <w:tcPr>
            <w:tcW w:w="1231" w:type="dxa"/>
          </w:tcPr>
          <w:p w14:paraId="7F7F1E8B" w14:textId="65A82BF7" w:rsidR="00340675" w:rsidRPr="00A80661" w:rsidRDefault="00A0008E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01" w:type="dxa"/>
          </w:tcPr>
          <w:p w14:paraId="4AC3BA19" w14:textId="3FA72190" w:rsidR="00340675" w:rsidRPr="00A80661" w:rsidRDefault="00A0008E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to review purchase request for compliance.</w:t>
            </w:r>
          </w:p>
        </w:tc>
        <w:tc>
          <w:tcPr>
            <w:tcW w:w="3838" w:type="dxa"/>
          </w:tcPr>
          <w:p w14:paraId="51C737CF" w14:textId="77777777" w:rsidR="00340675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340675" w:rsidRPr="00A80661" w14:paraId="4C229DFC" w14:textId="77777777" w:rsidTr="00B12E5C">
        <w:tc>
          <w:tcPr>
            <w:tcW w:w="1231" w:type="dxa"/>
          </w:tcPr>
          <w:p w14:paraId="4BC8323A" w14:textId="70EDBDAC" w:rsidR="00340675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4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5A3BB2BC" w14:textId="6B9274C8" w:rsidR="00340675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to automatically review purchase request for compliance using pre-defined criteria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838" w:type="dxa"/>
          </w:tcPr>
          <w:p w14:paraId="3F44C411" w14:textId="77777777" w:rsidR="00340675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340675" w:rsidRPr="00A80661" w14:paraId="79D928EF" w14:textId="77777777" w:rsidTr="00B12E5C">
        <w:tc>
          <w:tcPr>
            <w:tcW w:w="1231" w:type="dxa"/>
          </w:tcPr>
          <w:p w14:paraId="36583E99" w14:textId="774A2E92" w:rsidR="00340675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DA2507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01" w:type="dxa"/>
          </w:tcPr>
          <w:p w14:paraId="7266349E" w14:textId="35770BBB" w:rsidR="00340675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to select compliant purchase request to proceed to the next stage.</w:t>
            </w:r>
          </w:p>
        </w:tc>
        <w:tc>
          <w:tcPr>
            <w:tcW w:w="3838" w:type="dxa"/>
          </w:tcPr>
          <w:p w14:paraId="55FD84B6" w14:textId="77777777" w:rsidR="00340675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340675" w:rsidRPr="00A80661" w14:paraId="375913C9" w14:textId="77777777" w:rsidTr="00B12E5C">
        <w:tc>
          <w:tcPr>
            <w:tcW w:w="1231" w:type="dxa"/>
          </w:tcPr>
          <w:p w14:paraId="7F2D8FD0" w14:textId="60201C84" w:rsidR="00340675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DA2507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5</w:t>
            </w:r>
            <w:r w:rsidR="006D12A3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11F32908" w14:textId="56D3EB3C" w:rsidR="00340675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automatically select compliant purchase request to proceed to the next stage based on pre-defined criteria.</w:t>
            </w:r>
          </w:p>
        </w:tc>
        <w:tc>
          <w:tcPr>
            <w:tcW w:w="3838" w:type="dxa"/>
          </w:tcPr>
          <w:p w14:paraId="3879E528" w14:textId="77777777" w:rsidR="00340675" w:rsidRPr="00A80661" w:rsidRDefault="0034067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FA45E1" w:rsidRPr="00A80661" w14:paraId="22087F91" w14:textId="77777777" w:rsidTr="00B12E5C">
        <w:tc>
          <w:tcPr>
            <w:tcW w:w="1231" w:type="dxa"/>
          </w:tcPr>
          <w:p w14:paraId="069AB88A" w14:textId="02DFB371" w:rsidR="00FA45E1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DA2507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001" w:type="dxa"/>
          </w:tcPr>
          <w:p w14:paraId="3598F20B" w14:textId="7454DC70" w:rsidR="00FA45E1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to reject non-compliant purchase request.</w:t>
            </w:r>
          </w:p>
        </w:tc>
        <w:tc>
          <w:tcPr>
            <w:tcW w:w="3838" w:type="dxa"/>
          </w:tcPr>
          <w:p w14:paraId="478A5C6C" w14:textId="77777777" w:rsidR="00FA45E1" w:rsidRPr="00A80661" w:rsidRDefault="00FA45E1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B7599" w:rsidRPr="00A80661" w14:paraId="3A6EAC7E" w14:textId="77777777" w:rsidTr="00B12E5C">
        <w:tc>
          <w:tcPr>
            <w:tcW w:w="1231" w:type="dxa"/>
          </w:tcPr>
          <w:p w14:paraId="07BB647F" w14:textId="518A6868" w:rsidR="000B7599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DA2507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6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3B0B14DC" w14:textId="6220556D" w:rsidR="000B7599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automatically reject and return non-compliant purchase request based on pre-defined criteria.</w:t>
            </w:r>
          </w:p>
        </w:tc>
        <w:tc>
          <w:tcPr>
            <w:tcW w:w="3838" w:type="dxa"/>
          </w:tcPr>
          <w:p w14:paraId="332C02A8" w14:textId="77777777" w:rsidR="000B7599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B7599" w:rsidRPr="00A80661" w14:paraId="7BECC255" w14:textId="77777777" w:rsidTr="00B12E5C">
        <w:tc>
          <w:tcPr>
            <w:tcW w:w="1231" w:type="dxa"/>
          </w:tcPr>
          <w:p w14:paraId="4A9663BE" w14:textId="788F0A21" w:rsidR="000B7599" w:rsidRPr="00A80661" w:rsidRDefault="001E0EE0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DA2507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5001" w:type="dxa"/>
          </w:tcPr>
          <w:p w14:paraId="067D50C2" w14:textId="3D35872D" w:rsidR="000B7599" w:rsidRPr="00A80661" w:rsidRDefault="009A35B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to </w:t>
            </w:r>
            <w:r w:rsidR="00A740CA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prepare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purchase </w:t>
            </w:r>
            <w:r w:rsidR="00A740CA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order following required steps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838" w:type="dxa"/>
          </w:tcPr>
          <w:p w14:paraId="108FE910" w14:textId="77777777" w:rsidR="000B7599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B7599" w:rsidRPr="00A80661" w14:paraId="67631952" w14:textId="77777777" w:rsidTr="00B12E5C">
        <w:tc>
          <w:tcPr>
            <w:tcW w:w="1231" w:type="dxa"/>
          </w:tcPr>
          <w:p w14:paraId="5158DD09" w14:textId="53780AA6" w:rsidR="000B7599" w:rsidRPr="00A80661" w:rsidRDefault="00DA2507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5001" w:type="dxa"/>
          </w:tcPr>
          <w:p w14:paraId="59249476" w14:textId="5B247ADA" w:rsidR="000B7599" w:rsidRPr="00A80661" w:rsidRDefault="00DA2507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with the required permission to send purchase order.</w:t>
            </w:r>
          </w:p>
        </w:tc>
        <w:tc>
          <w:tcPr>
            <w:tcW w:w="3838" w:type="dxa"/>
          </w:tcPr>
          <w:p w14:paraId="6B6045CF" w14:textId="77777777" w:rsidR="000B7599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B7599" w:rsidRPr="00A80661" w14:paraId="0107A52B" w14:textId="77777777" w:rsidTr="00B12E5C">
        <w:tc>
          <w:tcPr>
            <w:tcW w:w="1231" w:type="dxa"/>
          </w:tcPr>
          <w:p w14:paraId="17B67996" w14:textId="2F557101" w:rsidR="000B7599" w:rsidRPr="00A80661" w:rsidRDefault="00DA2507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0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8</w:t>
            </w:r>
            <w:r w:rsidR="00146ACF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4E633673" w14:textId="2253A98A" w:rsidR="000B7599" w:rsidRPr="00A80661" w:rsidRDefault="00146ACF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automatically send purchase order.</w:t>
            </w:r>
          </w:p>
        </w:tc>
        <w:tc>
          <w:tcPr>
            <w:tcW w:w="3838" w:type="dxa"/>
          </w:tcPr>
          <w:p w14:paraId="4F2CB424" w14:textId="77777777" w:rsidR="000B7599" w:rsidRPr="00A80661" w:rsidRDefault="000B759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7459F" w:rsidRPr="00A80661" w14:paraId="53AB511E" w14:textId="77777777" w:rsidTr="00B12E5C">
        <w:tc>
          <w:tcPr>
            <w:tcW w:w="1231" w:type="dxa"/>
          </w:tcPr>
          <w:p w14:paraId="2C763CF3" w14:textId="67ACD3F4" w:rsidR="0007459F" w:rsidRPr="00A80661" w:rsidRDefault="0007459F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5001" w:type="dxa"/>
          </w:tcPr>
          <w:p w14:paraId="4F0D1104" w14:textId="29D5A579" w:rsidR="0007459F" w:rsidRPr="00A80661" w:rsidRDefault="0007459F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to 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document </w:t>
            </w:r>
            <w:r w:rsidR="0073193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receive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d</w:t>
            </w:r>
            <w:r w:rsidR="0073193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purchased goods.</w:t>
            </w:r>
          </w:p>
        </w:tc>
        <w:tc>
          <w:tcPr>
            <w:tcW w:w="3838" w:type="dxa"/>
          </w:tcPr>
          <w:p w14:paraId="43529F05" w14:textId="77777777" w:rsidR="0007459F" w:rsidRPr="00A80661" w:rsidRDefault="0007459F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07459F" w:rsidRPr="00A80661" w14:paraId="528CD0B1" w14:textId="77777777" w:rsidTr="00B12E5C">
        <w:tc>
          <w:tcPr>
            <w:tcW w:w="1231" w:type="dxa"/>
          </w:tcPr>
          <w:p w14:paraId="29465800" w14:textId="293CB87B" w:rsidR="0007459F" w:rsidRPr="00A80661" w:rsidRDefault="00517BC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FR 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001" w:type="dxa"/>
          </w:tcPr>
          <w:p w14:paraId="0AAAC8ED" w14:textId="6E3370B5" w:rsidR="0007459F" w:rsidRPr="00A80661" w:rsidRDefault="00517BC9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to compare received goods with purchase order.</w:t>
            </w:r>
          </w:p>
        </w:tc>
        <w:tc>
          <w:tcPr>
            <w:tcW w:w="3838" w:type="dxa"/>
          </w:tcPr>
          <w:p w14:paraId="54EAE62B" w14:textId="77777777" w:rsidR="0007459F" w:rsidRPr="00A80661" w:rsidRDefault="0007459F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73193C" w:rsidRPr="00A80661" w14:paraId="3F1E879F" w14:textId="77777777" w:rsidTr="00B12E5C">
        <w:tc>
          <w:tcPr>
            <w:tcW w:w="1231" w:type="dxa"/>
          </w:tcPr>
          <w:p w14:paraId="19AAFFBD" w14:textId="1248D92E" w:rsidR="0073193C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01" w:type="dxa"/>
          </w:tcPr>
          <w:p w14:paraId="5021AB02" w14:textId="357CD3CB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provide an option for a user to</w:t>
            </w:r>
            <w:r w:rsidR="00AB2341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select </w:t>
            </w:r>
            <w:r w:rsidR="00C56109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received goods</w:t>
            </w:r>
            <w:r w:rsidR="005A193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that match with purchase order </w:t>
            </w:r>
            <w:r w:rsidR="00AB2341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to proceed to the next stage.</w:t>
            </w:r>
          </w:p>
        </w:tc>
        <w:tc>
          <w:tcPr>
            <w:tcW w:w="3838" w:type="dxa"/>
          </w:tcPr>
          <w:p w14:paraId="36AA5228" w14:textId="77777777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73193C" w:rsidRPr="00A80661" w14:paraId="4321F850" w14:textId="77777777" w:rsidTr="00B12E5C">
        <w:tc>
          <w:tcPr>
            <w:tcW w:w="1231" w:type="dxa"/>
          </w:tcPr>
          <w:p w14:paraId="5FB79488" w14:textId="65576E87" w:rsidR="0073193C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1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20CA077D" w14:textId="1680128D" w:rsidR="0073193C" w:rsidRPr="00A80661" w:rsidRDefault="00AB2341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automatically select </w:t>
            </w:r>
            <w:r w:rsidR="00C56109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received goods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5A193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that match with purchase order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to proceed to the next stage based on predefined criteria.</w:t>
            </w:r>
          </w:p>
        </w:tc>
        <w:tc>
          <w:tcPr>
            <w:tcW w:w="3838" w:type="dxa"/>
          </w:tcPr>
          <w:p w14:paraId="018E1756" w14:textId="77777777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73193C" w:rsidRPr="00A80661" w14:paraId="39AD2C0D" w14:textId="77777777" w:rsidTr="00B12E5C">
        <w:tc>
          <w:tcPr>
            <w:tcW w:w="1231" w:type="dxa"/>
          </w:tcPr>
          <w:p w14:paraId="7ACB24CB" w14:textId="3C526A63" w:rsidR="0073193C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lastRenderedPageBreak/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01" w:type="dxa"/>
          </w:tcPr>
          <w:p w14:paraId="5E4F6F3D" w14:textId="196FE3D8" w:rsidR="0073193C" w:rsidRPr="00A80661" w:rsidRDefault="00C56109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to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reject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received goods </w:t>
            </w:r>
            <w:r w:rsidR="005A193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that do not match with purchase order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838" w:type="dxa"/>
          </w:tcPr>
          <w:p w14:paraId="286B5BCA" w14:textId="6A0E70F5" w:rsidR="0073193C" w:rsidRPr="00A80661" w:rsidRDefault="00096CA4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This requirement is applicable to SCMS team to ensure that goods that do not match purchase order are documented and returned to vendors.</w:t>
            </w:r>
          </w:p>
        </w:tc>
      </w:tr>
      <w:tr w:rsidR="00C56109" w:rsidRPr="00A80661" w14:paraId="466B4407" w14:textId="77777777" w:rsidTr="00B12E5C">
        <w:tc>
          <w:tcPr>
            <w:tcW w:w="1231" w:type="dxa"/>
          </w:tcPr>
          <w:p w14:paraId="56CCB950" w14:textId="5A008AF5" w:rsidR="00C56109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2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06EE0C0E" w14:textId="4886211F" w:rsidR="00C56109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automatically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reject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received goods that do not match with purchase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order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based on predefined criteria.</w:t>
            </w:r>
          </w:p>
        </w:tc>
        <w:tc>
          <w:tcPr>
            <w:tcW w:w="3838" w:type="dxa"/>
          </w:tcPr>
          <w:p w14:paraId="75512E54" w14:textId="5A0E1A29" w:rsidR="00C56109" w:rsidRPr="00A80661" w:rsidRDefault="00096CA4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This requirement is applicable to SCMS team to ensure that goods that do not match purchase order are documented and returned to vendors.</w:t>
            </w:r>
          </w:p>
        </w:tc>
      </w:tr>
      <w:tr w:rsidR="00C56109" w:rsidRPr="00A80661" w14:paraId="09678586" w14:textId="77777777" w:rsidTr="00B12E5C">
        <w:tc>
          <w:tcPr>
            <w:tcW w:w="1231" w:type="dxa"/>
          </w:tcPr>
          <w:p w14:paraId="7F36B250" w14:textId="5EC88F89" w:rsidR="00C56109" w:rsidRPr="00A80661" w:rsidRDefault="00096CA4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01" w:type="dxa"/>
          </w:tcPr>
          <w:p w14:paraId="7063A191" w14:textId="54CAAAD9" w:rsidR="00C56109" w:rsidRPr="00A80661" w:rsidRDefault="005A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to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approve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goods that matched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with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purchase order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for payment.</w:t>
            </w:r>
          </w:p>
        </w:tc>
        <w:tc>
          <w:tcPr>
            <w:tcW w:w="3838" w:type="dxa"/>
          </w:tcPr>
          <w:p w14:paraId="393A3748" w14:textId="77777777" w:rsidR="00C56109" w:rsidRPr="00A80661" w:rsidRDefault="00C56109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73193C" w:rsidRPr="00A80661" w14:paraId="3464D4C9" w14:textId="77777777" w:rsidTr="00B12E5C">
        <w:tc>
          <w:tcPr>
            <w:tcW w:w="1231" w:type="dxa"/>
          </w:tcPr>
          <w:p w14:paraId="1B63C508" w14:textId="19BE2A73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01" w:type="dxa"/>
          </w:tcPr>
          <w:p w14:paraId="5D8A8D56" w14:textId="51E99B5D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system should provide an option for a user to 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pr</w:t>
            </w:r>
            <w:r w:rsidR="00CA61F8">
              <w:rPr>
                <w:rFonts w:eastAsia="Calibri"/>
                <w:iCs/>
                <w:color w:val="000000" w:themeColor="text1"/>
                <w:sz w:val="22"/>
                <w:szCs w:val="22"/>
              </w:rPr>
              <w:t>ocess</w:t>
            </w:r>
            <w:r w:rsidR="00096CA4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invoice for payment</w:t>
            </w:r>
            <w:r w:rsidR="008F1FF3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for approved goods.</w:t>
            </w:r>
          </w:p>
        </w:tc>
        <w:tc>
          <w:tcPr>
            <w:tcW w:w="3838" w:type="dxa"/>
          </w:tcPr>
          <w:p w14:paraId="275CF662" w14:textId="3F2E3C3F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This a requirement that will ensure that invoices generated will be for goods that have been certified to match purchase order.</w:t>
            </w:r>
          </w:p>
        </w:tc>
      </w:tr>
      <w:tr w:rsidR="0073193C" w:rsidRPr="00A80661" w14:paraId="18184012" w14:textId="77777777" w:rsidTr="00B12E5C">
        <w:tc>
          <w:tcPr>
            <w:tcW w:w="1231" w:type="dxa"/>
          </w:tcPr>
          <w:p w14:paraId="2F4825E9" w14:textId="585C954D" w:rsidR="0073193C" w:rsidRPr="00A80661" w:rsidRDefault="00096CA4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FR 1</w:t>
            </w:r>
            <w:r w:rsidR="002E1CFC">
              <w:rPr>
                <w:rFonts w:eastAsia="Calibri"/>
                <w:iCs/>
                <w:color w:val="000000" w:themeColor="text1"/>
                <w:sz w:val="22"/>
                <w:szCs w:val="22"/>
              </w:rPr>
              <w:t>4</w:t>
            </w:r>
            <w:r w:rsidR="0041789C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01" w:type="dxa"/>
          </w:tcPr>
          <w:p w14:paraId="7DE32B5D" w14:textId="628A3F01" w:rsidR="0073193C" w:rsidRPr="00A80661" w:rsidRDefault="008F1FF3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The system should automatically pr</w:t>
            </w:r>
            <w:r w:rsidR="00CA61F8">
              <w:rPr>
                <w:rFonts w:eastAsia="Calibri"/>
                <w:iCs/>
                <w:color w:val="000000" w:themeColor="text1"/>
                <w:sz w:val="22"/>
                <w:szCs w:val="22"/>
              </w:rPr>
              <w:t>ocess</w:t>
            </w: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invoice for payment for approved goods.</w:t>
            </w:r>
          </w:p>
        </w:tc>
        <w:tc>
          <w:tcPr>
            <w:tcW w:w="3838" w:type="dxa"/>
          </w:tcPr>
          <w:p w14:paraId="0F03992E" w14:textId="77777777" w:rsidR="0073193C" w:rsidRPr="00A80661" w:rsidRDefault="0073193C" w:rsidP="007319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3B129978" w14:textId="00743A29" w:rsidR="008B0506" w:rsidRDefault="008B0506" w:rsidP="008B0506">
      <w:pPr>
        <w:rPr>
          <w:iCs/>
          <w:color w:val="0070C0"/>
          <w:sz w:val="22"/>
          <w:szCs w:val="22"/>
        </w:rPr>
      </w:pPr>
    </w:p>
    <w:p w14:paraId="05E7F95C" w14:textId="2F55F652" w:rsidR="009325E5" w:rsidRDefault="009325E5" w:rsidP="008B0506">
      <w:pPr>
        <w:rPr>
          <w:iCs/>
          <w:color w:val="0070C0"/>
          <w:sz w:val="22"/>
          <w:szCs w:val="22"/>
        </w:rPr>
      </w:pPr>
    </w:p>
    <w:p w14:paraId="0FD77A19" w14:textId="5E041689" w:rsidR="009325E5" w:rsidRDefault="009325E5" w:rsidP="008B0506">
      <w:pPr>
        <w:rPr>
          <w:iCs/>
          <w:color w:val="0070C0"/>
          <w:sz w:val="22"/>
          <w:szCs w:val="22"/>
        </w:rPr>
      </w:pPr>
    </w:p>
    <w:p w14:paraId="77C45EC8" w14:textId="77777777" w:rsidR="009325E5" w:rsidRPr="009325E5" w:rsidRDefault="009325E5" w:rsidP="009325E5">
      <w:pPr>
        <w:pStyle w:val="Heading1"/>
        <w:rPr>
          <w:rFonts w:ascii="Georgia" w:hAnsi="Georgia"/>
          <w:b/>
          <w:iCs/>
          <w:color w:val="002060"/>
          <w:sz w:val="22"/>
          <w:szCs w:val="22"/>
        </w:rPr>
      </w:pPr>
      <w:bookmarkStart w:id="7" w:name="_Toc117336061"/>
      <w:bookmarkStart w:id="8" w:name="_Toc118377437"/>
      <w:r w:rsidRPr="009325E5">
        <w:rPr>
          <w:rFonts w:ascii="Georgia" w:hAnsi="Georgia"/>
          <w:b/>
          <w:iCs/>
          <w:color w:val="002060"/>
          <w:sz w:val="22"/>
          <w:szCs w:val="22"/>
        </w:rPr>
        <w:t>Technology Requirements</w:t>
      </w:r>
      <w:bookmarkEnd w:id="7"/>
      <w:bookmarkEnd w:id="8"/>
    </w:p>
    <w:p w14:paraId="43750515" w14:textId="77777777" w:rsidR="009325E5" w:rsidRPr="009325E5" w:rsidRDefault="009325E5" w:rsidP="009325E5">
      <w:pPr>
        <w:rPr>
          <w:iCs/>
          <w:color w:val="0070C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9325E5" w:rsidRPr="009325E5" w14:paraId="66A15A2F" w14:textId="77777777" w:rsidTr="009325E5">
        <w:tc>
          <w:tcPr>
            <w:tcW w:w="5037" w:type="dxa"/>
          </w:tcPr>
          <w:p w14:paraId="7B50DC27" w14:textId="77777777" w:rsidR="009325E5" w:rsidRPr="009325E5" w:rsidRDefault="009325E5" w:rsidP="00335CD9">
            <w:pPr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</w:pPr>
            <w:r w:rsidRPr="009325E5"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  <w:t>Requirement</w:t>
            </w:r>
          </w:p>
        </w:tc>
        <w:tc>
          <w:tcPr>
            <w:tcW w:w="5033" w:type="dxa"/>
          </w:tcPr>
          <w:p w14:paraId="681AC917" w14:textId="77777777" w:rsidR="009325E5" w:rsidRPr="009325E5" w:rsidRDefault="009325E5" w:rsidP="00335CD9">
            <w:pPr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</w:pPr>
            <w:r w:rsidRPr="009325E5"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25E5" w:rsidRPr="009325E5" w14:paraId="2EBE79E9" w14:textId="77777777" w:rsidTr="009325E5">
        <w:tc>
          <w:tcPr>
            <w:tcW w:w="5037" w:type="dxa"/>
          </w:tcPr>
          <w:p w14:paraId="570DAD51" w14:textId="77777777" w:rsidR="009325E5" w:rsidRPr="009325E5" w:rsidRDefault="009325E5" w:rsidP="00335CD9">
            <w:pPr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</w:pPr>
            <w:r w:rsidRPr="009325E5">
              <w:rPr>
                <w:iCs/>
                <w:sz w:val="22"/>
                <w:szCs w:val="22"/>
              </w:rPr>
              <w:t>The system should a cloud-based solution</w:t>
            </w:r>
          </w:p>
        </w:tc>
        <w:tc>
          <w:tcPr>
            <w:tcW w:w="5033" w:type="dxa"/>
          </w:tcPr>
          <w:p w14:paraId="42BEDA03" w14:textId="311F1495" w:rsidR="009325E5" w:rsidRPr="009325E5" w:rsidRDefault="009325E5" w:rsidP="00335CD9">
            <w:pPr>
              <w:rPr>
                <w:rFonts w:ascii="Georgia" w:eastAsia="Calibri" w:hAnsi="Georgia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5DE170FE" w14:textId="5902A8B0" w:rsidR="009325E5" w:rsidRDefault="009325E5" w:rsidP="008B0506">
      <w:pPr>
        <w:rPr>
          <w:iCs/>
          <w:color w:val="0070C0"/>
          <w:sz w:val="22"/>
          <w:szCs w:val="22"/>
        </w:rPr>
      </w:pPr>
    </w:p>
    <w:p w14:paraId="560E4EAA" w14:textId="77777777" w:rsidR="009325E5" w:rsidRPr="00A80661" w:rsidRDefault="009325E5" w:rsidP="008B0506">
      <w:pPr>
        <w:rPr>
          <w:iCs/>
          <w:color w:val="0070C0"/>
          <w:sz w:val="22"/>
          <w:szCs w:val="22"/>
        </w:rPr>
      </w:pPr>
    </w:p>
    <w:p w14:paraId="6E2A2056" w14:textId="77777777" w:rsidR="00944E9A" w:rsidRPr="00A80661" w:rsidRDefault="00944E9A" w:rsidP="00944E9A">
      <w:pPr>
        <w:pStyle w:val="Heading1"/>
        <w:rPr>
          <w:rFonts w:ascii="Times New Roman" w:hAnsi="Times New Roman" w:cs="Times New Roman"/>
          <w:b/>
          <w:iCs/>
          <w:color w:val="002060"/>
          <w:sz w:val="22"/>
          <w:szCs w:val="22"/>
        </w:rPr>
      </w:pPr>
      <w:bookmarkStart w:id="9" w:name="_Toc118377438"/>
      <w:r w:rsidRPr="00A80661">
        <w:rPr>
          <w:rFonts w:ascii="Times New Roman" w:hAnsi="Times New Roman" w:cs="Times New Roman"/>
          <w:b/>
          <w:iCs/>
          <w:color w:val="002060"/>
          <w:sz w:val="22"/>
          <w:szCs w:val="22"/>
        </w:rPr>
        <w:t>Standard Compliance Requirements</w:t>
      </w:r>
      <w:bookmarkEnd w:id="9"/>
    </w:p>
    <w:p w14:paraId="4363642A" w14:textId="77777777" w:rsidR="00944E9A" w:rsidRPr="00A80661" w:rsidRDefault="00944E9A" w:rsidP="00944E9A">
      <w:pPr>
        <w:rPr>
          <w:iCs/>
          <w:color w:val="0070C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34"/>
      </w:tblGrid>
      <w:tr w:rsidR="00944E9A" w:rsidRPr="00A80661" w14:paraId="7731F26C" w14:textId="77777777" w:rsidTr="00A80661">
        <w:tc>
          <w:tcPr>
            <w:tcW w:w="5036" w:type="dxa"/>
          </w:tcPr>
          <w:p w14:paraId="57067A85" w14:textId="77777777" w:rsidR="00944E9A" w:rsidRPr="00A80661" w:rsidRDefault="00944E9A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Requirement</w:t>
            </w:r>
          </w:p>
        </w:tc>
        <w:tc>
          <w:tcPr>
            <w:tcW w:w="5034" w:type="dxa"/>
          </w:tcPr>
          <w:p w14:paraId="2E97234C" w14:textId="77777777" w:rsidR="00944E9A" w:rsidRPr="00A80661" w:rsidRDefault="00944E9A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44E9A" w:rsidRPr="00A80661" w14:paraId="36E0443E" w14:textId="77777777" w:rsidTr="00A80661">
        <w:tc>
          <w:tcPr>
            <w:tcW w:w="5036" w:type="dxa"/>
          </w:tcPr>
          <w:p w14:paraId="522E14F1" w14:textId="6FA32E45" w:rsidR="00944E9A" w:rsidRPr="00A80661" w:rsidRDefault="009B76C2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software must be compliant with </w:t>
            </w:r>
            <w:r w:rsidR="00A80661"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company standards</w:t>
            </w:r>
          </w:p>
        </w:tc>
        <w:tc>
          <w:tcPr>
            <w:tcW w:w="5034" w:type="dxa"/>
          </w:tcPr>
          <w:p w14:paraId="4CE63731" w14:textId="77777777" w:rsidR="00944E9A" w:rsidRPr="00A80661" w:rsidRDefault="00944E9A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944E9A" w:rsidRPr="00A80661" w14:paraId="1580EAAD" w14:textId="77777777" w:rsidTr="00A80661">
        <w:tc>
          <w:tcPr>
            <w:tcW w:w="5036" w:type="dxa"/>
          </w:tcPr>
          <w:p w14:paraId="54A6D883" w14:textId="77777777" w:rsidR="00944E9A" w:rsidRPr="00A80661" w:rsidRDefault="00944E9A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034" w:type="dxa"/>
          </w:tcPr>
          <w:p w14:paraId="1FCCF933" w14:textId="77777777" w:rsidR="00944E9A" w:rsidRPr="00A80661" w:rsidRDefault="00944E9A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10CD14E0" w14:textId="77777777" w:rsidR="00944E9A" w:rsidRPr="00A80661" w:rsidRDefault="00944E9A" w:rsidP="00944E9A">
      <w:pPr>
        <w:rPr>
          <w:iCs/>
          <w:color w:val="0070C0"/>
          <w:sz w:val="22"/>
          <w:szCs w:val="22"/>
        </w:rPr>
      </w:pPr>
    </w:p>
    <w:p w14:paraId="26A69BF6" w14:textId="77777777" w:rsidR="00C174FB" w:rsidRPr="00A80661" w:rsidRDefault="00C174FB" w:rsidP="00C174FB">
      <w:pPr>
        <w:pStyle w:val="Heading1"/>
        <w:rPr>
          <w:rFonts w:ascii="Times New Roman" w:hAnsi="Times New Roman" w:cs="Times New Roman"/>
          <w:b/>
          <w:iCs/>
          <w:color w:val="002060"/>
          <w:sz w:val="22"/>
          <w:szCs w:val="22"/>
        </w:rPr>
      </w:pPr>
      <w:bookmarkStart w:id="10" w:name="_Toc118377439"/>
      <w:r w:rsidRPr="00A80661">
        <w:rPr>
          <w:rFonts w:ascii="Times New Roman" w:hAnsi="Times New Roman" w:cs="Times New Roman"/>
          <w:b/>
          <w:iCs/>
          <w:color w:val="002060"/>
          <w:sz w:val="22"/>
          <w:szCs w:val="22"/>
        </w:rPr>
        <w:t>Support and Training Requirements</w:t>
      </w:r>
      <w:bookmarkEnd w:id="10"/>
    </w:p>
    <w:p w14:paraId="60B9E3E3" w14:textId="77777777" w:rsidR="00C174FB" w:rsidRPr="00A80661" w:rsidRDefault="002B3EBA" w:rsidP="00C174FB">
      <w:pPr>
        <w:rPr>
          <w:iCs/>
          <w:color w:val="0070C0"/>
          <w:sz w:val="22"/>
          <w:szCs w:val="22"/>
        </w:rPr>
      </w:pPr>
      <w:r w:rsidRPr="00A80661">
        <w:rPr>
          <w:iCs/>
          <w:color w:val="0070C0"/>
          <w:sz w:val="22"/>
          <w:szCs w:val="22"/>
        </w:rPr>
        <w:t>&lt;</w:t>
      </w:r>
      <w:r w:rsidR="002E0FF3" w:rsidRPr="00A80661">
        <w:rPr>
          <w:iCs/>
          <w:color w:val="0070C0"/>
          <w:sz w:val="22"/>
          <w:szCs w:val="22"/>
        </w:rPr>
        <w:t xml:space="preserve">The support requirements for the product/service go here. The </w:t>
      </w:r>
      <w:r w:rsidR="003757FA" w:rsidRPr="00A80661">
        <w:rPr>
          <w:iCs/>
          <w:color w:val="0070C0"/>
          <w:sz w:val="22"/>
          <w:szCs w:val="22"/>
        </w:rPr>
        <w:t>training requirements for the end users are also mentioned here&gt;</w:t>
      </w:r>
    </w:p>
    <w:p w14:paraId="56686C28" w14:textId="77777777" w:rsidR="003757FA" w:rsidRPr="00A80661" w:rsidRDefault="003757FA" w:rsidP="00C174FB">
      <w:pPr>
        <w:rPr>
          <w:iCs/>
          <w:color w:val="0070C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C174FB" w:rsidRPr="00A80661" w14:paraId="6E11641D" w14:textId="77777777" w:rsidTr="00EE7AC7">
        <w:tc>
          <w:tcPr>
            <w:tcW w:w="5037" w:type="dxa"/>
          </w:tcPr>
          <w:p w14:paraId="7F0A1B8F" w14:textId="77777777" w:rsidR="00C174FB" w:rsidRPr="00A80661" w:rsidRDefault="00C174FB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Requirement</w:t>
            </w:r>
          </w:p>
        </w:tc>
        <w:tc>
          <w:tcPr>
            <w:tcW w:w="5033" w:type="dxa"/>
          </w:tcPr>
          <w:p w14:paraId="41D045C5" w14:textId="77777777" w:rsidR="00C174FB" w:rsidRPr="00A80661" w:rsidRDefault="00C174FB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174FB" w:rsidRPr="00A80661" w14:paraId="05300C1F" w14:textId="77777777" w:rsidTr="00EE7AC7">
        <w:tc>
          <w:tcPr>
            <w:tcW w:w="5037" w:type="dxa"/>
          </w:tcPr>
          <w:p w14:paraId="2C3AACAA" w14:textId="07122B99" w:rsidR="00C174FB" w:rsidRPr="00A80661" w:rsidRDefault="009325E5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>The vendor should provide system documentation, training manual for the solution</w:t>
            </w:r>
            <w:r w:rsidR="00EE7AC7">
              <w:rPr>
                <w:rFonts w:eastAsia="Calibri"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5033" w:type="dxa"/>
          </w:tcPr>
          <w:p w14:paraId="61FEC09C" w14:textId="77777777" w:rsidR="00C174FB" w:rsidRPr="00A80661" w:rsidRDefault="00C174FB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9325E5" w:rsidRPr="00A80661" w14:paraId="32097B38" w14:textId="77777777" w:rsidTr="00EE7AC7">
        <w:tc>
          <w:tcPr>
            <w:tcW w:w="5037" w:type="dxa"/>
          </w:tcPr>
          <w:p w14:paraId="78CC466D" w14:textId="4583963E" w:rsidR="009325E5" w:rsidRDefault="009325E5" w:rsidP="009325E5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The vendor should provide </w:t>
            </w:r>
            <w:r w:rsidRPr="00915BB7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live training for 200 users for 6 months after </w:t>
            </w: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>G</w:t>
            </w:r>
            <w:r w:rsidRPr="00915BB7">
              <w:rPr>
                <w:rFonts w:eastAsia="Calibri"/>
                <w:iCs/>
                <w:color w:val="000000" w:themeColor="text1"/>
                <w:sz w:val="22"/>
                <w:szCs w:val="22"/>
              </w:rPr>
              <w:t>o-</w:t>
            </w: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>L</w:t>
            </w:r>
            <w:r w:rsidRPr="00915BB7">
              <w:rPr>
                <w:rFonts w:eastAsia="Calibri"/>
                <w:iCs/>
                <w:color w:val="000000" w:themeColor="text1"/>
                <w:sz w:val="22"/>
                <w:szCs w:val="22"/>
              </w:rPr>
              <w:t>ive</w:t>
            </w:r>
          </w:p>
        </w:tc>
        <w:tc>
          <w:tcPr>
            <w:tcW w:w="5033" w:type="dxa"/>
          </w:tcPr>
          <w:p w14:paraId="4FB6C752" w14:textId="64279E9D" w:rsidR="009325E5" w:rsidRPr="00A80661" w:rsidRDefault="009325E5" w:rsidP="009325E5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915BB7"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174FB" w:rsidRPr="00A80661" w14:paraId="10DA17D0" w14:textId="77777777" w:rsidTr="00EE7AC7">
        <w:tc>
          <w:tcPr>
            <w:tcW w:w="5037" w:type="dxa"/>
          </w:tcPr>
          <w:p w14:paraId="1F4DC6DF" w14:textId="6D26D47E" w:rsidR="00C174FB" w:rsidRPr="00A80661" w:rsidRDefault="00C174FB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033" w:type="dxa"/>
          </w:tcPr>
          <w:p w14:paraId="05D3290A" w14:textId="77777777" w:rsidR="00C174FB" w:rsidRPr="00A80661" w:rsidRDefault="00C174FB" w:rsidP="001C5D3C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67061815" w14:textId="77777777" w:rsidR="00C174FB" w:rsidRPr="00A80661" w:rsidRDefault="00C174FB" w:rsidP="00C174FB">
      <w:pPr>
        <w:rPr>
          <w:iCs/>
          <w:color w:val="0070C0"/>
          <w:sz w:val="22"/>
          <w:szCs w:val="22"/>
        </w:rPr>
      </w:pPr>
    </w:p>
    <w:p w14:paraId="7CDBD962" w14:textId="77777777" w:rsidR="00522ECC" w:rsidRPr="00A80661" w:rsidRDefault="00522ECC" w:rsidP="00DF112D">
      <w:pPr>
        <w:pStyle w:val="Default"/>
        <w:rPr>
          <w:rFonts w:ascii="Times New Roman" w:hAnsi="Times New Roman" w:cs="Times New Roman"/>
          <w:iCs/>
          <w:color w:val="002060"/>
          <w:sz w:val="22"/>
          <w:szCs w:val="22"/>
        </w:rPr>
      </w:pPr>
    </w:p>
    <w:p w14:paraId="4BF5861C" w14:textId="77777777" w:rsidR="00872F24" w:rsidRPr="00A80661" w:rsidRDefault="00872F24" w:rsidP="00DF112D">
      <w:pPr>
        <w:pStyle w:val="Default"/>
        <w:rPr>
          <w:rFonts w:ascii="Times New Roman" w:hAnsi="Times New Roman" w:cs="Times New Roman"/>
          <w:iCs/>
          <w:color w:val="002060"/>
          <w:sz w:val="22"/>
          <w:szCs w:val="22"/>
        </w:rPr>
      </w:pPr>
    </w:p>
    <w:p w14:paraId="2526BC1C" w14:textId="34A112F2" w:rsidR="006C1A96" w:rsidRPr="00A80661" w:rsidRDefault="006C1A96" w:rsidP="006C1A96">
      <w:pPr>
        <w:pStyle w:val="Heading1"/>
        <w:rPr>
          <w:rFonts w:ascii="Times New Roman" w:hAnsi="Times New Roman" w:cs="Times New Roman"/>
          <w:b/>
          <w:iCs/>
          <w:color w:val="002060"/>
          <w:sz w:val="24"/>
          <w:szCs w:val="24"/>
        </w:rPr>
      </w:pPr>
      <w:bookmarkStart w:id="11" w:name="_Toc118377440"/>
      <w:r w:rsidRPr="00A80661">
        <w:rPr>
          <w:rFonts w:ascii="Times New Roman" w:hAnsi="Times New Roman" w:cs="Times New Roman"/>
          <w:b/>
          <w:iCs/>
          <w:color w:val="002060"/>
          <w:sz w:val="24"/>
          <w:szCs w:val="24"/>
        </w:rPr>
        <w:lastRenderedPageBreak/>
        <w:t>Approvals</w:t>
      </w:r>
      <w:bookmarkEnd w:id="11"/>
    </w:p>
    <w:p w14:paraId="5A0B5324" w14:textId="77777777" w:rsidR="006C1A96" w:rsidRPr="00A80661" w:rsidRDefault="006C1A96" w:rsidP="006C1A96">
      <w:pPr>
        <w:rPr>
          <w:iCs/>
          <w:color w:val="0070C0"/>
          <w:spacing w:val="10"/>
          <w:w w:val="131"/>
        </w:rPr>
      </w:pPr>
      <w:r w:rsidRPr="00A80661">
        <w:rPr>
          <w:b/>
          <w:iCs/>
          <w:noProof/>
          <w:color w:val="0070C0"/>
          <w:lang w:eastAsia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7D2684" wp14:editId="3A3B7AA8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605155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58540" id="Straight Connector 1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8pt" to="4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" strokecolor="#70ad47 [3209]" strokeweight="1.5pt">
                <v:stroke joinstyle="miter"/>
              </v:line>
            </w:pict>
          </mc:Fallback>
        </mc:AlternateContent>
      </w:r>
    </w:p>
    <w:p w14:paraId="4D40EE7A" w14:textId="77777777" w:rsidR="00CE0B66" w:rsidRPr="00A80661" w:rsidRDefault="00CE0B66" w:rsidP="007F39C5">
      <w:pPr>
        <w:pStyle w:val="Default"/>
        <w:rPr>
          <w:rFonts w:ascii="Times New Roman" w:hAnsi="Times New Roman" w:cs="Times New Roman"/>
          <w:iCs/>
          <w:color w:val="00206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2"/>
        <w:gridCol w:w="5038"/>
      </w:tblGrid>
      <w:tr w:rsidR="00C32139" w:rsidRPr="00A80661" w14:paraId="0BBB4681" w14:textId="77777777" w:rsidTr="00D13274">
        <w:tc>
          <w:tcPr>
            <w:tcW w:w="5148" w:type="dxa"/>
          </w:tcPr>
          <w:p w14:paraId="4F09AF29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5148" w:type="dxa"/>
          </w:tcPr>
          <w:p w14:paraId="4191A6DD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 w:rsidRPr="00A80661">
              <w:rPr>
                <w:rFonts w:eastAsia="Calibri"/>
                <w:iCs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C32139" w:rsidRPr="00A80661" w14:paraId="3C7C2B3D" w14:textId="77777777" w:rsidTr="00D13274">
        <w:tc>
          <w:tcPr>
            <w:tcW w:w="5148" w:type="dxa"/>
          </w:tcPr>
          <w:p w14:paraId="2A8C6AA7" w14:textId="30BC094E" w:rsidR="00C32139" w:rsidRPr="00A80661" w:rsidRDefault="00CA61F8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iCs/>
                <w:color w:val="000000" w:themeColor="text1"/>
                <w:sz w:val="22"/>
                <w:szCs w:val="22"/>
              </w:rPr>
              <w:t xml:space="preserve">SBA </w:t>
            </w:r>
            <w:r w:rsidR="000E374B">
              <w:rPr>
                <w:rFonts w:eastAsia="Calibri"/>
                <w:iCs/>
                <w:color w:val="000000" w:themeColor="text1"/>
                <w:sz w:val="22"/>
                <w:szCs w:val="22"/>
              </w:rPr>
              <w:t>Tomisin</w:t>
            </w:r>
          </w:p>
        </w:tc>
        <w:tc>
          <w:tcPr>
            <w:tcW w:w="5148" w:type="dxa"/>
          </w:tcPr>
          <w:p w14:paraId="67E44D73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C32139" w:rsidRPr="00A80661" w14:paraId="501EA225" w14:textId="77777777" w:rsidTr="00D13274">
        <w:tc>
          <w:tcPr>
            <w:tcW w:w="5148" w:type="dxa"/>
          </w:tcPr>
          <w:p w14:paraId="0293A3AC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148" w:type="dxa"/>
          </w:tcPr>
          <w:p w14:paraId="74FAAF29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C32139" w:rsidRPr="00A80661" w14:paraId="3594F701" w14:textId="77777777" w:rsidTr="00D13274">
        <w:tc>
          <w:tcPr>
            <w:tcW w:w="5148" w:type="dxa"/>
          </w:tcPr>
          <w:p w14:paraId="423F45B9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148" w:type="dxa"/>
          </w:tcPr>
          <w:p w14:paraId="1062B3B6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  <w:tr w:rsidR="00C32139" w:rsidRPr="00A80661" w14:paraId="41ACE49D" w14:textId="77777777" w:rsidTr="00D13274">
        <w:tc>
          <w:tcPr>
            <w:tcW w:w="5148" w:type="dxa"/>
          </w:tcPr>
          <w:p w14:paraId="2ED4A972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148" w:type="dxa"/>
          </w:tcPr>
          <w:p w14:paraId="2F754A37" w14:textId="77777777" w:rsidR="00C32139" w:rsidRPr="00A80661" w:rsidRDefault="00C32139" w:rsidP="00155574">
            <w:pPr>
              <w:rPr>
                <w:rFonts w:eastAsia="Calibri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43889B79" w14:textId="6AC13B49" w:rsidR="00D94ED7" w:rsidRDefault="00D94ED7" w:rsidP="00DF112D">
      <w:pPr>
        <w:pStyle w:val="Default"/>
        <w:rPr>
          <w:rFonts w:ascii="Times New Roman" w:hAnsi="Times New Roman" w:cs="Times New Roman"/>
          <w:iCs/>
          <w:color w:val="002060"/>
          <w:sz w:val="22"/>
          <w:szCs w:val="22"/>
        </w:rPr>
      </w:pPr>
    </w:p>
    <w:p w14:paraId="120C408E" w14:textId="77777777" w:rsidR="00D94ED7" w:rsidRPr="00A80661" w:rsidRDefault="00D94ED7" w:rsidP="00DF112D">
      <w:pPr>
        <w:pStyle w:val="Default"/>
        <w:rPr>
          <w:rFonts w:ascii="Times New Roman" w:hAnsi="Times New Roman" w:cs="Times New Roman"/>
          <w:iCs/>
          <w:color w:val="002060"/>
          <w:sz w:val="22"/>
          <w:szCs w:val="22"/>
        </w:rPr>
      </w:pPr>
    </w:p>
    <w:p w14:paraId="32DBA20B" w14:textId="77777777" w:rsidR="00911E18" w:rsidRPr="00A80661" w:rsidRDefault="00911E18" w:rsidP="00911E18">
      <w:pPr>
        <w:pStyle w:val="Heading1"/>
        <w:rPr>
          <w:rFonts w:ascii="Times New Roman" w:hAnsi="Times New Roman" w:cs="Times New Roman"/>
          <w:b/>
          <w:iCs/>
          <w:color w:val="002060"/>
          <w:sz w:val="24"/>
          <w:szCs w:val="24"/>
        </w:rPr>
      </w:pPr>
      <w:r w:rsidRPr="00A80661">
        <w:rPr>
          <w:rFonts w:ascii="Times New Roman" w:hAnsi="Times New Roman" w:cs="Times New Roman"/>
          <w:b/>
          <w:iCs/>
          <w:color w:val="002060"/>
          <w:sz w:val="24"/>
          <w:szCs w:val="24"/>
        </w:rPr>
        <w:t xml:space="preserve"> </w:t>
      </w:r>
      <w:bookmarkStart w:id="12" w:name="_Toc118377441"/>
      <w:r w:rsidRPr="00A80661">
        <w:rPr>
          <w:rFonts w:ascii="Times New Roman" w:hAnsi="Times New Roman" w:cs="Times New Roman"/>
          <w:b/>
          <w:iCs/>
          <w:color w:val="002060"/>
          <w:sz w:val="24"/>
          <w:szCs w:val="24"/>
        </w:rPr>
        <w:t>Appendices</w:t>
      </w:r>
      <w:bookmarkEnd w:id="12"/>
    </w:p>
    <w:p w14:paraId="161D757B" w14:textId="22609360" w:rsidR="008755FD" w:rsidRPr="00D94ED7" w:rsidRDefault="00911E18" w:rsidP="00E54E24">
      <w:pPr>
        <w:rPr>
          <w:iCs/>
          <w:color w:val="0070C0"/>
          <w:spacing w:val="10"/>
          <w:w w:val="131"/>
        </w:rPr>
      </w:pPr>
      <w:r w:rsidRPr="00A80661">
        <w:rPr>
          <w:b/>
          <w:iCs/>
          <w:noProof/>
          <w:color w:val="0070C0"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DD5DAB" wp14:editId="455F2C68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60515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C471C" id="Straight Connector 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8pt" to="4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" strokecolor="#70ad47 [3209]" strokeweight="1.5pt">
                <v:stroke joinstyle="miter"/>
              </v:line>
            </w:pict>
          </mc:Fallback>
        </mc:AlternateContent>
      </w:r>
    </w:p>
    <w:p w14:paraId="03309DC5" w14:textId="55630160" w:rsidR="00580785" w:rsidRDefault="00A23B57" w:rsidP="00580785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iCs/>
          <w:color w:val="002060"/>
          <w:sz w:val="22"/>
          <w:szCs w:val="22"/>
        </w:rPr>
      </w:pPr>
      <w:bookmarkStart w:id="13" w:name="_Toc118377442"/>
      <w:r w:rsidRPr="00A80661">
        <w:rPr>
          <w:rFonts w:ascii="Times New Roman" w:hAnsi="Times New Roman" w:cs="Times New Roman"/>
          <w:b/>
          <w:iCs/>
          <w:color w:val="002060"/>
          <w:sz w:val="22"/>
          <w:szCs w:val="22"/>
        </w:rPr>
        <w:t>Business Process Flow</w:t>
      </w:r>
      <w:r w:rsidR="00D94ED7">
        <w:rPr>
          <w:rFonts w:ascii="Times New Roman" w:hAnsi="Times New Roman" w:cs="Times New Roman"/>
          <w:b/>
          <w:iCs/>
          <w:color w:val="002060"/>
          <w:sz w:val="22"/>
          <w:szCs w:val="22"/>
        </w:rPr>
        <w:t>:</w:t>
      </w:r>
      <w:bookmarkEnd w:id="13"/>
    </w:p>
    <w:p w14:paraId="79D2379C" w14:textId="10AC4DF1" w:rsidR="00D94ED7" w:rsidRDefault="00D94ED7" w:rsidP="00D94ED7"/>
    <w:p w14:paraId="220E940C" w14:textId="61AC0959" w:rsidR="00463F6A" w:rsidRPr="00CA61F8" w:rsidRDefault="00CA61F8" w:rsidP="00CA61F8">
      <w:pPr>
        <w:rPr>
          <w:iCs/>
        </w:rPr>
      </w:pPr>
      <w:r>
        <w:rPr>
          <w:iCs/>
          <w:noProof/>
        </w:rPr>
        <w:drawing>
          <wp:inline distT="0" distB="0" distL="0" distR="0" wp14:anchorId="1FEF8C2D" wp14:editId="669289AF">
            <wp:extent cx="6616700" cy="28651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F6A" w:rsidRPr="00CA61F8" w:rsidSect="00612CFD">
      <w:headerReference w:type="default" r:id="rId9"/>
      <w:footerReference w:type="default" r:id="rId10"/>
      <w:headerReference w:type="first" r:id="rId11"/>
      <w:pgSz w:w="12240" w:h="15840" w:code="1"/>
      <w:pgMar w:top="990" w:right="1080" w:bottom="994" w:left="108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16CA" w14:textId="77777777" w:rsidR="003352AE" w:rsidRDefault="003352AE" w:rsidP="00426730">
      <w:r>
        <w:separator/>
      </w:r>
    </w:p>
  </w:endnote>
  <w:endnote w:type="continuationSeparator" w:id="0">
    <w:p w14:paraId="00ED7251" w14:textId="77777777" w:rsidR="003352AE" w:rsidRDefault="003352AE" w:rsidP="0042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7341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7056219E" w14:textId="77777777" w:rsidR="00C93E77" w:rsidRDefault="00C93E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F35B7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F35B7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54A894" w14:textId="77777777" w:rsidR="00C93E77" w:rsidRPr="00961C4A" w:rsidRDefault="00AD327B" w:rsidP="00C93E77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Business </w:t>
    </w:r>
    <w:r w:rsidR="00C93E77">
      <w:rPr>
        <w:sz w:val="16"/>
        <w:szCs w:val="16"/>
      </w:rPr>
      <w:t>Requirement Document</w:t>
    </w:r>
  </w:p>
  <w:p w14:paraId="51D40B1C" w14:textId="77777777" w:rsidR="00C93E77" w:rsidRPr="00961C4A" w:rsidRDefault="00C93E77" w:rsidP="00C93E77">
    <w:pPr>
      <w:jc w:val="center"/>
      <w:rPr>
        <w:sz w:val="16"/>
        <w:szCs w:val="16"/>
      </w:rPr>
    </w:pPr>
  </w:p>
  <w:p w14:paraId="4EBB06BD" w14:textId="77777777" w:rsidR="00155574" w:rsidRDefault="0015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A062" w14:textId="77777777" w:rsidR="003352AE" w:rsidRDefault="003352AE" w:rsidP="00426730">
      <w:r>
        <w:separator/>
      </w:r>
    </w:p>
  </w:footnote>
  <w:footnote w:type="continuationSeparator" w:id="0">
    <w:p w14:paraId="65034C00" w14:textId="77777777" w:rsidR="003352AE" w:rsidRDefault="003352AE" w:rsidP="0042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789C" w14:textId="77777777" w:rsidR="00155574" w:rsidRDefault="00AD327B" w:rsidP="00AD327B">
    <w:pPr>
      <w:pStyle w:val="Header"/>
      <w:tabs>
        <w:tab w:val="left" w:pos="7140"/>
        <w:tab w:val="right" w:pos="10080"/>
      </w:tabs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155574" w:rsidRPr="00426730">
      <w:rPr>
        <w:noProof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D575" w14:textId="77777777" w:rsidR="00155574" w:rsidRPr="00657100" w:rsidRDefault="00155574" w:rsidP="00657100">
    <w:pPr>
      <w:pStyle w:val="Header"/>
    </w:pPr>
    <w: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D9C"/>
    <w:multiLevelType w:val="hybridMultilevel"/>
    <w:tmpl w:val="8B0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DA5"/>
    <w:multiLevelType w:val="hybridMultilevel"/>
    <w:tmpl w:val="40B82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C4B7D"/>
    <w:multiLevelType w:val="hybridMultilevel"/>
    <w:tmpl w:val="79D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F2C"/>
    <w:multiLevelType w:val="hybridMultilevel"/>
    <w:tmpl w:val="8B0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48E6"/>
    <w:multiLevelType w:val="hybridMultilevel"/>
    <w:tmpl w:val="97CC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65058"/>
    <w:multiLevelType w:val="multilevel"/>
    <w:tmpl w:val="E19EFCE8"/>
    <w:lvl w:ilvl="0">
      <w:start w:val="1"/>
      <w:numFmt w:val="decimal"/>
      <w:pStyle w:val="AICTHEADING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AICTHeading1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5925727">
    <w:abstractNumId w:val="4"/>
  </w:num>
  <w:num w:numId="2" w16cid:durableId="1038554402">
    <w:abstractNumId w:val="5"/>
  </w:num>
  <w:num w:numId="3" w16cid:durableId="1880707274">
    <w:abstractNumId w:val="2"/>
  </w:num>
  <w:num w:numId="4" w16cid:durableId="933130327">
    <w:abstractNumId w:val="1"/>
  </w:num>
  <w:num w:numId="5" w16cid:durableId="1592156117">
    <w:abstractNumId w:val="0"/>
  </w:num>
  <w:num w:numId="6" w16cid:durableId="205384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41"/>
    <w:rsid w:val="00000CA0"/>
    <w:rsid w:val="00003B19"/>
    <w:rsid w:val="000126B7"/>
    <w:rsid w:val="00016267"/>
    <w:rsid w:val="00025788"/>
    <w:rsid w:val="00027D71"/>
    <w:rsid w:val="00047D6A"/>
    <w:rsid w:val="0005284A"/>
    <w:rsid w:val="000710FE"/>
    <w:rsid w:val="00072EAD"/>
    <w:rsid w:val="0007459F"/>
    <w:rsid w:val="0008206B"/>
    <w:rsid w:val="000856B8"/>
    <w:rsid w:val="00086817"/>
    <w:rsid w:val="00092711"/>
    <w:rsid w:val="00096CA4"/>
    <w:rsid w:val="000A0349"/>
    <w:rsid w:val="000A3FC1"/>
    <w:rsid w:val="000A55EC"/>
    <w:rsid w:val="000B17DB"/>
    <w:rsid w:val="000B19E2"/>
    <w:rsid w:val="000B2738"/>
    <w:rsid w:val="000B2A43"/>
    <w:rsid w:val="000B7599"/>
    <w:rsid w:val="000C5E5B"/>
    <w:rsid w:val="000D4211"/>
    <w:rsid w:val="000D6FEA"/>
    <w:rsid w:val="000E374B"/>
    <w:rsid w:val="000E508E"/>
    <w:rsid w:val="000F1459"/>
    <w:rsid w:val="000F4AF0"/>
    <w:rsid w:val="000F5290"/>
    <w:rsid w:val="001024E6"/>
    <w:rsid w:val="001057DC"/>
    <w:rsid w:val="00112654"/>
    <w:rsid w:val="00113F53"/>
    <w:rsid w:val="001155C7"/>
    <w:rsid w:val="00115693"/>
    <w:rsid w:val="0011730A"/>
    <w:rsid w:val="00127D86"/>
    <w:rsid w:val="001311B9"/>
    <w:rsid w:val="001379A0"/>
    <w:rsid w:val="00141310"/>
    <w:rsid w:val="00143076"/>
    <w:rsid w:val="00146ACF"/>
    <w:rsid w:val="00151A7E"/>
    <w:rsid w:val="0015411C"/>
    <w:rsid w:val="00155574"/>
    <w:rsid w:val="001570CE"/>
    <w:rsid w:val="00173FB8"/>
    <w:rsid w:val="00183AE3"/>
    <w:rsid w:val="00195B13"/>
    <w:rsid w:val="0019688D"/>
    <w:rsid w:val="001A0B4C"/>
    <w:rsid w:val="001A4F74"/>
    <w:rsid w:val="001A5838"/>
    <w:rsid w:val="001B57AC"/>
    <w:rsid w:val="001B58CD"/>
    <w:rsid w:val="001B7453"/>
    <w:rsid w:val="001C261D"/>
    <w:rsid w:val="001C5D3C"/>
    <w:rsid w:val="001E0EE0"/>
    <w:rsid w:val="001E78D1"/>
    <w:rsid w:val="00201CD3"/>
    <w:rsid w:val="0020383D"/>
    <w:rsid w:val="002073D2"/>
    <w:rsid w:val="0021067D"/>
    <w:rsid w:val="00210836"/>
    <w:rsid w:val="0022165F"/>
    <w:rsid w:val="00232147"/>
    <w:rsid w:val="002355ED"/>
    <w:rsid w:val="00241578"/>
    <w:rsid w:val="002500AB"/>
    <w:rsid w:val="00271CCA"/>
    <w:rsid w:val="00282EB0"/>
    <w:rsid w:val="00290FF0"/>
    <w:rsid w:val="002A0DF6"/>
    <w:rsid w:val="002B0323"/>
    <w:rsid w:val="002B3EBA"/>
    <w:rsid w:val="002B7FE4"/>
    <w:rsid w:val="002C1DC2"/>
    <w:rsid w:val="002C5BC0"/>
    <w:rsid w:val="002D3DBE"/>
    <w:rsid w:val="002E0FF3"/>
    <w:rsid w:val="002E1CFC"/>
    <w:rsid w:val="002E5568"/>
    <w:rsid w:val="002F56E2"/>
    <w:rsid w:val="0030174A"/>
    <w:rsid w:val="00304C4D"/>
    <w:rsid w:val="00307D0A"/>
    <w:rsid w:val="00317005"/>
    <w:rsid w:val="00320DA1"/>
    <w:rsid w:val="003352AE"/>
    <w:rsid w:val="003370F6"/>
    <w:rsid w:val="00340675"/>
    <w:rsid w:val="00342F49"/>
    <w:rsid w:val="0034445B"/>
    <w:rsid w:val="003466E5"/>
    <w:rsid w:val="0034675F"/>
    <w:rsid w:val="00352FA8"/>
    <w:rsid w:val="003541C9"/>
    <w:rsid w:val="003547FE"/>
    <w:rsid w:val="0036437F"/>
    <w:rsid w:val="00374891"/>
    <w:rsid w:val="003757FA"/>
    <w:rsid w:val="00384297"/>
    <w:rsid w:val="00386076"/>
    <w:rsid w:val="00386817"/>
    <w:rsid w:val="0039376F"/>
    <w:rsid w:val="00393915"/>
    <w:rsid w:val="00395286"/>
    <w:rsid w:val="003A1358"/>
    <w:rsid w:val="003B70D2"/>
    <w:rsid w:val="003C00A6"/>
    <w:rsid w:val="003C2DB2"/>
    <w:rsid w:val="003C3B90"/>
    <w:rsid w:val="003C4231"/>
    <w:rsid w:val="003C51A3"/>
    <w:rsid w:val="003D4372"/>
    <w:rsid w:val="003D5AA8"/>
    <w:rsid w:val="003E0518"/>
    <w:rsid w:val="003E373A"/>
    <w:rsid w:val="003E5D97"/>
    <w:rsid w:val="003F1EB8"/>
    <w:rsid w:val="00415580"/>
    <w:rsid w:val="0041789C"/>
    <w:rsid w:val="00421140"/>
    <w:rsid w:val="00426730"/>
    <w:rsid w:val="00450FFD"/>
    <w:rsid w:val="00456BFD"/>
    <w:rsid w:val="0046388D"/>
    <w:rsid w:val="00463F6A"/>
    <w:rsid w:val="00463FF1"/>
    <w:rsid w:val="00467C2F"/>
    <w:rsid w:val="00472B20"/>
    <w:rsid w:val="00473F7B"/>
    <w:rsid w:val="004740B0"/>
    <w:rsid w:val="00475A98"/>
    <w:rsid w:val="00484AD5"/>
    <w:rsid w:val="004852F0"/>
    <w:rsid w:val="004908BD"/>
    <w:rsid w:val="004958FD"/>
    <w:rsid w:val="004B07C8"/>
    <w:rsid w:val="004B18D4"/>
    <w:rsid w:val="004B7FD0"/>
    <w:rsid w:val="004C1756"/>
    <w:rsid w:val="004C57A6"/>
    <w:rsid w:val="004C6D74"/>
    <w:rsid w:val="004E4EB4"/>
    <w:rsid w:val="004F1E2E"/>
    <w:rsid w:val="004F711C"/>
    <w:rsid w:val="00501E9A"/>
    <w:rsid w:val="005057A7"/>
    <w:rsid w:val="00517BC9"/>
    <w:rsid w:val="00522ECC"/>
    <w:rsid w:val="005230D6"/>
    <w:rsid w:val="00527C39"/>
    <w:rsid w:val="00536207"/>
    <w:rsid w:val="00537ED6"/>
    <w:rsid w:val="00540E20"/>
    <w:rsid w:val="00541C1A"/>
    <w:rsid w:val="0054291D"/>
    <w:rsid w:val="00551865"/>
    <w:rsid w:val="00557881"/>
    <w:rsid w:val="00563511"/>
    <w:rsid w:val="00566170"/>
    <w:rsid w:val="005716A9"/>
    <w:rsid w:val="005754D0"/>
    <w:rsid w:val="005764BD"/>
    <w:rsid w:val="00580785"/>
    <w:rsid w:val="00581F11"/>
    <w:rsid w:val="00582ED1"/>
    <w:rsid w:val="00583523"/>
    <w:rsid w:val="00584A3F"/>
    <w:rsid w:val="00586775"/>
    <w:rsid w:val="0059442A"/>
    <w:rsid w:val="005A193C"/>
    <w:rsid w:val="005A2C2B"/>
    <w:rsid w:val="005A5625"/>
    <w:rsid w:val="005B16BD"/>
    <w:rsid w:val="005B6943"/>
    <w:rsid w:val="005B73BE"/>
    <w:rsid w:val="005C7C52"/>
    <w:rsid w:val="005D66B5"/>
    <w:rsid w:val="005E174A"/>
    <w:rsid w:val="005E645A"/>
    <w:rsid w:val="005F5822"/>
    <w:rsid w:val="006046AB"/>
    <w:rsid w:val="00605A20"/>
    <w:rsid w:val="00610010"/>
    <w:rsid w:val="00612CFD"/>
    <w:rsid w:val="006149C7"/>
    <w:rsid w:val="00620530"/>
    <w:rsid w:val="00627AD1"/>
    <w:rsid w:val="00641074"/>
    <w:rsid w:val="0064584D"/>
    <w:rsid w:val="00645A85"/>
    <w:rsid w:val="006507F7"/>
    <w:rsid w:val="00657100"/>
    <w:rsid w:val="00660DD3"/>
    <w:rsid w:val="006629EB"/>
    <w:rsid w:val="00663630"/>
    <w:rsid w:val="00663D97"/>
    <w:rsid w:val="006663F1"/>
    <w:rsid w:val="006720C6"/>
    <w:rsid w:val="00676D1B"/>
    <w:rsid w:val="00683EC9"/>
    <w:rsid w:val="00685846"/>
    <w:rsid w:val="0069613F"/>
    <w:rsid w:val="006B6058"/>
    <w:rsid w:val="006C1A96"/>
    <w:rsid w:val="006C1D30"/>
    <w:rsid w:val="006C3BA1"/>
    <w:rsid w:val="006D12A3"/>
    <w:rsid w:val="006D22BD"/>
    <w:rsid w:val="006F0167"/>
    <w:rsid w:val="00700E1D"/>
    <w:rsid w:val="0071113C"/>
    <w:rsid w:val="00715C91"/>
    <w:rsid w:val="00720DEA"/>
    <w:rsid w:val="0072559A"/>
    <w:rsid w:val="0073193C"/>
    <w:rsid w:val="00753014"/>
    <w:rsid w:val="0075418C"/>
    <w:rsid w:val="00756031"/>
    <w:rsid w:val="00756933"/>
    <w:rsid w:val="007621DB"/>
    <w:rsid w:val="00772A14"/>
    <w:rsid w:val="00784401"/>
    <w:rsid w:val="007850C7"/>
    <w:rsid w:val="007923C1"/>
    <w:rsid w:val="00793C8C"/>
    <w:rsid w:val="00794AE1"/>
    <w:rsid w:val="007A570D"/>
    <w:rsid w:val="007A58D6"/>
    <w:rsid w:val="007C024E"/>
    <w:rsid w:val="007C2163"/>
    <w:rsid w:val="007C7B7F"/>
    <w:rsid w:val="007D3454"/>
    <w:rsid w:val="007E1848"/>
    <w:rsid w:val="007F39C5"/>
    <w:rsid w:val="007F42DF"/>
    <w:rsid w:val="0081099F"/>
    <w:rsid w:val="00814A5A"/>
    <w:rsid w:val="00820105"/>
    <w:rsid w:val="008218BB"/>
    <w:rsid w:val="00857EAA"/>
    <w:rsid w:val="00860513"/>
    <w:rsid w:val="00860E7E"/>
    <w:rsid w:val="0086508F"/>
    <w:rsid w:val="00870EE2"/>
    <w:rsid w:val="00872F24"/>
    <w:rsid w:val="00874CB9"/>
    <w:rsid w:val="008755FD"/>
    <w:rsid w:val="008756F3"/>
    <w:rsid w:val="0087654F"/>
    <w:rsid w:val="0088779B"/>
    <w:rsid w:val="008A3066"/>
    <w:rsid w:val="008A4054"/>
    <w:rsid w:val="008B0506"/>
    <w:rsid w:val="008B0CAC"/>
    <w:rsid w:val="008C4CC1"/>
    <w:rsid w:val="008D2B1E"/>
    <w:rsid w:val="008D4ACB"/>
    <w:rsid w:val="008F0DE8"/>
    <w:rsid w:val="008F1FF3"/>
    <w:rsid w:val="008F297A"/>
    <w:rsid w:val="008F35CF"/>
    <w:rsid w:val="008F43D8"/>
    <w:rsid w:val="008F7E27"/>
    <w:rsid w:val="00910DDB"/>
    <w:rsid w:val="00911E18"/>
    <w:rsid w:val="00917FA1"/>
    <w:rsid w:val="00921F82"/>
    <w:rsid w:val="009230CF"/>
    <w:rsid w:val="009235FE"/>
    <w:rsid w:val="009253A7"/>
    <w:rsid w:val="009325E5"/>
    <w:rsid w:val="00940F53"/>
    <w:rsid w:val="00944E9A"/>
    <w:rsid w:val="0095035D"/>
    <w:rsid w:val="009628A3"/>
    <w:rsid w:val="00966B20"/>
    <w:rsid w:val="00967291"/>
    <w:rsid w:val="009725E7"/>
    <w:rsid w:val="0097659A"/>
    <w:rsid w:val="00977069"/>
    <w:rsid w:val="009827A8"/>
    <w:rsid w:val="009959F0"/>
    <w:rsid w:val="0099701E"/>
    <w:rsid w:val="009A35B9"/>
    <w:rsid w:val="009A6DBB"/>
    <w:rsid w:val="009B2064"/>
    <w:rsid w:val="009B528B"/>
    <w:rsid w:val="009B76C2"/>
    <w:rsid w:val="009C11FF"/>
    <w:rsid w:val="009C632E"/>
    <w:rsid w:val="009D1339"/>
    <w:rsid w:val="009F35B7"/>
    <w:rsid w:val="009F5F6C"/>
    <w:rsid w:val="00A0008E"/>
    <w:rsid w:val="00A03D5C"/>
    <w:rsid w:val="00A04EEE"/>
    <w:rsid w:val="00A23B57"/>
    <w:rsid w:val="00A4147D"/>
    <w:rsid w:val="00A43A8F"/>
    <w:rsid w:val="00A451D5"/>
    <w:rsid w:val="00A50D3E"/>
    <w:rsid w:val="00A52FC7"/>
    <w:rsid w:val="00A551B7"/>
    <w:rsid w:val="00A60523"/>
    <w:rsid w:val="00A62A46"/>
    <w:rsid w:val="00A62F74"/>
    <w:rsid w:val="00A740CA"/>
    <w:rsid w:val="00A80661"/>
    <w:rsid w:val="00A808AB"/>
    <w:rsid w:val="00A87608"/>
    <w:rsid w:val="00A95F44"/>
    <w:rsid w:val="00A96843"/>
    <w:rsid w:val="00AA0DB7"/>
    <w:rsid w:val="00AA77E7"/>
    <w:rsid w:val="00AA79B2"/>
    <w:rsid w:val="00AB1501"/>
    <w:rsid w:val="00AB2341"/>
    <w:rsid w:val="00AB2FCB"/>
    <w:rsid w:val="00AB3A53"/>
    <w:rsid w:val="00AB7B43"/>
    <w:rsid w:val="00AC06BC"/>
    <w:rsid w:val="00AC09A3"/>
    <w:rsid w:val="00AC7E99"/>
    <w:rsid w:val="00AD0A96"/>
    <w:rsid w:val="00AD327B"/>
    <w:rsid w:val="00AD6288"/>
    <w:rsid w:val="00AE01FE"/>
    <w:rsid w:val="00AF22A3"/>
    <w:rsid w:val="00AF3C04"/>
    <w:rsid w:val="00AF5619"/>
    <w:rsid w:val="00AF7393"/>
    <w:rsid w:val="00AF73FF"/>
    <w:rsid w:val="00B0430E"/>
    <w:rsid w:val="00B12E5C"/>
    <w:rsid w:val="00B21A24"/>
    <w:rsid w:val="00B22D32"/>
    <w:rsid w:val="00B30816"/>
    <w:rsid w:val="00B410AC"/>
    <w:rsid w:val="00B82A84"/>
    <w:rsid w:val="00B82B01"/>
    <w:rsid w:val="00B91F8F"/>
    <w:rsid w:val="00B9328B"/>
    <w:rsid w:val="00B93CF5"/>
    <w:rsid w:val="00B96733"/>
    <w:rsid w:val="00BA03B1"/>
    <w:rsid w:val="00BA1474"/>
    <w:rsid w:val="00BA3718"/>
    <w:rsid w:val="00BA7621"/>
    <w:rsid w:val="00BB09AE"/>
    <w:rsid w:val="00BB68D8"/>
    <w:rsid w:val="00BB7499"/>
    <w:rsid w:val="00BC54C4"/>
    <w:rsid w:val="00BC6674"/>
    <w:rsid w:val="00BD5637"/>
    <w:rsid w:val="00BE5DF1"/>
    <w:rsid w:val="00C06830"/>
    <w:rsid w:val="00C15ADC"/>
    <w:rsid w:val="00C174FB"/>
    <w:rsid w:val="00C22F64"/>
    <w:rsid w:val="00C23E40"/>
    <w:rsid w:val="00C3054C"/>
    <w:rsid w:val="00C32139"/>
    <w:rsid w:val="00C33A02"/>
    <w:rsid w:val="00C345EA"/>
    <w:rsid w:val="00C405B1"/>
    <w:rsid w:val="00C54AB8"/>
    <w:rsid w:val="00C55B9B"/>
    <w:rsid w:val="00C56109"/>
    <w:rsid w:val="00C57DBA"/>
    <w:rsid w:val="00C62A0A"/>
    <w:rsid w:val="00C638E8"/>
    <w:rsid w:val="00C6565C"/>
    <w:rsid w:val="00C70327"/>
    <w:rsid w:val="00C8279D"/>
    <w:rsid w:val="00C93E77"/>
    <w:rsid w:val="00CA61F8"/>
    <w:rsid w:val="00CB4B3A"/>
    <w:rsid w:val="00CB5EF3"/>
    <w:rsid w:val="00CC67BF"/>
    <w:rsid w:val="00CE0B66"/>
    <w:rsid w:val="00CE28B3"/>
    <w:rsid w:val="00CF1B60"/>
    <w:rsid w:val="00CF42F6"/>
    <w:rsid w:val="00CF4992"/>
    <w:rsid w:val="00CF7C45"/>
    <w:rsid w:val="00CF7F30"/>
    <w:rsid w:val="00D0519B"/>
    <w:rsid w:val="00D0582C"/>
    <w:rsid w:val="00D13274"/>
    <w:rsid w:val="00D132E9"/>
    <w:rsid w:val="00D17EA4"/>
    <w:rsid w:val="00D259B8"/>
    <w:rsid w:val="00D25A1E"/>
    <w:rsid w:val="00D4153F"/>
    <w:rsid w:val="00D504F5"/>
    <w:rsid w:val="00D50C15"/>
    <w:rsid w:val="00D526A8"/>
    <w:rsid w:val="00D530D8"/>
    <w:rsid w:val="00D55AB3"/>
    <w:rsid w:val="00D662EE"/>
    <w:rsid w:val="00D67EED"/>
    <w:rsid w:val="00D80D4A"/>
    <w:rsid w:val="00D8119C"/>
    <w:rsid w:val="00D829D9"/>
    <w:rsid w:val="00D859F3"/>
    <w:rsid w:val="00D9306D"/>
    <w:rsid w:val="00D94ED7"/>
    <w:rsid w:val="00D967CF"/>
    <w:rsid w:val="00DA1058"/>
    <w:rsid w:val="00DA2507"/>
    <w:rsid w:val="00DB3BF4"/>
    <w:rsid w:val="00DC4DB0"/>
    <w:rsid w:val="00DC5649"/>
    <w:rsid w:val="00DD1481"/>
    <w:rsid w:val="00DD70CA"/>
    <w:rsid w:val="00DE4243"/>
    <w:rsid w:val="00DE60E5"/>
    <w:rsid w:val="00DF112D"/>
    <w:rsid w:val="00DF22A0"/>
    <w:rsid w:val="00DF53ED"/>
    <w:rsid w:val="00E13718"/>
    <w:rsid w:val="00E2020B"/>
    <w:rsid w:val="00E37652"/>
    <w:rsid w:val="00E42141"/>
    <w:rsid w:val="00E4582D"/>
    <w:rsid w:val="00E45D47"/>
    <w:rsid w:val="00E46E48"/>
    <w:rsid w:val="00E54E24"/>
    <w:rsid w:val="00E55A6A"/>
    <w:rsid w:val="00E621D9"/>
    <w:rsid w:val="00E80544"/>
    <w:rsid w:val="00E80F50"/>
    <w:rsid w:val="00E843E6"/>
    <w:rsid w:val="00E90516"/>
    <w:rsid w:val="00E92C54"/>
    <w:rsid w:val="00E94A88"/>
    <w:rsid w:val="00EA5167"/>
    <w:rsid w:val="00EB1CEB"/>
    <w:rsid w:val="00EC14D6"/>
    <w:rsid w:val="00ED63B3"/>
    <w:rsid w:val="00EE4147"/>
    <w:rsid w:val="00EE7AC7"/>
    <w:rsid w:val="00EF452F"/>
    <w:rsid w:val="00EF7C2B"/>
    <w:rsid w:val="00F1393F"/>
    <w:rsid w:val="00F14B82"/>
    <w:rsid w:val="00F20C99"/>
    <w:rsid w:val="00F21EC2"/>
    <w:rsid w:val="00F21F04"/>
    <w:rsid w:val="00F34964"/>
    <w:rsid w:val="00F37BE7"/>
    <w:rsid w:val="00F41339"/>
    <w:rsid w:val="00F50157"/>
    <w:rsid w:val="00F54EE6"/>
    <w:rsid w:val="00F60D5D"/>
    <w:rsid w:val="00F616A6"/>
    <w:rsid w:val="00F665C5"/>
    <w:rsid w:val="00F67817"/>
    <w:rsid w:val="00F74730"/>
    <w:rsid w:val="00F75C3F"/>
    <w:rsid w:val="00F80304"/>
    <w:rsid w:val="00F83247"/>
    <w:rsid w:val="00F868EB"/>
    <w:rsid w:val="00F8696D"/>
    <w:rsid w:val="00F91030"/>
    <w:rsid w:val="00F924B3"/>
    <w:rsid w:val="00F93B98"/>
    <w:rsid w:val="00FA1171"/>
    <w:rsid w:val="00FA45E1"/>
    <w:rsid w:val="00FA5CD3"/>
    <w:rsid w:val="00FA785E"/>
    <w:rsid w:val="00FB38F7"/>
    <w:rsid w:val="00FC5A92"/>
    <w:rsid w:val="00FD0E7B"/>
    <w:rsid w:val="00FD5EB0"/>
    <w:rsid w:val="00FE145E"/>
    <w:rsid w:val="00FE561D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0912D"/>
  <w15:docId w15:val="{7EFD4534-DDDC-4E61-B6F8-02663875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1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4214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6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30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26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30"/>
    <w:rPr>
      <w:rFonts w:ascii="Times New Roman" w:eastAsia="Times New Roman" w:hAnsi="Times New Roman" w:cs="Times New Roman"/>
      <w:sz w:val="24"/>
      <w:szCs w:val="24"/>
      <w:lang w:val="en-CA"/>
    </w:rPr>
  </w:style>
  <w:style w:type="table" w:customStyle="1" w:styleId="GridTable1Light1">
    <w:name w:val="Grid Table 1 Light1"/>
    <w:basedOn w:val="TableNormal"/>
    <w:uiPriority w:val="46"/>
    <w:rsid w:val="00D530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D530D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D530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D530D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5635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5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9B528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52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528B"/>
    <w:rPr>
      <w:color w:val="0563C1" w:themeColor="hyperlink"/>
      <w:u w:val="single"/>
    </w:rPr>
  </w:style>
  <w:style w:type="paragraph" w:customStyle="1" w:styleId="AICTHeading1">
    <w:name w:val="AICTHeading1"/>
    <w:basedOn w:val="Heading1"/>
    <w:link w:val="AICTHeading1Char"/>
    <w:qFormat/>
    <w:rsid w:val="00D504F5"/>
    <w:pPr>
      <w:keepLines w:val="0"/>
      <w:numPr>
        <w:ilvl w:val="1"/>
        <w:numId w:val="2"/>
      </w:numPr>
      <w:pBdr>
        <w:bottom w:val="single" w:sz="4" w:space="1" w:color="auto"/>
      </w:pBdr>
      <w:tabs>
        <w:tab w:val="left" w:pos="7020"/>
      </w:tabs>
      <w:spacing w:before="0" w:after="120"/>
      <w:ind w:left="567"/>
      <w:jc w:val="both"/>
    </w:pPr>
    <w:rPr>
      <w:rFonts w:ascii="Times New Roman" w:eastAsia="Times New Roman" w:hAnsi="Times New Roman" w:cs="Times New Roman"/>
      <w:b/>
      <w:bCs/>
      <w:i/>
      <w:smallCaps/>
      <w:sz w:val="24"/>
      <w:szCs w:val="24"/>
    </w:rPr>
  </w:style>
  <w:style w:type="character" w:customStyle="1" w:styleId="AICTHeading1Char">
    <w:name w:val="AICTHeading1 Char"/>
    <w:basedOn w:val="Heading1Char"/>
    <w:link w:val="AICTHeading1"/>
    <w:rsid w:val="00D504F5"/>
    <w:rPr>
      <w:rFonts w:ascii="Times New Roman" w:eastAsia="Times New Roman" w:hAnsi="Times New Roman" w:cs="Times New Roman"/>
      <w:b/>
      <w:bCs/>
      <w:i/>
      <w:smallCaps/>
      <w:color w:val="2E74B5" w:themeColor="accent1" w:themeShade="BF"/>
      <w:sz w:val="24"/>
      <w:szCs w:val="24"/>
      <w:lang w:val="en-CA"/>
    </w:rPr>
  </w:style>
  <w:style w:type="paragraph" w:customStyle="1" w:styleId="AICTHEADING">
    <w:name w:val="AICTHEADING"/>
    <w:basedOn w:val="Normal"/>
    <w:qFormat/>
    <w:rsid w:val="00D504F5"/>
    <w:pPr>
      <w:numPr>
        <w:numId w:val="2"/>
      </w:numPr>
      <w:pBdr>
        <w:top w:val="single" w:sz="12" w:space="1" w:color="404040" w:themeColor="text1" w:themeTint="BF"/>
        <w:left w:val="single" w:sz="12" w:space="4" w:color="404040" w:themeColor="text1" w:themeTint="BF"/>
        <w:bottom w:val="single" w:sz="12" w:space="1" w:color="404040" w:themeColor="text1" w:themeTint="BF"/>
        <w:right w:val="single" w:sz="12" w:space="4" w:color="404040" w:themeColor="text1" w:themeTint="BF"/>
      </w:pBdr>
      <w:shd w:val="clear" w:color="auto" w:fill="404040" w:themeFill="text1" w:themeFillTint="BF"/>
      <w:spacing w:before="120" w:after="240"/>
      <w:ind w:left="426"/>
      <w:jc w:val="both"/>
    </w:pPr>
    <w:rPr>
      <w:b/>
      <w:smallCaps/>
      <w:color w:val="FFFFFF" w:themeColor="background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2A43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rsid w:val="000126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85"/>
    <w:rPr>
      <w:rFonts w:ascii="Tahoma" w:eastAsia="Times New Roman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E32BA-298A-4AFD-862C-ED287202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Oluwatosin Tolase-Akintola</cp:lastModifiedBy>
  <cp:revision>3</cp:revision>
  <dcterms:created xsi:type="dcterms:W3CDTF">2022-11-28T17:59:00Z</dcterms:created>
  <dcterms:modified xsi:type="dcterms:W3CDTF">2022-11-28T18:00:00Z</dcterms:modified>
</cp:coreProperties>
</file>