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AI WEATHERWISE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Phase 8. Project Demo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Team Details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Head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Email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Praveen Kumar.s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praveensaravanan006@gmail.com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Team Members</w:t>
      </w:r>
    </w:p>
    <w:tbl>
      <w:tblPr>
        <w:tblStyle w:val="Table2"/>
        <w:tblW w:w="66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tblGridChange w:id="0">
          <w:tblGrid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Email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Sai Charan.b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saic15643@gmail.com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RITHIK RAGUL H D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ragulrithik18@gmail.com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Sakthi A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asakthi063@gmail.com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8. Project Demo Video Link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https://drive.google.com/file/d/1xHsbLS7IMQ2JWeu-OW7uWgFmFemaSu8n/view?usp=drivesdk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EOTYBvB9iA4dnGJIZJq+TTkgqg==">CgMxLjA4AHIhMUN6RExrYVJvOTBQcElBYjZQbDZlaklYWDg0NFR6U1E5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