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B8813" w14:textId="77777777" w:rsidR="00201902" w:rsidRPr="00720638" w:rsidRDefault="00201902" w:rsidP="003210FC">
      <w:pPr>
        <w:spacing w:line="480" w:lineRule="auto"/>
        <w:ind w:right="715"/>
        <w:jc w:val="both"/>
        <w:rPr>
          <w:rFonts w:asciiTheme="majorBidi" w:hAnsiTheme="majorBidi" w:cstheme="majorBidi"/>
          <w:sz w:val="24"/>
          <w:szCs w:val="24"/>
          <w:lang w:val="en-US"/>
        </w:rPr>
      </w:pPr>
      <w:r w:rsidRPr="00720638">
        <w:rPr>
          <w:rFonts w:asciiTheme="majorBidi" w:hAnsiTheme="majorBidi" w:cstheme="majorBidi"/>
          <w:sz w:val="24"/>
          <w:szCs w:val="24"/>
          <w:lang w:val="en-US"/>
        </w:rPr>
        <w:t>Azamat Salamatov</w:t>
      </w:r>
    </w:p>
    <w:p w14:paraId="22201546" w14:textId="77777777" w:rsidR="00201902" w:rsidRPr="00720638" w:rsidRDefault="00201902" w:rsidP="003210FC">
      <w:pPr>
        <w:spacing w:line="480" w:lineRule="auto"/>
        <w:ind w:right="715"/>
        <w:jc w:val="both"/>
        <w:rPr>
          <w:rFonts w:asciiTheme="majorBidi" w:hAnsiTheme="majorBidi" w:cstheme="majorBidi"/>
          <w:sz w:val="24"/>
          <w:szCs w:val="24"/>
          <w:lang w:val="en-US"/>
        </w:rPr>
      </w:pPr>
      <w:r w:rsidRPr="00720638">
        <w:rPr>
          <w:rFonts w:asciiTheme="majorBidi" w:hAnsiTheme="majorBidi" w:cstheme="majorBidi"/>
          <w:sz w:val="24"/>
          <w:szCs w:val="24"/>
          <w:lang w:val="en-US"/>
        </w:rPr>
        <w:t>Professor Tijerina</w:t>
      </w:r>
    </w:p>
    <w:p w14:paraId="43DCE623" w14:textId="77777777" w:rsidR="00201902" w:rsidRPr="00720638" w:rsidRDefault="00201902" w:rsidP="003210FC">
      <w:pPr>
        <w:spacing w:line="480" w:lineRule="auto"/>
        <w:ind w:right="715"/>
        <w:jc w:val="both"/>
        <w:rPr>
          <w:rFonts w:asciiTheme="majorBidi" w:hAnsiTheme="majorBidi" w:cstheme="majorBidi"/>
          <w:sz w:val="24"/>
          <w:szCs w:val="24"/>
          <w:lang w:val="en-US"/>
        </w:rPr>
      </w:pPr>
      <w:r w:rsidRPr="00720638">
        <w:rPr>
          <w:rFonts w:asciiTheme="majorBidi" w:hAnsiTheme="majorBidi" w:cstheme="majorBidi"/>
          <w:sz w:val="24"/>
          <w:szCs w:val="24"/>
          <w:lang w:val="en-US"/>
        </w:rPr>
        <w:t>ENGL-1311-1</w:t>
      </w:r>
    </w:p>
    <w:p w14:paraId="0C75A00A" w14:textId="03433483" w:rsidR="00201902" w:rsidRPr="00720638" w:rsidRDefault="00201902" w:rsidP="003210FC">
      <w:pPr>
        <w:spacing w:line="480" w:lineRule="auto"/>
        <w:ind w:right="715"/>
        <w:jc w:val="both"/>
        <w:rPr>
          <w:rFonts w:asciiTheme="majorBidi" w:hAnsiTheme="majorBidi" w:cstheme="majorBidi"/>
          <w:sz w:val="24"/>
          <w:szCs w:val="24"/>
          <w:lang w:val="en-US"/>
        </w:rPr>
      </w:pPr>
      <w:r w:rsidRPr="00720638">
        <w:rPr>
          <w:rFonts w:asciiTheme="majorBidi" w:hAnsiTheme="majorBidi" w:cstheme="majorBidi"/>
          <w:sz w:val="24"/>
          <w:szCs w:val="24"/>
          <w:lang w:val="en-US"/>
        </w:rPr>
        <w:t xml:space="preserve">Division and Classification Essay – </w:t>
      </w:r>
      <w:r w:rsidR="003210FC" w:rsidRPr="00720638">
        <w:rPr>
          <w:rFonts w:asciiTheme="majorBidi" w:hAnsiTheme="majorBidi" w:cstheme="majorBidi"/>
          <w:sz w:val="24"/>
          <w:szCs w:val="24"/>
          <w:lang w:val="en-US"/>
        </w:rPr>
        <w:t>Fi</w:t>
      </w:r>
      <w:r w:rsidR="00720638">
        <w:rPr>
          <w:rFonts w:asciiTheme="majorBidi" w:hAnsiTheme="majorBidi" w:cstheme="majorBidi"/>
          <w:sz w:val="24"/>
          <w:szCs w:val="24"/>
          <w:lang w:val="en-US"/>
        </w:rPr>
        <w:t>nal Draft</w:t>
      </w:r>
    </w:p>
    <w:p w14:paraId="17895283" w14:textId="72341A0B" w:rsidR="00201902" w:rsidRPr="00720638" w:rsidRDefault="00201902" w:rsidP="003210FC">
      <w:pPr>
        <w:spacing w:line="480" w:lineRule="auto"/>
        <w:ind w:right="715"/>
        <w:jc w:val="both"/>
        <w:rPr>
          <w:rFonts w:asciiTheme="majorBidi" w:hAnsiTheme="majorBidi" w:cstheme="majorBidi"/>
          <w:sz w:val="24"/>
          <w:szCs w:val="24"/>
          <w:lang w:val="en-US"/>
        </w:rPr>
      </w:pPr>
      <w:r w:rsidRPr="00720638">
        <w:rPr>
          <w:rFonts w:asciiTheme="majorBidi" w:hAnsiTheme="majorBidi" w:cstheme="majorBidi"/>
          <w:sz w:val="24"/>
          <w:szCs w:val="24"/>
          <w:lang w:val="en-US"/>
        </w:rPr>
        <w:t xml:space="preserve">November </w:t>
      </w:r>
      <w:r w:rsidR="00720638">
        <w:rPr>
          <w:rFonts w:asciiTheme="majorBidi" w:hAnsiTheme="majorBidi" w:cstheme="majorBidi"/>
          <w:sz w:val="24"/>
          <w:szCs w:val="24"/>
          <w:lang w:val="en-US"/>
        </w:rPr>
        <w:t>10</w:t>
      </w:r>
      <w:r w:rsidRPr="00720638">
        <w:rPr>
          <w:rFonts w:asciiTheme="majorBidi" w:hAnsiTheme="majorBidi" w:cstheme="majorBidi"/>
          <w:sz w:val="24"/>
          <w:szCs w:val="24"/>
          <w:lang w:val="en-US"/>
        </w:rPr>
        <w:t>, 2022</w:t>
      </w:r>
    </w:p>
    <w:p w14:paraId="565C5EAD" w14:textId="7FB5036B" w:rsidR="00201902" w:rsidRPr="00720638" w:rsidRDefault="00201902" w:rsidP="003210FC">
      <w:pPr>
        <w:spacing w:line="480" w:lineRule="auto"/>
        <w:ind w:right="715"/>
        <w:jc w:val="center"/>
        <w:rPr>
          <w:rFonts w:asciiTheme="majorBidi" w:hAnsiTheme="majorBidi" w:cstheme="majorBidi"/>
          <w:sz w:val="24"/>
          <w:szCs w:val="24"/>
          <w:lang w:val="en-US"/>
        </w:rPr>
      </w:pPr>
      <w:r w:rsidRPr="00720638">
        <w:rPr>
          <w:rFonts w:asciiTheme="majorBidi" w:hAnsiTheme="majorBidi" w:cstheme="majorBidi"/>
          <w:sz w:val="24"/>
          <w:szCs w:val="24"/>
          <w:lang w:val="en-US"/>
        </w:rPr>
        <w:t>Languages</w:t>
      </w:r>
    </w:p>
    <w:p w14:paraId="7BE94E6E" w14:textId="5C433FED" w:rsidR="00201902" w:rsidRPr="00720638" w:rsidRDefault="00201902" w:rsidP="003210FC">
      <w:pPr>
        <w:spacing w:line="480" w:lineRule="auto"/>
        <w:ind w:right="720" w:firstLine="706"/>
        <w:jc w:val="both"/>
        <w:rPr>
          <w:rFonts w:asciiTheme="majorBidi" w:hAnsiTheme="majorBidi" w:cstheme="majorBidi"/>
          <w:sz w:val="24"/>
          <w:szCs w:val="24"/>
          <w:lang w:val="en-US"/>
        </w:rPr>
      </w:pPr>
      <w:r w:rsidRPr="00720638">
        <w:rPr>
          <w:rFonts w:asciiTheme="majorBidi" w:hAnsiTheme="majorBidi" w:cstheme="majorBidi"/>
          <w:sz w:val="24"/>
          <w:szCs w:val="24"/>
          <w:lang w:val="en-US"/>
        </w:rPr>
        <w:t>The earth is home to many differe</w:t>
      </w:r>
      <w:bookmarkStart w:id="0" w:name="_GoBack"/>
      <w:bookmarkEnd w:id="0"/>
      <w:r w:rsidRPr="00720638">
        <w:rPr>
          <w:rFonts w:asciiTheme="majorBidi" w:hAnsiTheme="majorBidi" w:cstheme="majorBidi"/>
          <w:sz w:val="24"/>
          <w:szCs w:val="24"/>
          <w:lang w:val="en-US"/>
        </w:rPr>
        <w:t>nt languages. In truth, there is no exact number since linguists are currently working to discover and categorize the dialects used by isolated peoples in places like New Guinea, Africa, and Latin America.</w:t>
      </w:r>
      <w:sdt>
        <w:sdtPr>
          <w:rPr>
            <w:rFonts w:asciiTheme="majorBidi" w:hAnsiTheme="majorBidi" w:cstheme="majorBidi"/>
            <w:sz w:val="24"/>
            <w:szCs w:val="24"/>
            <w:lang w:val="en-US"/>
          </w:rPr>
          <w:id w:val="730964466"/>
          <w:citation/>
        </w:sdtPr>
        <w:sdtEndPr/>
        <w:sdtContent>
          <w:r w:rsidR="00F45FFA" w:rsidRPr="00720638">
            <w:rPr>
              <w:rFonts w:asciiTheme="majorBidi" w:hAnsiTheme="majorBidi" w:cstheme="majorBidi"/>
              <w:sz w:val="24"/>
              <w:szCs w:val="24"/>
              <w:lang w:val="en-US"/>
            </w:rPr>
            <w:fldChar w:fldCharType="begin"/>
          </w:r>
          <w:r w:rsidR="00F45FFA" w:rsidRPr="00720638">
            <w:rPr>
              <w:rFonts w:asciiTheme="majorBidi" w:hAnsiTheme="majorBidi" w:cstheme="majorBidi"/>
              <w:sz w:val="24"/>
              <w:szCs w:val="24"/>
              <w:lang w:val="en-US"/>
            </w:rPr>
            <w:instrText xml:space="preserve"> CITATION Row15 \l 1033 </w:instrText>
          </w:r>
          <w:r w:rsidR="00F45FFA" w:rsidRPr="00720638">
            <w:rPr>
              <w:rFonts w:asciiTheme="majorBidi" w:hAnsiTheme="majorBidi" w:cstheme="majorBidi"/>
              <w:sz w:val="24"/>
              <w:szCs w:val="24"/>
              <w:lang w:val="en-US"/>
            </w:rPr>
            <w:fldChar w:fldCharType="separate"/>
          </w:r>
          <w:r w:rsidR="00F45FFA" w:rsidRPr="00720638">
            <w:rPr>
              <w:rFonts w:asciiTheme="majorBidi" w:hAnsiTheme="majorBidi" w:cstheme="majorBidi"/>
              <w:noProof/>
              <w:sz w:val="24"/>
              <w:szCs w:val="24"/>
              <w:lang w:val="en-US"/>
            </w:rPr>
            <w:t xml:space="preserve"> (Rowe and Levine)</w:t>
          </w:r>
          <w:r w:rsidR="00F45FFA" w:rsidRPr="00720638">
            <w:rPr>
              <w:rFonts w:asciiTheme="majorBidi" w:hAnsiTheme="majorBidi" w:cstheme="majorBidi"/>
              <w:sz w:val="24"/>
              <w:szCs w:val="24"/>
              <w:lang w:val="en-US"/>
            </w:rPr>
            <w:fldChar w:fldCharType="end"/>
          </w:r>
        </w:sdtContent>
      </w:sdt>
      <w:r w:rsidR="003210FC" w:rsidRPr="00720638">
        <w:rPr>
          <w:rFonts w:asciiTheme="majorBidi" w:hAnsiTheme="majorBidi" w:cstheme="majorBidi"/>
          <w:sz w:val="24"/>
          <w:szCs w:val="24"/>
          <w:lang w:val="en-US"/>
        </w:rPr>
        <w:t xml:space="preserve"> </w:t>
      </w:r>
      <w:r w:rsidRPr="00720638">
        <w:rPr>
          <w:rFonts w:asciiTheme="majorBidi" w:hAnsiTheme="majorBidi" w:cstheme="majorBidi"/>
          <w:sz w:val="24"/>
          <w:szCs w:val="24"/>
          <w:lang w:val="en-US"/>
        </w:rPr>
        <w:t>Even when they are well-known, languages are not always clearly distinguishable from one another. The language known as Arabic really consists of a variety of closely related but different dialects, making Moroccan Arabic different from that spoken in Oman and Sudan</w:t>
      </w:r>
      <w:r w:rsidR="00F45FFA" w:rsidRPr="00720638">
        <w:rPr>
          <w:rFonts w:asciiTheme="majorBidi" w:hAnsiTheme="majorBidi" w:cstheme="majorBidi"/>
          <w:sz w:val="24"/>
          <w:szCs w:val="24"/>
          <w:lang w:val="en-US"/>
        </w:rPr>
        <w:t>.</w:t>
      </w:r>
      <w:r w:rsidR="00D174E6" w:rsidRPr="00720638">
        <w:rPr>
          <w:rFonts w:asciiTheme="majorBidi" w:hAnsiTheme="majorBidi" w:cstheme="majorBidi"/>
          <w:sz w:val="24"/>
          <w:szCs w:val="24"/>
          <w:lang w:val="en-US"/>
        </w:rPr>
        <w:t xml:space="preserve"> </w:t>
      </w:r>
      <w:sdt>
        <w:sdtPr>
          <w:rPr>
            <w:rFonts w:asciiTheme="majorBidi" w:hAnsiTheme="majorBidi" w:cstheme="majorBidi"/>
            <w:sz w:val="24"/>
            <w:szCs w:val="24"/>
            <w:lang w:val="en-US"/>
          </w:rPr>
          <w:id w:val="-24480646"/>
          <w:citation/>
        </w:sdtPr>
        <w:sdtEndPr/>
        <w:sdtContent>
          <w:r w:rsidR="00D174E6" w:rsidRPr="00720638">
            <w:rPr>
              <w:rFonts w:asciiTheme="majorBidi" w:hAnsiTheme="majorBidi" w:cstheme="majorBidi"/>
              <w:sz w:val="24"/>
              <w:szCs w:val="24"/>
              <w:lang w:val="en-US"/>
            </w:rPr>
            <w:fldChar w:fldCharType="begin"/>
          </w:r>
          <w:r w:rsidR="00D174E6" w:rsidRPr="00720638">
            <w:rPr>
              <w:rFonts w:asciiTheme="majorBidi" w:hAnsiTheme="majorBidi" w:cstheme="majorBidi"/>
              <w:sz w:val="24"/>
              <w:szCs w:val="24"/>
              <w:lang w:val="en-US"/>
            </w:rPr>
            <w:instrText xml:space="preserve"> CITATION Voe77 \l 1033 </w:instrText>
          </w:r>
          <w:r w:rsidR="00D174E6" w:rsidRPr="00720638">
            <w:rPr>
              <w:rFonts w:asciiTheme="majorBidi" w:hAnsiTheme="majorBidi" w:cstheme="majorBidi"/>
              <w:sz w:val="24"/>
              <w:szCs w:val="24"/>
              <w:lang w:val="en-US"/>
            </w:rPr>
            <w:fldChar w:fldCharType="separate"/>
          </w:r>
          <w:r w:rsidR="00F45FFA" w:rsidRPr="00720638">
            <w:rPr>
              <w:rFonts w:asciiTheme="majorBidi" w:hAnsiTheme="majorBidi" w:cstheme="majorBidi"/>
              <w:noProof/>
              <w:sz w:val="24"/>
              <w:szCs w:val="24"/>
              <w:lang w:val="en-US"/>
            </w:rPr>
            <w:t>(Voegelin)</w:t>
          </w:r>
          <w:r w:rsidR="00D174E6" w:rsidRPr="00720638">
            <w:rPr>
              <w:rFonts w:asciiTheme="majorBidi" w:hAnsiTheme="majorBidi" w:cstheme="majorBidi"/>
              <w:sz w:val="24"/>
              <w:szCs w:val="24"/>
              <w:lang w:val="en-US"/>
            </w:rPr>
            <w:fldChar w:fldCharType="end"/>
          </w:r>
        </w:sdtContent>
      </w:sdt>
      <w:r w:rsidR="00F45FFA" w:rsidRPr="00720638">
        <w:rPr>
          <w:rFonts w:asciiTheme="majorBidi" w:hAnsiTheme="majorBidi" w:cstheme="majorBidi"/>
          <w:sz w:val="24"/>
          <w:szCs w:val="24"/>
          <w:lang w:val="en-US"/>
        </w:rPr>
        <w:t>. Indeed, there is a plethora of world languages, and there are many you have never heard of. In this essay</w:t>
      </w:r>
      <w:r w:rsidR="00F45FFA" w:rsidRPr="008C7C24">
        <w:rPr>
          <w:rFonts w:asciiTheme="majorBidi" w:hAnsiTheme="majorBidi" w:cstheme="majorBidi"/>
          <w:sz w:val="24"/>
          <w:szCs w:val="24"/>
          <w:lang w:val="en-US"/>
        </w:rPr>
        <w:t xml:space="preserve">, </w:t>
      </w:r>
      <w:r w:rsidR="008C7C24" w:rsidRPr="008C7C24">
        <w:rPr>
          <w:rFonts w:asciiTheme="majorBidi" w:hAnsiTheme="majorBidi" w:cstheme="majorBidi"/>
          <w:sz w:val="24"/>
          <w:szCs w:val="24"/>
          <w:lang w:val="en-US"/>
        </w:rPr>
        <w:t>the challenge to categorize a language and a dialect, a genetic classification, and the protolanguage effect of many</w:t>
      </w:r>
      <w:r w:rsidR="00F45FFA" w:rsidRPr="00720638">
        <w:rPr>
          <w:rFonts w:asciiTheme="majorBidi" w:hAnsiTheme="majorBidi" w:cstheme="majorBidi"/>
          <w:sz w:val="24"/>
          <w:szCs w:val="24"/>
          <w:lang w:val="en-US"/>
        </w:rPr>
        <w:t xml:space="preserve"> popular and known-by-all languages will be discussed</w:t>
      </w:r>
      <w:r w:rsidR="008C7C24">
        <w:rPr>
          <w:rFonts w:asciiTheme="majorBidi" w:hAnsiTheme="majorBidi" w:cstheme="majorBidi"/>
          <w:sz w:val="24"/>
          <w:szCs w:val="24"/>
          <w:lang w:val="en-US"/>
        </w:rPr>
        <w:t>.</w:t>
      </w:r>
    </w:p>
    <w:p w14:paraId="436EC423" w14:textId="6DC24623" w:rsidR="00201902" w:rsidRPr="00720638" w:rsidRDefault="00201902" w:rsidP="003210FC">
      <w:pPr>
        <w:spacing w:line="480" w:lineRule="auto"/>
        <w:ind w:right="720" w:firstLine="706"/>
        <w:jc w:val="both"/>
        <w:rPr>
          <w:rFonts w:asciiTheme="majorBidi" w:hAnsiTheme="majorBidi" w:cstheme="majorBidi"/>
          <w:sz w:val="24"/>
          <w:szCs w:val="24"/>
          <w:lang w:val="en-US"/>
        </w:rPr>
      </w:pPr>
      <w:r w:rsidRPr="00720638">
        <w:rPr>
          <w:rFonts w:asciiTheme="majorBidi" w:hAnsiTheme="majorBidi" w:cstheme="majorBidi"/>
          <w:sz w:val="24"/>
          <w:szCs w:val="24"/>
          <w:lang w:val="en-US"/>
        </w:rPr>
        <w:t xml:space="preserve">Similar to how closely related European languages like Spanish, Italian, French, and Romanian are to one another, "Chinese" refers to a collection of languages that includes Mandarin, Cantonese, Min, Hakka, and other varieties. </w:t>
      </w:r>
      <w:r w:rsidR="003210FC" w:rsidRPr="00720638">
        <w:rPr>
          <w:rFonts w:asciiTheme="majorBidi" w:hAnsiTheme="majorBidi" w:cstheme="majorBidi"/>
          <w:sz w:val="24"/>
          <w:szCs w:val="24"/>
          <w:lang w:val="en-US"/>
        </w:rPr>
        <w:t xml:space="preserve"> </w:t>
      </w:r>
      <w:r w:rsidRPr="00720638">
        <w:rPr>
          <w:rFonts w:asciiTheme="majorBidi" w:hAnsiTheme="majorBidi" w:cstheme="majorBidi"/>
          <w:sz w:val="24"/>
          <w:szCs w:val="24"/>
          <w:lang w:val="en-US"/>
        </w:rPr>
        <w:t>The Chinese languages are only comparable in that they are written similarly. The complexity of the languages' micro-level differences and sheer number make them challenging to categorize.</w:t>
      </w:r>
      <w:r w:rsidR="003210FC" w:rsidRPr="00720638">
        <w:rPr>
          <w:rFonts w:asciiTheme="majorBidi" w:hAnsiTheme="majorBidi" w:cstheme="majorBidi"/>
          <w:sz w:val="24"/>
          <w:szCs w:val="24"/>
          <w:lang w:val="en-US"/>
        </w:rPr>
        <w:t xml:space="preserve"> </w:t>
      </w:r>
      <w:r w:rsidRPr="00720638">
        <w:rPr>
          <w:rFonts w:asciiTheme="majorBidi" w:hAnsiTheme="majorBidi" w:cstheme="majorBidi"/>
          <w:sz w:val="24"/>
          <w:szCs w:val="24"/>
          <w:lang w:val="en-US"/>
        </w:rPr>
        <w:t>When we identify their connected families, the complexity of languages is clarified.</w:t>
      </w:r>
      <w:sdt>
        <w:sdtPr>
          <w:rPr>
            <w:rFonts w:asciiTheme="majorBidi" w:hAnsiTheme="majorBidi" w:cstheme="majorBidi"/>
            <w:sz w:val="24"/>
            <w:szCs w:val="24"/>
            <w:lang w:val="en-US"/>
          </w:rPr>
          <w:id w:val="-1154908032"/>
          <w:citation/>
        </w:sdtPr>
        <w:sdtEndPr/>
        <w:sdtContent>
          <w:r w:rsidR="00D174E6" w:rsidRPr="00720638">
            <w:rPr>
              <w:rFonts w:asciiTheme="majorBidi" w:hAnsiTheme="majorBidi" w:cstheme="majorBidi"/>
              <w:sz w:val="24"/>
              <w:szCs w:val="24"/>
              <w:lang w:val="en-US"/>
            </w:rPr>
            <w:fldChar w:fldCharType="begin"/>
          </w:r>
          <w:r w:rsidR="00D174E6" w:rsidRPr="00720638">
            <w:rPr>
              <w:rFonts w:asciiTheme="majorBidi" w:hAnsiTheme="majorBidi" w:cstheme="majorBidi"/>
              <w:sz w:val="24"/>
              <w:szCs w:val="24"/>
              <w:lang w:val="en-US"/>
            </w:rPr>
            <w:instrText xml:space="preserve"> CITATION Ruh87 \l 1033 </w:instrText>
          </w:r>
          <w:r w:rsidR="00D174E6" w:rsidRPr="00720638">
            <w:rPr>
              <w:rFonts w:asciiTheme="majorBidi" w:hAnsiTheme="majorBidi" w:cstheme="majorBidi"/>
              <w:sz w:val="24"/>
              <w:szCs w:val="24"/>
              <w:lang w:val="en-US"/>
            </w:rPr>
            <w:fldChar w:fldCharType="separate"/>
          </w:r>
          <w:r w:rsidR="00F45FFA" w:rsidRPr="00720638">
            <w:rPr>
              <w:rFonts w:asciiTheme="majorBidi" w:hAnsiTheme="majorBidi" w:cstheme="majorBidi"/>
              <w:noProof/>
              <w:sz w:val="24"/>
              <w:szCs w:val="24"/>
              <w:lang w:val="en-US"/>
            </w:rPr>
            <w:t xml:space="preserve"> (Ruhlen)</w:t>
          </w:r>
          <w:r w:rsidR="00D174E6" w:rsidRPr="00720638">
            <w:rPr>
              <w:rFonts w:asciiTheme="majorBidi" w:hAnsiTheme="majorBidi" w:cstheme="majorBidi"/>
              <w:sz w:val="24"/>
              <w:szCs w:val="24"/>
              <w:lang w:val="en-US"/>
            </w:rPr>
            <w:fldChar w:fldCharType="end"/>
          </w:r>
        </w:sdtContent>
      </w:sdt>
      <w:r w:rsidRPr="00720638">
        <w:rPr>
          <w:rFonts w:asciiTheme="majorBidi" w:hAnsiTheme="majorBidi" w:cstheme="majorBidi"/>
          <w:sz w:val="24"/>
          <w:szCs w:val="24"/>
          <w:lang w:val="en-US"/>
        </w:rPr>
        <w:t xml:space="preserve"> A set of languages descended from a single previous dialect is referred to as a language family.</w:t>
      </w:r>
      <w:r w:rsidR="003210FC" w:rsidRPr="00720638">
        <w:rPr>
          <w:rFonts w:asciiTheme="majorBidi" w:hAnsiTheme="majorBidi" w:cstheme="majorBidi"/>
          <w:sz w:val="24"/>
          <w:szCs w:val="24"/>
          <w:lang w:val="en-US"/>
        </w:rPr>
        <w:t xml:space="preserve"> </w:t>
      </w:r>
      <w:r w:rsidRPr="00720638">
        <w:rPr>
          <w:rFonts w:asciiTheme="majorBidi" w:hAnsiTheme="majorBidi" w:cstheme="majorBidi"/>
          <w:sz w:val="24"/>
          <w:szCs w:val="24"/>
          <w:lang w:val="en-US"/>
        </w:rPr>
        <w:t xml:space="preserve">There are between 30 and 100 such language families in the globe, according to various </w:t>
      </w:r>
      <w:r w:rsidRPr="00720638">
        <w:rPr>
          <w:rFonts w:asciiTheme="majorBidi" w:hAnsiTheme="majorBidi" w:cstheme="majorBidi"/>
          <w:sz w:val="24"/>
          <w:szCs w:val="24"/>
          <w:lang w:val="en-US"/>
        </w:rPr>
        <w:lastRenderedPageBreak/>
        <w:t>estimates. The families can be further split into sub-families, branches, or collections of dialects that are more closely linked. Latin was widely used throughout the Roman Empire about 2,000 years ago.</w:t>
      </w:r>
      <w:r w:rsidR="003210FC" w:rsidRPr="00720638">
        <w:rPr>
          <w:rFonts w:asciiTheme="majorBidi" w:hAnsiTheme="majorBidi" w:cstheme="majorBidi"/>
          <w:sz w:val="24"/>
          <w:szCs w:val="24"/>
          <w:lang w:val="en-US"/>
        </w:rPr>
        <w:t xml:space="preserve"> </w:t>
      </w:r>
      <w:r w:rsidRPr="00720638">
        <w:rPr>
          <w:rFonts w:asciiTheme="majorBidi" w:hAnsiTheme="majorBidi" w:cstheme="majorBidi"/>
          <w:sz w:val="24"/>
          <w:szCs w:val="24"/>
          <w:lang w:val="en-US"/>
        </w:rPr>
        <w:t>Regional Roman dialects started to emerge throughout Europe after the fall of the Empire in the fifth century A.D.</w:t>
      </w:r>
      <w:r w:rsidR="003210FC" w:rsidRPr="00720638">
        <w:rPr>
          <w:rFonts w:asciiTheme="majorBidi" w:hAnsiTheme="majorBidi" w:cstheme="majorBidi"/>
          <w:sz w:val="24"/>
          <w:szCs w:val="24"/>
          <w:lang w:val="en-US"/>
        </w:rPr>
        <w:t xml:space="preserve"> </w:t>
      </w:r>
      <w:r w:rsidRPr="00720638">
        <w:rPr>
          <w:rFonts w:asciiTheme="majorBidi" w:hAnsiTheme="majorBidi" w:cstheme="majorBidi"/>
          <w:sz w:val="24"/>
          <w:szCs w:val="24"/>
          <w:lang w:val="en-US"/>
        </w:rPr>
        <w:t>These Latin adaptations changed and developed throughout the course of the following few centuries, becoming the distinct "Romance" languages of contemporary Europe and the regions that its people conquered. These languages include Italian, Spanish, French, Portuguese, and Romanian. Romance languages include Catalan, Sardinian, Moldavian, among others.</w:t>
      </w:r>
    </w:p>
    <w:p w14:paraId="16FBDE77" w14:textId="4CFC49B8" w:rsidR="00201902" w:rsidRPr="00720638" w:rsidRDefault="00201902" w:rsidP="00F45FFA">
      <w:pPr>
        <w:spacing w:line="480" w:lineRule="auto"/>
        <w:ind w:right="720" w:firstLine="706"/>
        <w:jc w:val="both"/>
        <w:rPr>
          <w:rFonts w:asciiTheme="majorBidi" w:hAnsiTheme="majorBidi" w:cstheme="majorBidi"/>
          <w:sz w:val="24"/>
          <w:szCs w:val="24"/>
          <w:lang w:val="en-US"/>
        </w:rPr>
      </w:pPr>
      <w:r w:rsidRPr="00720638">
        <w:rPr>
          <w:rFonts w:asciiTheme="majorBidi" w:hAnsiTheme="majorBidi" w:cstheme="majorBidi"/>
          <w:sz w:val="24"/>
          <w:szCs w:val="24"/>
          <w:lang w:val="en-US"/>
        </w:rPr>
        <w:t>The link between languages can be determined by linguists. They connect because of the similarity of their language and syntax.</w:t>
      </w:r>
      <w:r w:rsidR="00F45FFA" w:rsidRPr="00720638">
        <w:rPr>
          <w:rFonts w:asciiTheme="majorBidi" w:hAnsiTheme="majorBidi" w:cstheme="majorBidi"/>
          <w:sz w:val="24"/>
          <w:szCs w:val="24"/>
          <w:lang w:val="en-US"/>
        </w:rPr>
        <w:t xml:space="preserve"> </w:t>
      </w:r>
      <w:sdt>
        <w:sdtPr>
          <w:rPr>
            <w:rFonts w:asciiTheme="majorBidi" w:hAnsiTheme="majorBidi" w:cstheme="majorBidi"/>
            <w:sz w:val="24"/>
            <w:szCs w:val="24"/>
            <w:lang w:val="en-US"/>
          </w:rPr>
          <w:id w:val="1632280871"/>
          <w:citation/>
        </w:sdtPr>
        <w:sdtEndPr/>
        <w:sdtContent>
          <w:r w:rsidR="00F45FFA" w:rsidRPr="00720638">
            <w:rPr>
              <w:rFonts w:asciiTheme="majorBidi" w:hAnsiTheme="majorBidi" w:cstheme="majorBidi"/>
              <w:sz w:val="24"/>
              <w:szCs w:val="24"/>
              <w:lang w:val="en-US"/>
            </w:rPr>
            <w:fldChar w:fldCharType="begin"/>
          </w:r>
          <w:r w:rsidR="00F45FFA" w:rsidRPr="00720638">
            <w:rPr>
              <w:rFonts w:asciiTheme="majorBidi" w:hAnsiTheme="majorBidi" w:cstheme="majorBidi"/>
              <w:sz w:val="24"/>
              <w:szCs w:val="24"/>
              <w:lang w:val="en-US"/>
            </w:rPr>
            <w:instrText xml:space="preserve"> CITATION Har07 \l 1033 </w:instrText>
          </w:r>
          <w:r w:rsidR="00F45FFA" w:rsidRPr="00720638">
            <w:rPr>
              <w:rFonts w:asciiTheme="majorBidi" w:hAnsiTheme="majorBidi" w:cstheme="majorBidi"/>
              <w:sz w:val="24"/>
              <w:szCs w:val="24"/>
              <w:lang w:val="en-US"/>
            </w:rPr>
            <w:fldChar w:fldCharType="separate"/>
          </w:r>
          <w:r w:rsidR="00F45FFA" w:rsidRPr="00720638">
            <w:rPr>
              <w:rFonts w:asciiTheme="majorBidi" w:hAnsiTheme="majorBidi" w:cstheme="majorBidi"/>
              <w:noProof/>
              <w:sz w:val="24"/>
              <w:szCs w:val="24"/>
              <w:lang w:val="en-US"/>
            </w:rPr>
            <w:t>(Harrison)</w:t>
          </w:r>
          <w:r w:rsidR="00F45FFA" w:rsidRPr="00720638">
            <w:rPr>
              <w:rFonts w:asciiTheme="majorBidi" w:hAnsiTheme="majorBidi" w:cstheme="majorBidi"/>
              <w:sz w:val="24"/>
              <w:szCs w:val="24"/>
              <w:lang w:val="en-US"/>
            </w:rPr>
            <w:fldChar w:fldCharType="end"/>
          </w:r>
        </w:sdtContent>
      </w:sdt>
      <w:r w:rsidR="003210FC" w:rsidRPr="00720638">
        <w:rPr>
          <w:rFonts w:asciiTheme="majorBidi" w:hAnsiTheme="majorBidi" w:cstheme="majorBidi"/>
          <w:sz w:val="24"/>
          <w:szCs w:val="24"/>
          <w:lang w:val="en-US"/>
        </w:rPr>
        <w:t xml:space="preserve"> </w:t>
      </w:r>
      <w:r w:rsidRPr="00720638">
        <w:rPr>
          <w:rFonts w:asciiTheme="majorBidi" w:hAnsiTheme="majorBidi" w:cstheme="majorBidi"/>
          <w:sz w:val="24"/>
          <w:szCs w:val="24"/>
          <w:lang w:val="en-US"/>
        </w:rPr>
        <w:t>Linguists can reconstruct older versions of words and finally identify a word's original form before it suffered modification and divergence by tracking the historical regularities of sound changes in various languages. Such an earlier form that has been rebuilt is referred to be a protolanguage.</w:t>
      </w:r>
      <w:r w:rsidR="003210FC" w:rsidRPr="00720638">
        <w:rPr>
          <w:rFonts w:asciiTheme="majorBidi" w:hAnsiTheme="majorBidi" w:cstheme="majorBidi"/>
          <w:sz w:val="24"/>
          <w:szCs w:val="24"/>
          <w:lang w:val="en-US"/>
        </w:rPr>
        <w:t xml:space="preserve"> </w:t>
      </w:r>
      <w:r w:rsidRPr="00720638">
        <w:rPr>
          <w:rFonts w:asciiTheme="majorBidi" w:hAnsiTheme="majorBidi" w:cstheme="majorBidi"/>
          <w:sz w:val="24"/>
          <w:szCs w:val="24"/>
          <w:lang w:val="en-US"/>
        </w:rPr>
        <w:t xml:space="preserve">Latin was the well-known ancestor language of Romance </w:t>
      </w:r>
      <w:r w:rsidR="003210FC" w:rsidRPr="00720638">
        <w:rPr>
          <w:rFonts w:asciiTheme="majorBidi" w:hAnsiTheme="majorBidi" w:cstheme="majorBidi"/>
          <w:sz w:val="24"/>
          <w:szCs w:val="24"/>
          <w:lang w:val="en-US"/>
        </w:rPr>
        <w:t xml:space="preserve">languages; </w:t>
      </w:r>
      <w:r w:rsidRPr="00720638">
        <w:rPr>
          <w:rFonts w:asciiTheme="majorBidi" w:hAnsiTheme="majorBidi" w:cstheme="majorBidi"/>
          <w:sz w:val="24"/>
          <w:szCs w:val="24"/>
          <w:lang w:val="en-US"/>
        </w:rPr>
        <w:t>hence no such reconstruction is necessary.</w:t>
      </w:r>
      <w:r w:rsidR="00F45FFA" w:rsidRPr="00720638">
        <w:rPr>
          <w:rFonts w:asciiTheme="majorBidi" w:hAnsiTheme="majorBidi" w:cstheme="majorBidi"/>
          <w:sz w:val="24"/>
          <w:szCs w:val="24"/>
          <w:lang w:val="en-US"/>
        </w:rPr>
        <w:t xml:space="preserve"> </w:t>
      </w:r>
      <w:r w:rsidRPr="00720638">
        <w:rPr>
          <w:rFonts w:asciiTheme="majorBidi" w:hAnsiTheme="majorBidi" w:cstheme="majorBidi"/>
          <w:sz w:val="24"/>
          <w:szCs w:val="24"/>
          <w:lang w:val="en-US"/>
        </w:rPr>
        <w:t>Similar word associations in other language families can be more tentatively traced back to their protolanguage origin.</w:t>
      </w:r>
      <w:r w:rsidR="003210FC" w:rsidRPr="00720638">
        <w:rPr>
          <w:rFonts w:asciiTheme="majorBidi" w:hAnsiTheme="majorBidi" w:cstheme="majorBidi"/>
          <w:sz w:val="24"/>
          <w:szCs w:val="24"/>
          <w:lang w:val="en-US"/>
        </w:rPr>
        <w:t xml:space="preserve"> </w:t>
      </w:r>
      <w:r w:rsidRPr="00720638">
        <w:rPr>
          <w:rFonts w:asciiTheme="majorBidi" w:hAnsiTheme="majorBidi" w:cstheme="majorBidi"/>
          <w:sz w:val="24"/>
          <w:szCs w:val="24"/>
          <w:lang w:val="en-US"/>
        </w:rPr>
        <w:t>For instance, the Proto-Germanic language spoken by people in southern Scandinavia and along the North Sea and Baltic coasts from the Netherlands to Western Poland is related to the Germanic</w:t>
      </w:r>
      <w:r w:rsidR="003210FC" w:rsidRPr="00720638">
        <w:rPr>
          <w:rFonts w:asciiTheme="majorBidi" w:hAnsiTheme="majorBidi" w:cstheme="majorBidi"/>
          <w:sz w:val="24"/>
          <w:szCs w:val="24"/>
          <w:lang w:val="en-US"/>
        </w:rPr>
        <w:t xml:space="preserve"> </w:t>
      </w:r>
      <w:r w:rsidRPr="00720638">
        <w:rPr>
          <w:rFonts w:asciiTheme="majorBidi" w:hAnsiTheme="majorBidi" w:cstheme="majorBidi"/>
          <w:sz w:val="24"/>
          <w:szCs w:val="24"/>
          <w:lang w:val="en-US"/>
        </w:rPr>
        <w:t>languages, such as English, German, and Dutch, as well as the Scandinavian languages.</w:t>
      </w:r>
      <w:sdt>
        <w:sdtPr>
          <w:rPr>
            <w:rFonts w:asciiTheme="majorBidi" w:hAnsiTheme="majorBidi" w:cstheme="majorBidi"/>
            <w:sz w:val="24"/>
            <w:szCs w:val="24"/>
            <w:lang w:val="en-US"/>
          </w:rPr>
          <w:id w:val="1931547813"/>
          <w:citation/>
        </w:sdtPr>
        <w:sdtEndPr/>
        <w:sdtContent>
          <w:r w:rsidR="00F45FFA" w:rsidRPr="00720638">
            <w:rPr>
              <w:rFonts w:asciiTheme="majorBidi" w:hAnsiTheme="majorBidi" w:cstheme="majorBidi"/>
              <w:sz w:val="24"/>
              <w:szCs w:val="24"/>
              <w:lang w:val="en-US"/>
            </w:rPr>
            <w:fldChar w:fldCharType="begin"/>
          </w:r>
          <w:r w:rsidR="00F45FFA" w:rsidRPr="00720638">
            <w:rPr>
              <w:rFonts w:asciiTheme="majorBidi" w:hAnsiTheme="majorBidi" w:cstheme="majorBidi"/>
              <w:sz w:val="24"/>
              <w:szCs w:val="24"/>
              <w:lang w:val="en-US"/>
            </w:rPr>
            <w:instrText xml:space="preserve"> CITATION Voe77 \l 1033 </w:instrText>
          </w:r>
          <w:r w:rsidR="00F45FFA" w:rsidRPr="00720638">
            <w:rPr>
              <w:rFonts w:asciiTheme="majorBidi" w:hAnsiTheme="majorBidi" w:cstheme="majorBidi"/>
              <w:sz w:val="24"/>
              <w:szCs w:val="24"/>
              <w:lang w:val="en-US"/>
            </w:rPr>
            <w:fldChar w:fldCharType="separate"/>
          </w:r>
          <w:r w:rsidR="00F45FFA" w:rsidRPr="00720638">
            <w:rPr>
              <w:rFonts w:asciiTheme="majorBidi" w:hAnsiTheme="majorBidi" w:cstheme="majorBidi"/>
              <w:noProof/>
              <w:sz w:val="24"/>
              <w:szCs w:val="24"/>
              <w:lang w:val="en-US"/>
            </w:rPr>
            <w:t xml:space="preserve"> (Voegelin)</w:t>
          </w:r>
          <w:r w:rsidR="00F45FFA" w:rsidRPr="00720638">
            <w:rPr>
              <w:rFonts w:asciiTheme="majorBidi" w:hAnsiTheme="majorBidi" w:cstheme="majorBidi"/>
              <w:sz w:val="24"/>
              <w:szCs w:val="24"/>
              <w:lang w:val="en-US"/>
            </w:rPr>
            <w:fldChar w:fldCharType="end"/>
          </w:r>
        </w:sdtContent>
      </w:sdt>
    </w:p>
    <w:p w14:paraId="677F1A2D" w14:textId="309FBA01" w:rsidR="00201902" w:rsidRPr="00720638" w:rsidRDefault="00201902" w:rsidP="003210FC">
      <w:pPr>
        <w:spacing w:line="480" w:lineRule="auto"/>
        <w:ind w:right="720" w:firstLine="706"/>
        <w:jc w:val="both"/>
        <w:rPr>
          <w:rFonts w:asciiTheme="majorBidi" w:hAnsiTheme="majorBidi" w:cstheme="majorBidi"/>
          <w:sz w:val="24"/>
          <w:szCs w:val="24"/>
          <w:lang w:val="en-US"/>
        </w:rPr>
      </w:pPr>
      <w:r w:rsidRPr="00720638">
        <w:rPr>
          <w:rFonts w:asciiTheme="majorBidi" w:hAnsiTheme="majorBidi" w:cstheme="majorBidi"/>
          <w:sz w:val="24"/>
          <w:szCs w:val="24"/>
          <w:lang w:val="en-US"/>
        </w:rPr>
        <w:t>A genetic classification is the division of languages according to their historical relationships and places of origin.</w:t>
      </w:r>
      <w:r w:rsidR="00F45FFA" w:rsidRPr="00720638">
        <w:rPr>
          <w:rFonts w:asciiTheme="majorBidi" w:hAnsiTheme="majorBidi" w:cstheme="majorBidi"/>
          <w:sz w:val="24"/>
          <w:szCs w:val="24"/>
          <w:lang w:val="en-US"/>
        </w:rPr>
        <w:t xml:space="preserve"> </w:t>
      </w:r>
      <w:sdt>
        <w:sdtPr>
          <w:rPr>
            <w:rFonts w:asciiTheme="majorBidi" w:hAnsiTheme="majorBidi" w:cstheme="majorBidi"/>
            <w:sz w:val="24"/>
            <w:szCs w:val="24"/>
            <w:lang w:val="en-US"/>
          </w:rPr>
          <w:id w:val="-1981682687"/>
          <w:citation/>
        </w:sdtPr>
        <w:sdtEndPr/>
        <w:sdtContent>
          <w:r w:rsidR="00F45FFA" w:rsidRPr="00720638">
            <w:rPr>
              <w:rFonts w:asciiTheme="majorBidi" w:hAnsiTheme="majorBidi" w:cstheme="majorBidi"/>
              <w:sz w:val="24"/>
              <w:szCs w:val="24"/>
              <w:lang w:val="en-US"/>
            </w:rPr>
            <w:fldChar w:fldCharType="begin"/>
          </w:r>
          <w:r w:rsidR="00F45FFA" w:rsidRPr="00720638">
            <w:rPr>
              <w:rFonts w:asciiTheme="majorBidi" w:hAnsiTheme="majorBidi" w:cstheme="majorBidi"/>
              <w:sz w:val="24"/>
              <w:szCs w:val="24"/>
              <w:lang w:val="en-US"/>
            </w:rPr>
            <w:instrText xml:space="preserve"> CITATION Row15 \l 1033 </w:instrText>
          </w:r>
          <w:r w:rsidR="00F45FFA" w:rsidRPr="00720638">
            <w:rPr>
              <w:rFonts w:asciiTheme="majorBidi" w:hAnsiTheme="majorBidi" w:cstheme="majorBidi"/>
              <w:sz w:val="24"/>
              <w:szCs w:val="24"/>
              <w:lang w:val="en-US"/>
            </w:rPr>
            <w:fldChar w:fldCharType="separate"/>
          </w:r>
          <w:r w:rsidR="00F45FFA" w:rsidRPr="00720638">
            <w:rPr>
              <w:rFonts w:asciiTheme="majorBidi" w:hAnsiTheme="majorBidi" w:cstheme="majorBidi"/>
              <w:noProof/>
              <w:sz w:val="24"/>
              <w:szCs w:val="24"/>
              <w:lang w:val="en-US"/>
            </w:rPr>
            <w:t>(Rowe and Levine)</w:t>
          </w:r>
          <w:r w:rsidR="00F45FFA" w:rsidRPr="00720638">
            <w:rPr>
              <w:rFonts w:asciiTheme="majorBidi" w:hAnsiTheme="majorBidi" w:cstheme="majorBidi"/>
              <w:sz w:val="24"/>
              <w:szCs w:val="24"/>
              <w:lang w:val="en-US"/>
            </w:rPr>
            <w:fldChar w:fldCharType="end"/>
          </w:r>
        </w:sdtContent>
      </w:sdt>
      <w:r w:rsidRPr="00720638">
        <w:rPr>
          <w:rFonts w:asciiTheme="majorBidi" w:hAnsiTheme="majorBidi" w:cstheme="majorBidi"/>
          <w:sz w:val="24"/>
          <w:szCs w:val="24"/>
          <w:lang w:val="en-US"/>
        </w:rPr>
        <w:t xml:space="preserve"> As was already mentioned, protolanguage is a term used to describe languages that are descended from a single common ancestor language. The languages may be categorized based on genesis, and this classification is known as a Senetic classification.</w:t>
      </w:r>
      <w:r w:rsidR="003210FC" w:rsidRPr="00720638">
        <w:rPr>
          <w:rFonts w:asciiTheme="majorBidi" w:hAnsiTheme="majorBidi" w:cstheme="majorBidi"/>
          <w:sz w:val="24"/>
          <w:szCs w:val="24"/>
          <w:lang w:val="en-US"/>
        </w:rPr>
        <w:t xml:space="preserve"> </w:t>
      </w:r>
      <w:r w:rsidRPr="00720638">
        <w:rPr>
          <w:rFonts w:asciiTheme="majorBidi" w:hAnsiTheme="majorBidi" w:cstheme="majorBidi"/>
          <w:sz w:val="24"/>
          <w:szCs w:val="24"/>
          <w:lang w:val="en-US"/>
        </w:rPr>
        <w:t>A profusion of cognates (related terms) in the member language serves as the foundation for the genetic categorization.</w:t>
      </w:r>
      <w:r w:rsidR="003210FC" w:rsidRPr="00720638">
        <w:rPr>
          <w:rFonts w:asciiTheme="majorBidi" w:hAnsiTheme="majorBidi" w:cstheme="majorBidi"/>
          <w:sz w:val="24"/>
          <w:szCs w:val="24"/>
          <w:lang w:val="en-US"/>
        </w:rPr>
        <w:t xml:space="preserve"> </w:t>
      </w:r>
      <w:r w:rsidRPr="00720638">
        <w:rPr>
          <w:rFonts w:asciiTheme="majorBidi" w:hAnsiTheme="majorBidi" w:cstheme="majorBidi"/>
          <w:sz w:val="24"/>
          <w:szCs w:val="24"/>
          <w:lang w:val="en-US"/>
        </w:rPr>
        <w:t xml:space="preserve">There are many members of the Indo-European language family in both the Old and New Worlds. </w:t>
      </w:r>
      <w:r w:rsidRPr="00720638">
        <w:rPr>
          <w:rFonts w:asciiTheme="majorBidi" w:hAnsiTheme="majorBidi" w:cstheme="majorBidi"/>
          <w:sz w:val="24"/>
          <w:szCs w:val="24"/>
          <w:lang w:val="en-US"/>
        </w:rPr>
        <w:lastRenderedPageBreak/>
        <w:t>Indian, Persian (Iranian), Armenian, Germanic, Italic, Hellenic, Albanian, Balto-Slavic, and Celtic languages are members of this family.</w:t>
      </w:r>
      <w:r w:rsidR="003210FC" w:rsidRPr="00720638">
        <w:rPr>
          <w:rFonts w:asciiTheme="majorBidi" w:hAnsiTheme="majorBidi" w:cstheme="majorBidi"/>
          <w:sz w:val="24"/>
          <w:szCs w:val="24"/>
          <w:lang w:val="en-US"/>
        </w:rPr>
        <w:t xml:space="preserve"> </w:t>
      </w:r>
      <w:r w:rsidRPr="00720638">
        <w:rPr>
          <w:rFonts w:asciiTheme="majorBidi" w:hAnsiTheme="majorBidi" w:cstheme="majorBidi"/>
          <w:sz w:val="24"/>
          <w:szCs w:val="24"/>
          <w:lang w:val="en-US"/>
        </w:rPr>
        <w:t>The Germanic subfamily of Indo-European languages, which includes key tongues like German, English, Danish, Norwegian, and Dutch, is the most well-known.</w:t>
      </w:r>
      <w:r w:rsidR="003210FC" w:rsidRPr="00720638">
        <w:rPr>
          <w:rFonts w:asciiTheme="majorBidi" w:hAnsiTheme="majorBidi" w:cstheme="majorBidi"/>
          <w:sz w:val="24"/>
          <w:szCs w:val="24"/>
          <w:lang w:val="en-US"/>
        </w:rPr>
        <w:t xml:space="preserve"> </w:t>
      </w:r>
      <w:r w:rsidRPr="00720638">
        <w:rPr>
          <w:rFonts w:asciiTheme="majorBidi" w:hAnsiTheme="majorBidi" w:cstheme="majorBidi"/>
          <w:sz w:val="24"/>
          <w:szCs w:val="24"/>
          <w:lang w:val="en-US"/>
        </w:rPr>
        <w:t>The Latin (Italic) language family, which includes the languages of French, Italian, Spanish, Portuguese, Catalan, and Romania, is the next in line.</w:t>
      </w:r>
      <w:r w:rsidR="003210FC" w:rsidRPr="00720638">
        <w:rPr>
          <w:rFonts w:asciiTheme="majorBidi" w:hAnsiTheme="majorBidi" w:cstheme="majorBidi"/>
          <w:sz w:val="24"/>
          <w:szCs w:val="24"/>
          <w:lang w:val="en-US"/>
        </w:rPr>
        <w:t xml:space="preserve"> </w:t>
      </w:r>
      <w:r w:rsidRPr="00720638">
        <w:rPr>
          <w:rFonts w:asciiTheme="majorBidi" w:hAnsiTheme="majorBidi" w:cstheme="majorBidi"/>
          <w:sz w:val="24"/>
          <w:szCs w:val="24"/>
          <w:lang w:val="en-US"/>
        </w:rPr>
        <w:t>Balto-Slavic languages, which include Slavic, Bulgarian, Czech, Polish, Russian, and Serbo-Croatian, are also quite important in Europe. Sanskrit, Bengali, Urdu, Hindustani, Punjabi, and other contemporary Indian languages are all members of the Indian sub-family.</w:t>
      </w:r>
      <w:r w:rsidR="00F45FFA" w:rsidRPr="00720638">
        <w:rPr>
          <w:rFonts w:asciiTheme="majorBidi" w:hAnsiTheme="majorBidi" w:cstheme="majorBidi"/>
          <w:sz w:val="24"/>
          <w:szCs w:val="24"/>
          <w:lang w:val="en-US"/>
        </w:rPr>
        <w:t xml:space="preserve"> </w:t>
      </w:r>
      <w:sdt>
        <w:sdtPr>
          <w:rPr>
            <w:rFonts w:asciiTheme="majorBidi" w:hAnsiTheme="majorBidi" w:cstheme="majorBidi"/>
            <w:sz w:val="24"/>
            <w:szCs w:val="24"/>
            <w:lang w:val="en-US"/>
          </w:rPr>
          <w:id w:val="-1583984029"/>
          <w:citation/>
        </w:sdtPr>
        <w:sdtEndPr/>
        <w:sdtContent>
          <w:r w:rsidR="00F45FFA" w:rsidRPr="00720638">
            <w:rPr>
              <w:rFonts w:asciiTheme="majorBidi" w:hAnsiTheme="majorBidi" w:cstheme="majorBidi"/>
              <w:sz w:val="24"/>
              <w:szCs w:val="24"/>
              <w:lang w:val="en-US"/>
            </w:rPr>
            <w:fldChar w:fldCharType="begin"/>
          </w:r>
          <w:r w:rsidR="00F45FFA" w:rsidRPr="00720638">
            <w:rPr>
              <w:rFonts w:asciiTheme="majorBidi" w:hAnsiTheme="majorBidi" w:cstheme="majorBidi"/>
              <w:sz w:val="24"/>
              <w:szCs w:val="24"/>
              <w:lang w:val="en-US"/>
            </w:rPr>
            <w:instrText xml:space="preserve"> CITATION Ruh87 \l 1033 </w:instrText>
          </w:r>
          <w:r w:rsidR="00F45FFA" w:rsidRPr="00720638">
            <w:rPr>
              <w:rFonts w:asciiTheme="majorBidi" w:hAnsiTheme="majorBidi" w:cstheme="majorBidi"/>
              <w:sz w:val="24"/>
              <w:szCs w:val="24"/>
              <w:lang w:val="en-US"/>
            </w:rPr>
            <w:fldChar w:fldCharType="separate"/>
          </w:r>
          <w:r w:rsidR="00F45FFA" w:rsidRPr="00720638">
            <w:rPr>
              <w:rFonts w:asciiTheme="majorBidi" w:hAnsiTheme="majorBidi" w:cstheme="majorBidi"/>
              <w:noProof/>
              <w:sz w:val="24"/>
              <w:szCs w:val="24"/>
              <w:lang w:val="en-US"/>
            </w:rPr>
            <w:t>(Ruhlen)</w:t>
          </w:r>
          <w:r w:rsidR="00F45FFA" w:rsidRPr="00720638">
            <w:rPr>
              <w:rFonts w:asciiTheme="majorBidi" w:hAnsiTheme="majorBidi" w:cstheme="majorBidi"/>
              <w:sz w:val="24"/>
              <w:szCs w:val="24"/>
              <w:lang w:val="en-US"/>
            </w:rPr>
            <w:fldChar w:fldCharType="end"/>
          </w:r>
        </w:sdtContent>
      </w:sdt>
    </w:p>
    <w:p w14:paraId="7922AB09" w14:textId="15B75974" w:rsidR="00F45FFA" w:rsidRPr="00720638" w:rsidRDefault="00720638" w:rsidP="003210FC">
      <w:pPr>
        <w:spacing w:line="480" w:lineRule="auto"/>
        <w:ind w:right="720" w:firstLine="706"/>
        <w:jc w:val="both"/>
        <w:rPr>
          <w:rFonts w:asciiTheme="majorBidi" w:hAnsiTheme="majorBidi" w:cstheme="majorBidi"/>
          <w:sz w:val="24"/>
          <w:szCs w:val="24"/>
          <w:lang w:val="en-US"/>
        </w:rPr>
      </w:pPr>
      <w:r w:rsidRPr="00720638">
        <w:rPr>
          <w:rFonts w:asciiTheme="majorBidi" w:hAnsiTheme="majorBidi" w:cstheme="majorBidi"/>
          <w:sz w:val="24"/>
          <w:szCs w:val="24"/>
          <w:lang w:val="en-US"/>
        </w:rPr>
        <w:t>In conclusion, learning the vast array of various languages is indeed exciting, but many people have never even heard of many of them. The article places a strong emphasis on some of the most widely spoken languages in order to make the reader feel at ease reading this piece. As we've seen, it's challenging to categorize all languages into families and groups, and it becomes even more challenging when we talk about different dialects. The vast family of Indo-European languages includes not just European but also Asian languages. Language acquisition, classification, and division have been the focus of linguists for a long, and despite the advancement of technology, their work is still tough.</w:t>
      </w:r>
    </w:p>
    <w:p w14:paraId="43E80A7F" w14:textId="37E77D3C" w:rsidR="00D174E6" w:rsidRPr="00720638" w:rsidRDefault="006C2DBD" w:rsidP="00D174E6">
      <w:pPr>
        <w:spacing w:line="480" w:lineRule="auto"/>
        <w:jc w:val="both"/>
        <w:rPr>
          <w:rFonts w:asciiTheme="majorBidi" w:hAnsiTheme="majorBidi" w:cstheme="majorBidi"/>
          <w:sz w:val="24"/>
          <w:szCs w:val="24"/>
          <w:lang w:val="en-US"/>
        </w:rPr>
      </w:pPr>
      <w:r w:rsidRPr="00720638">
        <w:rPr>
          <w:rFonts w:asciiTheme="majorBidi" w:hAnsiTheme="majorBidi" w:cstheme="majorBidi"/>
          <w:sz w:val="24"/>
          <w:szCs w:val="24"/>
          <w:lang w:val="en-US"/>
        </w:rPr>
        <w:t xml:space="preserve"> </w:t>
      </w:r>
      <w:r w:rsidR="00D174E6" w:rsidRPr="00720638">
        <w:rPr>
          <w:rFonts w:asciiTheme="majorBidi" w:hAnsiTheme="majorBidi" w:cstheme="majorBidi"/>
          <w:sz w:val="24"/>
          <w:szCs w:val="24"/>
          <w:lang w:val="en-US"/>
        </w:rPr>
        <w:br w:type="page"/>
      </w:r>
    </w:p>
    <w:sdt>
      <w:sdtPr>
        <w:rPr>
          <w:rFonts w:asciiTheme="majorBidi" w:eastAsiaTheme="minorHAnsi" w:hAnsiTheme="majorBidi" w:cstheme="minorBidi"/>
          <w:color w:val="auto"/>
          <w:sz w:val="24"/>
          <w:szCs w:val="24"/>
        </w:rPr>
        <w:id w:val="-1584604008"/>
        <w:docPartObj>
          <w:docPartGallery w:val="Bibliographies"/>
          <w:docPartUnique/>
        </w:docPartObj>
      </w:sdtPr>
      <w:sdtEndPr>
        <w:rPr>
          <w:b/>
          <w:bCs/>
        </w:rPr>
      </w:sdtEndPr>
      <w:sdtContent>
        <w:p w14:paraId="0C1F01B2" w14:textId="12D6AD64" w:rsidR="00D174E6" w:rsidRPr="00720638" w:rsidRDefault="00D174E6">
          <w:pPr>
            <w:pStyle w:val="Heading1"/>
            <w:rPr>
              <w:rFonts w:asciiTheme="majorBidi" w:hAnsiTheme="majorBidi"/>
              <w:sz w:val="24"/>
              <w:szCs w:val="24"/>
              <w:lang w:val="en-US"/>
            </w:rPr>
          </w:pPr>
          <w:r w:rsidRPr="00720638">
            <w:rPr>
              <w:rFonts w:asciiTheme="majorBidi" w:hAnsiTheme="majorBidi"/>
              <w:sz w:val="24"/>
              <w:szCs w:val="24"/>
              <w:lang w:val="en-US"/>
            </w:rPr>
            <w:t>Works Cited</w:t>
          </w:r>
        </w:p>
        <w:p w14:paraId="511CE3B8" w14:textId="77777777" w:rsidR="00F45FFA" w:rsidRPr="00720638" w:rsidRDefault="00D174E6" w:rsidP="00F45FFA">
          <w:pPr>
            <w:pStyle w:val="Bibliography"/>
            <w:ind w:left="720" w:hanging="720"/>
            <w:rPr>
              <w:rFonts w:asciiTheme="majorBidi" w:hAnsiTheme="majorBidi" w:cstheme="majorBidi"/>
              <w:noProof/>
              <w:sz w:val="24"/>
              <w:szCs w:val="24"/>
              <w:lang w:val="en-US"/>
            </w:rPr>
          </w:pPr>
          <w:r w:rsidRPr="00720638">
            <w:rPr>
              <w:rFonts w:asciiTheme="majorBidi" w:hAnsiTheme="majorBidi" w:cstheme="majorBidi"/>
              <w:sz w:val="24"/>
              <w:szCs w:val="24"/>
            </w:rPr>
            <w:fldChar w:fldCharType="begin"/>
          </w:r>
          <w:r w:rsidRPr="00720638">
            <w:rPr>
              <w:rFonts w:asciiTheme="majorBidi" w:hAnsiTheme="majorBidi" w:cstheme="majorBidi"/>
              <w:sz w:val="24"/>
              <w:szCs w:val="24"/>
              <w:lang w:val="en-US"/>
            </w:rPr>
            <w:instrText xml:space="preserve"> BIBLIOGRAPHY </w:instrText>
          </w:r>
          <w:r w:rsidRPr="00720638">
            <w:rPr>
              <w:rFonts w:asciiTheme="majorBidi" w:hAnsiTheme="majorBidi" w:cstheme="majorBidi"/>
              <w:sz w:val="24"/>
              <w:szCs w:val="24"/>
            </w:rPr>
            <w:fldChar w:fldCharType="separate"/>
          </w:r>
          <w:r w:rsidR="00F45FFA" w:rsidRPr="00720638">
            <w:rPr>
              <w:rFonts w:asciiTheme="majorBidi" w:hAnsiTheme="majorBidi" w:cstheme="majorBidi"/>
              <w:noProof/>
              <w:sz w:val="24"/>
              <w:szCs w:val="24"/>
              <w:lang w:val="en-US"/>
            </w:rPr>
            <w:t xml:space="preserve">Harrison, K. David. "When Languages Die: The Extinction of the World's Languages and the Erosion of Human Knowledge ." </w:t>
          </w:r>
          <w:r w:rsidR="00F45FFA" w:rsidRPr="00720638">
            <w:rPr>
              <w:rFonts w:asciiTheme="majorBidi" w:hAnsiTheme="majorBidi" w:cstheme="majorBidi"/>
              <w:i/>
              <w:iCs/>
              <w:noProof/>
              <w:sz w:val="24"/>
              <w:szCs w:val="24"/>
              <w:lang w:val="en-US"/>
            </w:rPr>
            <w:t>New York and London: Oxford University Press</w:t>
          </w:r>
          <w:r w:rsidR="00F45FFA" w:rsidRPr="00720638">
            <w:rPr>
              <w:rFonts w:asciiTheme="majorBidi" w:hAnsiTheme="majorBidi" w:cstheme="majorBidi"/>
              <w:noProof/>
              <w:sz w:val="24"/>
              <w:szCs w:val="24"/>
              <w:lang w:val="en-US"/>
            </w:rPr>
            <w:t xml:space="preserve"> (2007).</w:t>
          </w:r>
        </w:p>
        <w:p w14:paraId="5C58FCB5" w14:textId="77777777" w:rsidR="00F45FFA" w:rsidRPr="00720638" w:rsidRDefault="00F45FFA" w:rsidP="00F45FFA">
          <w:pPr>
            <w:pStyle w:val="Bibliography"/>
            <w:ind w:left="720" w:hanging="720"/>
            <w:rPr>
              <w:rFonts w:asciiTheme="majorBidi" w:hAnsiTheme="majorBidi" w:cstheme="majorBidi"/>
              <w:noProof/>
              <w:sz w:val="24"/>
              <w:szCs w:val="24"/>
              <w:lang w:val="en-US"/>
            </w:rPr>
          </w:pPr>
          <w:r w:rsidRPr="00720638">
            <w:rPr>
              <w:rFonts w:asciiTheme="majorBidi" w:hAnsiTheme="majorBidi" w:cstheme="majorBidi"/>
              <w:noProof/>
              <w:sz w:val="24"/>
              <w:szCs w:val="24"/>
              <w:lang w:val="en-US"/>
            </w:rPr>
            <w:t xml:space="preserve">Rowe, Bruce M. and Diane P. Levine. " A Concise Introduction to Linguistics." </w:t>
          </w:r>
          <w:r w:rsidRPr="00720638">
            <w:rPr>
              <w:rFonts w:asciiTheme="majorBidi" w:hAnsiTheme="majorBidi" w:cstheme="majorBidi"/>
              <w:i/>
              <w:iCs/>
              <w:noProof/>
              <w:sz w:val="24"/>
              <w:szCs w:val="24"/>
              <w:lang w:val="en-US"/>
            </w:rPr>
            <w:t>Routledge</w:t>
          </w:r>
          <w:r w:rsidRPr="00720638">
            <w:rPr>
              <w:rFonts w:asciiTheme="majorBidi" w:hAnsiTheme="majorBidi" w:cstheme="majorBidi"/>
              <w:noProof/>
              <w:sz w:val="24"/>
              <w:szCs w:val="24"/>
              <w:lang w:val="en-US"/>
            </w:rPr>
            <w:t xml:space="preserve"> (2015): 340-341.</w:t>
          </w:r>
        </w:p>
        <w:p w14:paraId="5CE3970D" w14:textId="77777777" w:rsidR="00F45FFA" w:rsidRPr="00720638" w:rsidRDefault="00F45FFA" w:rsidP="00F45FFA">
          <w:pPr>
            <w:pStyle w:val="Bibliography"/>
            <w:ind w:left="720" w:hanging="720"/>
            <w:rPr>
              <w:rFonts w:asciiTheme="majorBidi" w:hAnsiTheme="majorBidi" w:cstheme="majorBidi"/>
              <w:noProof/>
              <w:sz w:val="24"/>
              <w:szCs w:val="24"/>
              <w:lang w:val="en-US"/>
            </w:rPr>
          </w:pPr>
          <w:r w:rsidRPr="00720638">
            <w:rPr>
              <w:rFonts w:asciiTheme="majorBidi" w:hAnsiTheme="majorBidi" w:cstheme="majorBidi"/>
              <w:noProof/>
              <w:sz w:val="24"/>
              <w:szCs w:val="24"/>
              <w:lang w:val="en-US"/>
            </w:rPr>
            <w:t xml:space="preserve">Ruhlen, Merritt. "A guide to the world's languages." </w:t>
          </w:r>
          <w:r w:rsidRPr="00720638">
            <w:rPr>
              <w:rFonts w:asciiTheme="majorBidi" w:hAnsiTheme="majorBidi" w:cstheme="majorBidi"/>
              <w:i/>
              <w:iCs/>
              <w:noProof/>
              <w:sz w:val="24"/>
              <w:szCs w:val="24"/>
              <w:lang w:val="en-US"/>
            </w:rPr>
            <w:t>Stanford: Stanford University Press</w:t>
          </w:r>
          <w:r w:rsidRPr="00720638">
            <w:rPr>
              <w:rFonts w:asciiTheme="majorBidi" w:hAnsiTheme="majorBidi" w:cstheme="majorBidi"/>
              <w:noProof/>
              <w:sz w:val="24"/>
              <w:szCs w:val="24"/>
              <w:lang w:val="en-US"/>
            </w:rPr>
            <w:t xml:space="preserve"> (1987).</w:t>
          </w:r>
        </w:p>
        <w:p w14:paraId="2226ABC3" w14:textId="77777777" w:rsidR="00F45FFA" w:rsidRPr="00720638" w:rsidRDefault="00F45FFA" w:rsidP="00F45FFA">
          <w:pPr>
            <w:pStyle w:val="Bibliography"/>
            <w:ind w:left="720" w:hanging="720"/>
            <w:rPr>
              <w:rFonts w:asciiTheme="majorBidi" w:hAnsiTheme="majorBidi" w:cstheme="majorBidi"/>
              <w:noProof/>
              <w:sz w:val="24"/>
              <w:szCs w:val="24"/>
              <w:lang w:val="en-US"/>
            </w:rPr>
          </w:pPr>
          <w:r w:rsidRPr="00720638">
            <w:rPr>
              <w:rFonts w:asciiTheme="majorBidi" w:hAnsiTheme="majorBidi" w:cstheme="majorBidi"/>
              <w:noProof/>
              <w:sz w:val="24"/>
              <w:szCs w:val="24"/>
              <w:lang w:val="en-US"/>
            </w:rPr>
            <w:t xml:space="preserve">Voegelin, C. F. &amp; Voegelin, F. M. "Classification and index of the world's languages." </w:t>
          </w:r>
          <w:r w:rsidRPr="00720638">
            <w:rPr>
              <w:rFonts w:asciiTheme="majorBidi" w:hAnsiTheme="majorBidi" w:cstheme="majorBidi"/>
              <w:i/>
              <w:iCs/>
              <w:noProof/>
              <w:sz w:val="24"/>
              <w:szCs w:val="24"/>
              <w:lang w:val="en-US"/>
            </w:rPr>
            <w:t>New York: Elsevier</w:t>
          </w:r>
          <w:r w:rsidRPr="00720638">
            <w:rPr>
              <w:rFonts w:asciiTheme="majorBidi" w:hAnsiTheme="majorBidi" w:cstheme="majorBidi"/>
              <w:noProof/>
              <w:sz w:val="24"/>
              <w:szCs w:val="24"/>
              <w:lang w:val="en-US"/>
            </w:rPr>
            <w:t xml:space="preserve"> (1977).</w:t>
          </w:r>
        </w:p>
        <w:p w14:paraId="1C90C6CF" w14:textId="24CE210D" w:rsidR="00D174E6" w:rsidRPr="00720638" w:rsidRDefault="00D174E6" w:rsidP="00F45FFA">
          <w:pPr>
            <w:rPr>
              <w:rFonts w:asciiTheme="majorBidi" w:hAnsiTheme="majorBidi" w:cstheme="majorBidi"/>
              <w:sz w:val="24"/>
              <w:szCs w:val="24"/>
            </w:rPr>
          </w:pPr>
          <w:r w:rsidRPr="00720638">
            <w:rPr>
              <w:rFonts w:asciiTheme="majorBidi" w:hAnsiTheme="majorBidi" w:cstheme="majorBidi"/>
              <w:b/>
              <w:bCs/>
              <w:sz w:val="24"/>
              <w:szCs w:val="24"/>
            </w:rPr>
            <w:fldChar w:fldCharType="end"/>
          </w:r>
        </w:p>
      </w:sdtContent>
    </w:sdt>
    <w:p w14:paraId="0823A1EA" w14:textId="2F8CD1F4" w:rsidR="00087D64" w:rsidRPr="00720638" w:rsidRDefault="00087D64" w:rsidP="003210FC">
      <w:pPr>
        <w:spacing w:line="480" w:lineRule="auto"/>
        <w:jc w:val="both"/>
        <w:rPr>
          <w:rFonts w:asciiTheme="majorBidi" w:hAnsiTheme="majorBidi" w:cstheme="majorBidi"/>
          <w:sz w:val="24"/>
          <w:szCs w:val="24"/>
          <w:lang w:val="en-US"/>
        </w:rPr>
      </w:pPr>
    </w:p>
    <w:sectPr w:rsidR="00087D64" w:rsidRPr="00720638" w:rsidSect="003210FC">
      <w:type w:val="continuous"/>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902"/>
    <w:rsid w:val="00087D64"/>
    <w:rsid w:val="00201902"/>
    <w:rsid w:val="003210FC"/>
    <w:rsid w:val="00606E41"/>
    <w:rsid w:val="006C2DBD"/>
    <w:rsid w:val="00720638"/>
    <w:rsid w:val="008C7C24"/>
    <w:rsid w:val="00C309E1"/>
    <w:rsid w:val="00D174E6"/>
    <w:rsid w:val="00F45FFA"/>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2844A"/>
  <w15:chartTrackingRefBased/>
  <w15:docId w15:val="{0CE148A8-1B77-4578-9156-9D0DB8EB2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01902"/>
  </w:style>
  <w:style w:type="paragraph" w:styleId="Heading1">
    <w:name w:val="heading 1"/>
    <w:basedOn w:val="Normal"/>
    <w:next w:val="Normal"/>
    <w:link w:val="Heading1Char"/>
    <w:uiPriority w:val="9"/>
    <w:qFormat/>
    <w:rsid w:val="002019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902"/>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201902"/>
    <w:rPr>
      <w:sz w:val="16"/>
      <w:szCs w:val="16"/>
    </w:rPr>
  </w:style>
  <w:style w:type="paragraph" w:styleId="CommentText">
    <w:name w:val="annotation text"/>
    <w:basedOn w:val="Normal"/>
    <w:link w:val="CommentTextChar"/>
    <w:uiPriority w:val="99"/>
    <w:semiHidden/>
    <w:unhideWhenUsed/>
    <w:rsid w:val="00201902"/>
    <w:pPr>
      <w:spacing w:line="240" w:lineRule="auto"/>
    </w:pPr>
    <w:rPr>
      <w:sz w:val="20"/>
      <w:szCs w:val="20"/>
    </w:rPr>
  </w:style>
  <w:style w:type="character" w:customStyle="1" w:styleId="CommentTextChar">
    <w:name w:val="Comment Text Char"/>
    <w:basedOn w:val="DefaultParagraphFont"/>
    <w:link w:val="CommentText"/>
    <w:uiPriority w:val="99"/>
    <w:semiHidden/>
    <w:rsid w:val="00201902"/>
    <w:rPr>
      <w:sz w:val="20"/>
      <w:szCs w:val="20"/>
    </w:rPr>
  </w:style>
  <w:style w:type="character" w:styleId="Hyperlink">
    <w:name w:val="Hyperlink"/>
    <w:basedOn w:val="DefaultParagraphFont"/>
    <w:uiPriority w:val="99"/>
    <w:unhideWhenUsed/>
    <w:rsid w:val="006C2DBD"/>
    <w:rPr>
      <w:color w:val="0563C1" w:themeColor="hyperlink"/>
      <w:u w:val="single"/>
    </w:rPr>
  </w:style>
  <w:style w:type="character" w:styleId="UnresolvedMention">
    <w:name w:val="Unresolved Mention"/>
    <w:basedOn w:val="DefaultParagraphFont"/>
    <w:uiPriority w:val="99"/>
    <w:semiHidden/>
    <w:unhideWhenUsed/>
    <w:rsid w:val="006C2DBD"/>
    <w:rPr>
      <w:color w:val="605E5C"/>
      <w:shd w:val="clear" w:color="auto" w:fill="E1DFDD"/>
    </w:rPr>
  </w:style>
  <w:style w:type="paragraph" w:styleId="BalloonText">
    <w:name w:val="Balloon Text"/>
    <w:basedOn w:val="Normal"/>
    <w:link w:val="BalloonTextChar"/>
    <w:uiPriority w:val="99"/>
    <w:semiHidden/>
    <w:unhideWhenUsed/>
    <w:rsid w:val="00321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10FC"/>
    <w:rPr>
      <w:rFonts w:ascii="Segoe UI" w:hAnsi="Segoe UI" w:cs="Segoe UI"/>
      <w:sz w:val="18"/>
      <w:szCs w:val="18"/>
    </w:rPr>
  </w:style>
  <w:style w:type="paragraph" w:styleId="Bibliography">
    <w:name w:val="Bibliography"/>
    <w:basedOn w:val="Normal"/>
    <w:next w:val="Normal"/>
    <w:uiPriority w:val="37"/>
    <w:unhideWhenUsed/>
    <w:rsid w:val="00D174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71731">
      <w:bodyDiv w:val="1"/>
      <w:marLeft w:val="0"/>
      <w:marRight w:val="0"/>
      <w:marTop w:val="0"/>
      <w:marBottom w:val="0"/>
      <w:divBdr>
        <w:top w:val="none" w:sz="0" w:space="0" w:color="auto"/>
        <w:left w:val="none" w:sz="0" w:space="0" w:color="auto"/>
        <w:bottom w:val="none" w:sz="0" w:space="0" w:color="auto"/>
        <w:right w:val="none" w:sz="0" w:space="0" w:color="auto"/>
      </w:divBdr>
    </w:div>
    <w:div w:id="75712051">
      <w:bodyDiv w:val="1"/>
      <w:marLeft w:val="0"/>
      <w:marRight w:val="0"/>
      <w:marTop w:val="0"/>
      <w:marBottom w:val="0"/>
      <w:divBdr>
        <w:top w:val="none" w:sz="0" w:space="0" w:color="auto"/>
        <w:left w:val="none" w:sz="0" w:space="0" w:color="auto"/>
        <w:bottom w:val="none" w:sz="0" w:space="0" w:color="auto"/>
        <w:right w:val="none" w:sz="0" w:space="0" w:color="auto"/>
      </w:divBdr>
    </w:div>
    <w:div w:id="166290415">
      <w:bodyDiv w:val="1"/>
      <w:marLeft w:val="0"/>
      <w:marRight w:val="0"/>
      <w:marTop w:val="0"/>
      <w:marBottom w:val="0"/>
      <w:divBdr>
        <w:top w:val="none" w:sz="0" w:space="0" w:color="auto"/>
        <w:left w:val="none" w:sz="0" w:space="0" w:color="auto"/>
        <w:bottom w:val="none" w:sz="0" w:space="0" w:color="auto"/>
        <w:right w:val="none" w:sz="0" w:space="0" w:color="auto"/>
      </w:divBdr>
    </w:div>
    <w:div w:id="175120599">
      <w:bodyDiv w:val="1"/>
      <w:marLeft w:val="0"/>
      <w:marRight w:val="0"/>
      <w:marTop w:val="0"/>
      <w:marBottom w:val="0"/>
      <w:divBdr>
        <w:top w:val="none" w:sz="0" w:space="0" w:color="auto"/>
        <w:left w:val="none" w:sz="0" w:space="0" w:color="auto"/>
        <w:bottom w:val="none" w:sz="0" w:space="0" w:color="auto"/>
        <w:right w:val="none" w:sz="0" w:space="0" w:color="auto"/>
      </w:divBdr>
    </w:div>
    <w:div w:id="232811620">
      <w:bodyDiv w:val="1"/>
      <w:marLeft w:val="0"/>
      <w:marRight w:val="0"/>
      <w:marTop w:val="0"/>
      <w:marBottom w:val="0"/>
      <w:divBdr>
        <w:top w:val="none" w:sz="0" w:space="0" w:color="auto"/>
        <w:left w:val="none" w:sz="0" w:space="0" w:color="auto"/>
        <w:bottom w:val="none" w:sz="0" w:space="0" w:color="auto"/>
        <w:right w:val="none" w:sz="0" w:space="0" w:color="auto"/>
      </w:divBdr>
    </w:div>
    <w:div w:id="243801882">
      <w:bodyDiv w:val="1"/>
      <w:marLeft w:val="0"/>
      <w:marRight w:val="0"/>
      <w:marTop w:val="0"/>
      <w:marBottom w:val="0"/>
      <w:divBdr>
        <w:top w:val="none" w:sz="0" w:space="0" w:color="auto"/>
        <w:left w:val="none" w:sz="0" w:space="0" w:color="auto"/>
        <w:bottom w:val="none" w:sz="0" w:space="0" w:color="auto"/>
        <w:right w:val="none" w:sz="0" w:space="0" w:color="auto"/>
      </w:divBdr>
    </w:div>
    <w:div w:id="291834077">
      <w:bodyDiv w:val="1"/>
      <w:marLeft w:val="0"/>
      <w:marRight w:val="0"/>
      <w:marTop w:val="0"/>
      <w:marBottom w:val="0"/>
      <w:divBdr>
        <w:top w:val="none" w:sz="0" w:space="0" w:color="auto"/>
        <w:left w:val="none" w:sz="0" w:space="0" w:color="auto"/>
        <w:bottom w:val="none" w:sz="0" w:space="0" w:color="auto"/>
        <w:right w:val="none" w:sz="0" w:space="0" w:color="auto"/>
      </w:divBdr>
    </w:div>
    <w:div w:id="371199845">
      <w:bodyDiv w:val="1"/>
      <w:marLeft w:val="0"/>
      <w:marRight w:val="0"/>
      <w:marTop w:val="0"/>
      <w:marBottom w:val="0"/>
      <w:divBdr>
        <w:top w:val="none" w:sz="0" w:space="0" w:color="auto"/>
        <w:left w:val="none" w:sz="0" w:space="0" w:color="auto"/>
        <w:bottom w:val="none" w:sz="0" w:space="0" w:color="auto"/>
        <w:right w:val="none" w:sz="0" w:space="0" w:color="auto"/>
      </w:divBdr>
    </w:div>
    <w:div w:id="386228648">
      <w:bodyDiv w:val="1"/>
      <w:marLeft w:val="0"/>
      <w:marRight w:val="0"/>
      <w:marTop w:val="0"/>
      <w:marBottom w:val="0"/>
      <w:divBdr>
        <w:top w:val="none" w:sz="0" w:space="0" w:color="auto"/>
        <w:left w:val="none" w:sz="0" w:space="0" w:color="auto"/>
        <w:bottom w:val="none" w:sz="0" w:space="0" w:color="auto"/>
        <w:right w:val="none" w:sz="0" w:space="0" w:color="auto"/>
      </w:divBdr>
    </w:div>
    <w:div w:id="478771240">
      <w:bodyDiv w:val="1"/>
      <w:marLeft w:val="0"/>
      <w:marRight w:val="0"/>
      <w:marTop w:val="0"/>
      <w:marBottom w:val="0"/>
      <w:divBdr>
        <w:top w:val="none" w:sz="0" w:space="0" w:color="auto"/>
        <w:left w:val="none" w:sz="0" w:space="0" w:color="auto"/>
        <w:bottom w:val="none" w:sz="0" w:space="0" w:color="auto"/>
        <w:right w:val="none" w:sz="0" w:space="0" w:color="auto"/>
      </w:divBdr>
    </w:div>
    <w:div w:id="484468205">
      <w:bodyDiv w:val="1"/>
      <w:marLeft w:val="0"/>
      <w:marRight w:val="0"/>
      <w:marTop w:val="0"/>
      <w:marBottom w:val="0"/>
      <w:divBdr>
        <w:top w:val="none" w:sz="0" w:space="0" w:color="auto"/>
        <w:left w:val="none" w:sz="0" w:space="0" w:color="auto"/>
        <w:bottom w:val="none" w:sz="0" w:space="0" w:color="auto"/>
        <w:right w:val="none" w:sz="0" w:space="0" w:color="auto"/>
      </w:divBdr>
    </w:div>
    <w:div w:id="547953094">
      <w:bodyDiv w:val="1"/>
      <w:marLeft w:val="0"/>
      <w:marRight w:val="0"/>
      <w:marTop w:val="0"/>
      <w:marBottom w:val="0"/>
      <w:divBdr>
        <w:top w:val="none" w:sz="0" w:space="0" w:color="auto"/>
        <w:left w:val="none" w:sz="0" w:space="0" w:color="auto"/>
        <w:bottom w:val="none" w:sz="0" w:space="0" w:color="auto"/>
        <w:right w:val="none" w:sz="0" w:space="0" w:color="auto"/>
      </w:divBdr>
    </w:div>
    <w:div w:id="687565631">
      <w:bodyDiv w:val="1"/>
      <w:marLeft w:val="0"/>
      <w:marRight w:val="0"/>
      <w:marTop w:val="0"/>
      <w:marBottom w:val="0"/>
      <w:divBdr>
        <w:top w:val="none" w:sz="0" w:space="0" w:color="auto"/>
        <w:left w:val="none" w:sz="0" w:space="0" w:color="auto"/>
        <w:bottom w:val="none" w:sz="0" w:space="0" w:color="auto"/>
        <w:right w:val="none" w:sz="0" w:space="0" w:color="auto"/>
      </w:divBdr>
    </w:div>
    <w:div w:id="754281995">
      <w:bodyDiv w:val="1"/>
      <w:marLeft w:val="0"/>
      <w:marRight w:val="0"/>
      <w:marTop w:val="0"/>
      <w:marBottom w:val="0"/>
      <w:divBdr>
        <w:top w:val="none" w:sz="0" w:space="0" w:color="auto"/>
        <w:left w:val="none" w:sz="0" w:space="0" w:color="auto"/>
        <w:bottom w:val="none" w:sz="0" w:space="0" w:color="auto"/>
        <w:right w:val="none" w:sz="0" w:space="0" w:color="auto"/>
      </w:divBdr>
    </w:div>
    <w:div w:id="775948492">
      <w:bodyDiv w:val="1"/>
      <w:marLeft w:val="0"/>
      <w:marRight w:val="0"/>
      <w:marTop w:val="0"/>
      <w:marBottom w:val="0"/>
      <w:divBdr>
        <w:top w:val="none" w:sz="0" w:space="0" w:color="auto"/>
        <w:left w:val="none" w:sz="0" w:space="0" w:color="auto"/>
        <w:bottom w:val="none" w:sz="0" w:space="0" w:color="auto"/>
        <w:right w:val="none" w:sz="0" w:space="0" w:color="auto"/>
      </w:divBdr>
    </w:div>
    <w:div w:id="779567243">
      <w:bodyDiv w:val="1"/>
      <w:marLeft w:val="0"/>
      <w:marRight w:val="0"/>
      <w:marTop w:val="0"/>
      <w:marBottom w:val="0"/>
      <w:divBdr>
        <w:top w:val="none" w:sz="0" w:space="0" w:color="auto"/>
        <w:left w:val="none" w:sz="0" w:space="0" w:color="auto"/>
        <w:bottom w:val="none" w:sz="0" w:space="0" w:color="auto"/>
        <w:right w:val="none" w:sz="0" w:space="0" w:color="auto"/>
      </w:divBdr>
    </w:div>
    <w:div w:id="813373247">
      <w:bodyDiv w:val="1"/>
      <w:marLeft w:val="0"/>
      <w:marRight w:val="0"/>
      <w:marTop w:val="0"/>
      <w:marBottom w:val="0"/>
      <w:divBdr>
        <w:top w:val="none" w:sz="0" w:space="0" w:color="auto"/>
        <w:left w:val="none" w:sz="0" w:space="0" w:color="auto"/>
        <w:bottom w:val="none" w:sz="0" w:space="0" w:color="auto"/>
        <w:right w:val="none" w:sz="0" w:space="0" w:color="auto"/>
      </w:divBdr>
    </w:div>
    <w:div w:id="817570808">
      <w:bodyDiv w:val="1"/>
      <w:marLeft w:val="0"/>
      <w:marRight w:val="0"/>
      <w:marTop w:val="0"/>
      <w:marBottom w:val="0"/>
      <w:divBdr>
        <w:top w:val="none" w:sz="0" w:space="0" w:color="auto"/>
        <w:left w:val="none" w:sz="0" w:space="0" w:color="auto"/>
        <w:bottom w:val="none" w:sz="0" w:space="0" w:color="auto"/>
        <w:right w:val="none" w:sz="0" w:space="0" w:color="auto"/>
      </w:divBdr>
    </w:div>
    <w:div w:id="909995471">
      <w:bodyDiv w:val="1"/>
      <w:marLeft w:val="0"/>
      <w:marRight w:val="0"/>
      <w:marTop w:val="0"/>
      <w:marBottom w:val="0"/>
      <w:divBdr>
        <w:top w:val="none" w:sz="0" w:space="0" w:color="auto"/>
        <w:left w:val="none" w:sz="0" w:space="0" w:color="auto"/>
        <w:bottom w:val="none" w:sz="0" w:space="0" w:color="auto"/>
        <w:right w:val="none" w:sz="0" w:space="0" w:color="auto"/>
      </w:divBdr>
    </w:div>
    <w:div w:id="917135392">
      <w:bodyDiv w:val="1"/>
      <w:marLeft w:val="0"/>
      <w:marRight w:val="0"/>
      <w:marTop w:val="0"/>
      <w:marBottom w:val="0"/>
      <w:divBdr>
        <w:top w:val="none" w:sz="0" w:space="0" w:color="auto"/>
        <w:left w:val="none" w:sz="0" w:space="0" w:color="auto"/>
        <w:bottom w:val="none" w:sz="0" w:space="0" w:color="auto"/>
        <w:right w:val="none" w:sz="0" w:space="0" w:color="auto"/>
      </w:divBdr>
    </w:div>
    <w:div w:id="962006174">
      <w:bodyDiv w:val="1"/>
      <w:marLeft w:val="0"/>
      <w:marRight w:val="0"/>
      <w:marTop w:val="0"/>
      <w:marBottom w:val="0"/>
      <w:divBdr>
        <w:top w:val="none" w:sz="0" w:space="0" w:color="auto"/>
        <w:left w:val="none" w:sz="0" w:space="0" w:color="auto"/>
        <w:bottom w:val="none" w:sz="0" w:space="0" w:color="auto"/>
        <w:right w:val="none" w:sz="0" w:space="0" w:color="auto"/>
      </w:divBdr>
    </w:div>
    <w:div w:id="975841075">
      <w:bodyDiv w:val="1"/>
      <w:marLeft w:val="0"/>
      <w:marRight w:val="0"/>
      <w:marTop w:val="0"/>
      <w:marBottom w:val="0"/>
      <w:divBdr>
        <w:top w:val="none" w:sz="0" w:space="0" w:color="auto"/>
        <w:left w:val="none" w:sz="0" w:space="0" w:color="auto"/>
        <w:bottom w:val="none" w:sz="0" w:space="0" w:color="auto"/>
        <w:right w:val="none" w:sz="0" w:space="0" w:color="auto"/>
      </w:divBdr>
    </w:div>
    <w:div w:id="1056733484">
      <w:bodyDiv w:val="1"/>
      <w:marLeft w:val="0"/>
      <w:marRight w:val="0"/>
      <w:marTop w:val="0"/>
      <w:marBottom w:val="0"/>
      <w:divBdr>
        <w:top w:val="none" w:sz="0" w:space="0" w:color="auto"/>
        <w:left w:val="none" w:sz="0" w:space="0" w:color="auto"/>
        <w:bottom w:val="none" w:sz="0" w:space="0" w:color="auto"/>
        <w:right w:val="none" w:sz="0" w:space="0" w:color="auto"/>
      </w:divBdr>
    </w:div>
    <w:div w:id="1117027236">
      <w:bodyDiv w:val="1"/>
      <w:marLeft w:val="0"/>
      <w:marRight w:val="0"/>
      <w:marTop w:val="0"/>
      <w:marBottom w:val="0"/>
      <w:divBdr>
        <w:top w:val="none" w:sz="0" w:space="0" w:color="auto"/>
        <w:left w:val="none" w:sz="0" w:space="0" w:color="auto"/>
        <w:bottom w:val="none" w:sz="0" w:space="0" w:color="auto"/>
        <w:right w:val="none" w:sz="0" w:space="0" w:color="auto"/>
      </w:divBdr>
    </w:div>
    <w:div w:id="1127578809">
      <w:bodyDiv w:val="1"/>
      <w:marLeft w:val="0"/>
      <w:marRight w:val="0"/>
      <w:marTop w:val="0"/>
      <w:marBottom w:val="0"/>
      <w:divBdr>
        <w:top w:val="none" w:sz="0" w:space="0" w:color="auto"/>
        <w:left w:val="none" w:sz="0" w:space="0" w:color="auto"/>
        <w:bottom w:val="none" w:sz="0" w:space="0" w:color="auto"/>
        <w:right w:val="none" w:sz="0" w:space="0" w:color="auto"/>
      </w:divBdr>
    </w:div>
    <w:div w:id="1250046897">
      <w:bodyDiv w:val="1"/>
      <w:marLeft w:val="0"/>
      <w:marRight w:val="0"/>
      <w:marTop w:val="0"/>
      <w:marBottom w:val="0"/>
      <w:divBdr>
        <w:top w:val="none" w:sz="0" w:space="0" w:color="auto"/>
        <w:left w:val="none" w:sz="0" w:space="0" w:color="auto"/>
        <w:bottom w:val="none" w:sz="0" w:space="0" w:color="auto"/>
        <w:right w:val="none" w:sz="0" w:space="0" w:color="auto"/>
      </w:divBdr>
    </w:div>
    <w:div w:id="1295327642">
      <w:bodyDiv w:val="1"/>
      <w:marLeft w:val="0"/>
      <w:marRight w:val="0"/>
      <w:marTop w:val="0"/>
      <w:marBottom w:val="0"/>
      <w:divBdr>
        <w:top w:val="none" w:sz="0" w:space="0" w:color="auto"/>
        <w:left w:val="none" w:sz="0" w:space="0" w:color="auto"/>
        <w:bottom w:val="none" w:sz="0" w:space="0" w:color="auto"/>
        <w:right w:val="none" w:sz="0" w:space="0" w:color="auto"/>
      </w:divBdr>
    </w:div>
    <w:div w:id="1299803969">
      <w:bodyDiv w:val="1"/>
      <w:marLeft w:val="0"/>
      <w:marRight w:val="0"/>
      <w:marTop w:val="0"/>
      <w:marBottom w:val="0"/>
      <w:divBdr>
        <w:top w:val="none" w:sz="0" w:space="0" w:color="auto"/>
        <w:left w:val="none" w:sz="0" w:space="0" w:color="auto"/>
        <w:bottom w:val="none" w:sz="0" w:space="0" w:color="auto"/>
        <w:right w:val="none" w:sz="0" w:space="0" w:color="auto"/>
      </w:divBdr>
    </w:div>
    <w:div w:id="1406950256">
      <w:bodyDiv w:val="1"/>
      <w:marLeft w:val="0"/>
      <w:marRight w:val="0"/>
      <w:marTop w:val="0"/>
      <w:marBottom w:val="0"/>
      <w:divBdr>
        <w:top w:val="none" w:sz="0" w:space="0" w:color="auto"/>
        <w:left w:val="none" w:sz="0" w:space="0" w:color="auto"/>
        <w:bottom w:val="none" w:sz="0" w:space="0" w:color="auto"/>
        <w:right w:val="none" w:sz="0" w:space="0" w:color="auto"/>
      </w:divBdr>
    </w:div>
    <w:div w:id="1434785664">
      <w:bodyDiv w:val="1"/>
      <w:marLeft w:val="0"/>
      <w:marRight w:val="0"/>
      <w:marTop w:val="0"/>
      <w:marBottom w:val="0"/>
      <w:divBdr>
        <w:top w:val="none" w:sz="0" w:space="0" w:color="auto"/>
        <w:left w:val="none" w:sz="0" w:space="0" w:color="auto"/>
        <w:bottom w:val="none" w:sz="0" w:space="0" w:color="auto"/>
        <w:right w:val="none" w:sz="0" w:space="0" w:color="auto"/>
      </w:divBdr>
    </w:div>
    <w:div w:id="1448115832">
      <w:bodyDiv w:val="1"/>
      <w:marLeft w:val="0"/>
      <w:marRight w:val="0"/>
      <w:marTop w:val="0"/>
      <w:marBottom w:val="0"/>
      <w:divBdr>
        <w:top w:val="none" w:sz="0" w:space="0" w:color="auto"/>
        <w:left w:val="none" w:sz="0" w:space="0" w:color="auto"/>
        <w:bottom w:val="none" w:sz="0" w:space="0" w:color="auto"/>
        <w:right w:val="none" w:sz="0" w:space="0" w:color="auto"/>
      </w:divBdr>
    </w:div>
    <w:div w:id="1479959827">
      <w:bodyDiv w:val="1"/>
      <w:marLeft w:val="0"/>
      <w:marRight w:val="0"/>
      <w:marTop w:val="0"/>
      <w:marBottom w:val="0"/>
      <w:divBdr>
        <w:top w:val="none" w:sz="0" w:space="0" w:color="auto"/>
        <w:left w:val="none" w:sz="0" w:space="0" w:color="auto"/>
        <w:bottom w:val="none" w:sz="0" w:space="0" w:color="auto"/>
        <w:right w:val="none" w:sz="0" w:space="0" w:color="auto"/>
      </w:divBdr>
    </w:div>
    <w:div w:id="1492984463">
      <w:bodyDiv w:val="1"/>
      <w:marLeft w:val="0"/>
      <w:marRight w:val="0"/>
      <w:marTop w:val="0"/>
      <w:marBottom w:val="0"/>
      <w:divBdr>
        <w:top w:val="none" w:sz="0" w:space="0" w:color="auto"/>
        <w:left w:val="none" w:sz="0" w:space="0" w:color="auto"/>
        <w:bottom w:val="none" w:sz="0" w:space="0" w:color="auto"/>
        <w:right w:val="none" w:sz="0" w:space="0" w:color="auto"/>
      </w:divBdr>
    </w:div>
    <w:div w:id="1505631539">
      <w:bodyDiv w:val="1"/>
      <w:marLeft w:val="0"/>
      <w:marRight w:val="0"/>
      <w:marTop w:val="0"/>
      <w:marBottom w:val="0"/>
      <w:divBdr>
        <w:top w:val="none" w:sz="0" w:space="0" w:color="auto"/>
        <w:left w:val="none" w:sz="0" w:space="0" w:color="auto"/>
        <w:bottom w:val="none" w:sz="0" w:space="0" w:color="auto"/>
        <w:right w:val="none" w:sz="0" w:space="0" w:color="auto"/>
      </w:divBdr>
    </w:div>
    <w:div w:id="1513687247">
      <w:bodyDiv w:val="1"/>
      <w:marLeft w:val="0"/>
      <w:marRight w:val="0"/>
      <w:marTop w:val="0"/>
      <w:marBottom w:val="0"/>
      <w:divBdr>
        <w:top w:val="none" w:sz="0" w:space="0" w:color="auto"/>
        <w:left w:val="none" w:sz="0" w:space="0" w:color="auto"/>
        <w:bottom w:val="none" w:sz="0" w:space="0" w:color="auto"/>
        <w:right w:val="none" w:sz="0" w:space="0" w:color="auto"/>
      </w:divBdr>
    </w:div>
    <w:div w:id="1515143571">
      <w:bodyDiv w:val="1"/>
      <w:marLeft w:val="0"/>
      <w:marRight w:val="0"/>
      <w:marTop w:val="0"/>
      <w:marBottom w:val="0"/>
      <w:divBdr>
        <w:top w:val="none" w:sz="0" w:space="0" w:color="auto"/>
        <w:left w:val="none" w:sz="0" w:space="0" w:color="auto"/>
        <w:bottom w:val="none" w:sz="0" w:space="0" w:color="auto"/>
        <w:right w:val="none" w:sz="0" w:space="0" w:color="auto"/>
      </w:divBdr>
    </w:div>
    <w:div w:id="1522469878">
      <w:bodyDiv w:val="1"/>
      <w:marLeft w:val="0"/>
      <w:marRight w:val="0"/>
      <w:marTop w:val="0"/>
      <w:marBottom w:val="0"/>
      <w:divBdr>
        <w:top w:val="none" w:sz="0" w:space="0" w:color="auto"/>
        <w:left w:val="none" w:sz="0" w:space="0" w:color="auto"/>
        <w:bottom w:val="none" w:sz="0" w:space="0" w:color="auto"/>
        <w:right w:val="none" w:sz="0" w:space="0" w:color="auto"/>
      </w:divBdr>
    </w:div>
    <w:div w:id="1592858776">
      <w:bodyDiv w:val="1"/>
      <w:marLeft w:val="0"/>
      <w:marRight w:val="0"/>
      <w:marTop w:val="0"/>
      <w:marBottom w:val="0"/>
      <w:divBdr>
        <w:top w:val="none" w:sz="0" w:space="0" w:color="auto"/>
        <w:left w:val="none" w:sz="0" w:space="0" w:color="auto"/>
        <w:bottom w:val="none" w:sz="0" w:space="0" w:color="auto"/>
        <w:right w:val="none" w:sz="0" w:space="0" w:color="auto"/>
      </w:divBdr>
    </w:div>
    <w:div w:id="1617522817">
      <w:bodyDiv w:val="1"/>
      <w:marLeft w:val="0"/>
      <w:marRight w:val="0"/>
      <w:marTop w:val="0"/>
      <w:marBottom w:val="0"/>
      <w:divBdr>
        <w:top w:val="none" w:sz="0" w:space="0" w:color="auto"/>
        <w:left w:val="none" w:sz="0" w:space="0" w:color="auto"/>
        <w:bottom w:val="none" w:sz="0" w:space="0" w:color="auto"/>
        <w:right w:val="none" w:sz="0" w:space="0" w:color="auto"/>
      </w:divBdr>
    </w:div>
    <w:div w:id="1659377841">
      <w:bodyDiv w:val="1"/>
      <w:marLeft w:val="0"/>
      <w:marRight w:val="0"/>
      <w:marTop w:val="0"/>
      <w:marBottom w:val="0"/>
      <w:divBdr>
        <w:top w:val="none" w:sz="0" w:space="0" w:color="auto"/>
        <w:left w:val="none" w:sz="0" w:space="0" w:color="auto"/>
        <w:bottom w:val="none" w:sz="0" w:space="0" w:color="auto"/>
        <w:right w:val="none" w:sz="0" w:space="0" w:color="auto"/>
      </w:divBdr>
    </w:div>
    <w:div w:id="1667826469">
      <w:bodyDiv w:val="1"/>
      <w:marLeft w:val="0"/>
      <w:marRight w:val="0"/>
      <w:marTop w:val="0"/>
      <w:marBottom w:val="0"/>
      <w:divBdr>
        <w:top w:val="none" w:sz="0" w:space="0" w:color="auto"/>
        <w:left w:val="none" w:sz="0" w:space="0" w:color="auto"/>
        <w:bottom w:val="none" w:sz="0" w:space="0" w:color="auto"/>
        <w:right w:val="none" w:sz="0" w:space="0" w:color="auto"/>
      </w:divBdr>
    </w:div>
    <w:div w:id="1773209314">
      <w:bodyDiv w:val="1"/>
      <w:marLeft w:val="0"/>
      <w:marRight w:val="0"/>
      <w:marTop w:val="0"/>
      <w:marBottom w:val="0"/>
      <w:divBdr>
        <w:top w:val="none" w:sz="0" w:space="0" w:color="auto"/>
        <w:left w:val="none" w:sz="0" w:space="0" w:color="auto"/>
        <w:bottom w:val="none" w:sz="0" w:space="0" w:color="auto"/>
        <w:right w:val="none" w:sz="0" w:space="0" w:color="auto"/>
      </w:divBdr>
    </w:div>
    <w:div w:id="1802655163">
      <w:bodyDiv w:val="1"/>
      <w:marLeft w:val="0"/>
      <w:marRight w:val="0"/>
      <w:marTop w:val="0"/>
      <w:marBottom w:val="0"/>
      <w:divBdr>
        <w:top w:val="none" w:sz="0" w:space="0" w:color="auto"/>
        <w:left w:val="none" w:sz="0" w:space="0" w:color="auto"/>
        <w:bottom w:val="none" w:sz="0" w:space="0" w:color="auto"/>
        <w:right w:val="none" w:sz="0" w:space="0" w:color="auto"/>
      </w:divBdr>
    </w:div>
    <w:div w:id="1893298713">
      <w:bodyDiv w:val="1"/>
      <w:marLeft w:val="0"/>
      <w:marRight w:val="0"/>
      <w:marTop w:val="0"/>
      <w:marBottom w:val="0"/>
      <w:divBdr>
        <w:top w:val="none" w:sz="0" w:space="0" w:color="auto"/>
        <w:left w:val="none" w:sz="0" w:space="0" w:color="auto"/>
        <w:bottom w:val="none" w:sz="0" w:space="0" w:color="auto"/>
        <w:right w:val="none" w:sz="0" w:space="0" w:color="auto"/>
      </w:divBdr>
    </w:div>
    <w:div w:id="1895196973">
      <w:bodyDiv w:val="1"/>
      <w:marLeft w:val="0"/>
      <w:marRight w:val="0"/>
      <w:marTop w:val="0"/>
      <w:marBottom w:val="0"/>
      <w:divBdr>
        <w:top w:val="none" w:sz="0" w:space="0" w:color="auto"/>
        <w:left w:val="none" w:sz="0" w:space="0" w:color="auto"/>
        <w:bottom w:val="none" w:sz="0" w:space="0" w:color="auto"/>
        <w:right w:val="none" w:sz="0" w:space="0" w:color="auto"/>
      </w:divBdr>
    </w:div>
    <w:div w:id="1900899487">
      <w:bodyDiv w:val="1"/>
      <w:marLeft w:val="0"/>
      <w:marRight w:val="0"/>
      <w:marTop w:val="0"/>
      <w:marBottom w:val="0"/>
      <w:divBdr>
        <w:top w:val="none" w:sz="0" w:space="0" w:color="auto"/>
        <w:left w:val="none" w:sz="0" w:space="0" w:color="auto"/>
        <w:bottom w:val="none" w:sz="0" w:space="0" w:color="auto"/>
        <w:right w:val="none" w:sz="0" w:space="0" w:color="auto"/>
      </w:divBdr>
    </w:div>
    <w:div w:id="1928536485">
      <w:bodyDiv w:val="1"/>
      <w:marLeft w:val="0"/>
      <w:marRight w:val="0"/>
      <w:marTop w:val="0"/>
      <w:marBottom w:val="0"/>
      <w:divBdr>
        <w:top w:val="none" w:sz="0" w:space="0" w:color="auto"/>
        <w:left w:val="none" w:sz="0" w:space="0" w:color="auto"/>
        <w:bottom w:val="none" w:sz="0" w:space="0" w:color="auto"/>
        <w:right w:val="none" w:sz="0" w:space="0" w:color="auto"/>
      </w:divBdr>
    </w:div>
    <w:div w:id="2020544259">
      <w:bodyDiv w:val="1"/>
      <w:marLeft w:val="0"/>
      <w:marRight w:val="0"/>
      <w:marTop w:val="0"/>
      <w:marBottom w:val="0"/>
      <w:divBdr>
        <w:top w:val="none" w:sz="0" w:space="0" w:color="auto"/>
        <w:left w:val="none" w:sz="0" w:space="0" w:color="auto"/>
        <w:bottom w:val="none" w:sz="0" w:space="0" w:color="auto"/>
        <w:right w:val="none" w:sz="0" w:space="0" w:color="auto"/>
      </w:divBdr>
    </w:div>
    <w:div w:id="2032534132">
      <w:bodyDiv w:val="1"/>
      <w:marLeft w:val="0"/>
      <w:marRight w:val="0"/>
      <w:marTop w:val="0"/>
      <w:marBottom w:val="0"/>
      <w:divBdr>
        <w:top w:val="none" w:sz="0" w:space="0" w:color="auto"/>
        <w:left w:val="none" w:sz="0" w:space="0" w:color="auto"/>
        <w:bottom w:val="none" w:sz="0" w:space="0" w:color="auto"/>
        <w:right w:val="none" w:sz="0" w:space="0" w:color="auto"/>
      </w:divBdr>
    </w:div>
    <w:div w:id="2082367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Voe77</b:Tag>
    <b:SourceType>JournalArticle</b:SourceType>
    <b:Guid>{551D953B-A699-4FBE-9CCB-725A1F357132}</b:Guid>
    <b:Title>Classification and index of the world's languages.</b:Title>
    <b:Year>1977</b:Year>
    <b:Author>
      <b:Author>
        <b:NameList>
          <b:Person>
            <b:Last>Voegelin</b:Last>
            <b:First>C.</b:First>
            <b:Middle>F. &amp; Voegelin, F. M.</b:Middle>
          </b:Person>
        </b:NameList>
      </b:Author>
    </b:Author>
    <b:JournalName>New York: Elsevier</b:JournalName>
    <b:RefOrder>2</b:RefOrder>
  </b:Source>
  <b:Source>
    <b:Tag>Ruh87</b:Tag>
    <b:SourceType>JournalArticle</b:SourceType>
    <b:Guid>{CA945361-7068-4433-9C00-1254A7B27BB6}</b:Guid>
    <b:Author>
      <b:Author>
        <b:NameList>
          <b:Person>
            <b:Last>Ruhlen</b:Last>
            <b:First>Merritt</b:First>
          </b:Person>
        </b:NameList>
      </b:Author>
    </b:Author>
    <b:Title>A guide to the world's languages</b:Title>
    <b:JournalName>Stanford: Stanford University Press</b:JournalName>
    <b:Year>1987</b:Year>
    <b:RefOrder>3</b:RefOrder>
  </b:Source>
  <b:Source>
    <b:Tag>Har07</b:Tag>
    <b:SourceType>JournalArticle</b:SourceType>
    <b:Guid>{BC4C8FA4-B76A-4563-BADB-38FA2B10CFB7}</b:Guid>
    <b:Author>
      <b:Author>
        <b:NameList>
          <b:Person>
            <b:Last>Harrison</b:Last>
            <b:First>K.</b:First>
            <b:Middle>David</b:Middle>
          </b:Person>
        </b:NameList>
      </b:Author>
    </b:Author>
    <b:Title>When Languages Die: The Extinction of the World's Languages and the Erosion of Human Knowledge </b:Title>
    <b:JournalName>New York and London: Oxford University Press</b:JournalName>
    <b:Year>2007</b:Year>
    <b:RefOrder>4</b:RefOrder>
  </b:Source>
  <b:Source>
    <b:Tag>Row15</b:Tag>
    <b:SourceType>JournalArticle</b:SourceType>
    <b:Guid>{E4541F0C-2ECB-485B-A64F-6099B1BF4D36}</b:Guid>
    <b:Author>
      <b:Author>
        <b:NameList>
          <b:Person>
            <b:Last>Rowe</b:Last>
            <b:First>Bruce</b:First>
            <b:Middle>M.</b:Middle>
          </b:Person>
          <b:Person>
            <b:Last>Levine</b:Last>
            <b:First>Diane</b:First>
            <b:Middle>P.</b:Middle>
          </b:Person>
        </b:NameList>
      </b:Author>
    </b:Author>
    <b:Title> A Concise Introduction to Linguistics</b:Title>
    <b:JournalName>Routledge</b:JournalName>
    <b:Year>2015</b:Year>
    <b:Pages>340-341</b:Pages>
    <b:RefOrder>1</b:RefOrder>
  </b:Source>
</b:Sources>
</file>

<file path=customXml/itemProps1.xml><?xml version="1.0" encoding="utf-8"?>
<ds:datastoreItem xmlns:ds="http://schemas.openxmlformats.org/officeDocument/2006/customXml" ds:itemID="{C49B799A-EFFF-4676-9722-0674ED406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4</Pages>
  <Words>896</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Azamat Salamatov</dc:creator>
  <cp:keywords/>
  <dc:description/>
  <cp:lastModifiedBy> </cp:lastModifiedBy>
  <cp:revision>4</cp:revision>
  <dcterms:created xsi:type="dcterms:W3CDTF">2022-11-03T16:24:00Z</dcterms:created>
  <dcterms:modified xsi:type="dcterms:W3CDTF">2022-11-10T16:52:00Z</dcterms:modified>
</cp:coreProperties>
</file>