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nivel</w:t>
      </w:r>
      <w:r>
        <w:t xml:space="preserve"> </w:t>
      </w:r>
      <w:r>
        <w:t xml:space="preserve">de</w:t>
      </w:r>
      <w:r>
        <w:t xml:space="preserve"> </w:t>
      </w:r>
      <w:r>
        <w:t xml:space="preserve">Cálculo</w:t>
      </w:r>
    </w:p>
    <w:p>
      <w:pPr>
        <w:pStyle w:val="Author"/>
      </w:pPr>
      <w:r>
        <w:t xml:space="preserve">Alfredo</w:t>
      </w:r>
      <w:r>
        <w:t xml:space="preserve"> </w:t>
      </w:r>
      <w:r>
        <w:t xml:space="preserve">Sánchez</w:t>
      </w:r>
      <w:r>
        <w:t xml:space="preserve"> </w:t>
      </w:r>
      <w:r>
        <w:t xml:space="preserve">Alberca</w:t>
      </w:r>
    </w:p>
    <w:p>
      <w:pPr>
        <w:pStyle w:val="Date"/>
      </w:pPr>
      <w:r>
        <w:t xml:space="preserve">2023-01-06</w:t>
      </w:r>
    </w:p>
    <w:bookmarkStart w:id="22" w:name="prefacio"/>
    <w:p>
      <w:pPr>
        <w:pStyle w:val="Heading1"/>
      </w:pPr>
      <w:r>
        <w:t xml:space="preserve">Prefacio</w:t>
      </w:r>
    </w:p>
    <w:p>
      <w:pPr>
        <w:pStyle w:val="FirstParagraph"/>
      </w:pPr>
      <w:r>
        <w:t xml:space="preserve">¡Bienvenido al test de nivel de Cálculo!</w:t>
      </w:r>
    </w:p>
    <w:p>
      <w:pPr>
        <w:pStyle w:val="BodyText"/>
      </w:pPr>
      <w:r>
        <w:t xml:space="preserve">Este test está pensado para determinar el nivel de Cálculo de los alumnos que comienzan un grado de Ciencias o Ingeniería y cuáles son los temas con más carencias que debería reforzar.</w:t>
      </w:r>
    </w:p>
    <w:bookmarkStart w:id="21" w:name="licencia"/>
    <w:p>
      <w:pPr>
        <w:pStyle w:val="Heading2"/>
      </w:pPr>
      <w:r>
        <w:t xml:space="preserve">Licencia</w:t>
      </w:r>
    </w:p>
    <w:p>
      <w:pPr>
        <w:pStyle w:val="FirstParagraph"/>
      </w:pPr>
      <w:r>
        <w:t xml:space="preserve">Esta obra está bajo una licencia Reconocimiento – No comercial – Compartir bajo la misma licencia 3.0 España de Creative Commons. Para ver una copia de esta licencia, visite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https://creativecommons.org/licenses/by-nc-sa/3.0/es/</w:t>
        </w:r>
      </w:hyperlink>
      <w:r>
        <w:t xml:space="preserve">.</w:t>
      </w:r>
    </w:p>
    <w:p>
      <w:pPr>
        <w:pStyle w:val="BodyText"/>
      </w:pPr>
      <w:r>
        <w:t xml:space="preserve">Con esta licencia eres libre de:</w:t>
      </w:r>
    </w:p>
    <w:p>
      <w:pPr>
        <w:numPr>
          <w:ilvl w:val="0"/>
          <w:numId w:val="1001"/>
        </w:numPr>
        <w:pStyle w:val="Compact"/>
      </w:pPr>
      <w:r>
        <w:t xml:space="preserve">Copiar, distribuir y mostrar este trabajo.</w:t>
      </w:r>
    </w:p>
    <w:p>
      <w:pPr>
        <w:numPr>
          <w:ilvl w:val="0"/>
          <w:numId w:val="1001"/>
        </w:numPr>
        <w:pStyle w:val="Compact"/>
      </w:pPr>
      <w:r>
        <w:t xml:space="preserve">Realizar modificaciones de este trabajo.</w:t>
      </w:r>
    </w:p>
    <w:p>
      <w:pPr>
        <w:pStyle w:val="FirstParagraph"/>
      </w:pPr>
      <w:r>
        <w:t xml:space="preserve">Bajo las siguientes condiciones: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Reconocimiento</w:t>
      </w:r>
      <w:r>
        <w:t xml:space="preserve">. Debe reconocer los créditos de la obra de la manera especificada por el autor o el licenciador (pero no de una manera que sugiera que tiene su apoyo o apoyan el uso que hace de su obra).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No comercial</w:t>
      </w:r>
      <w:r>
        <w:t xml:space="preserve">. No puede utilizar esta obra para fines comerciales.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Compartir bajo la misma licencia</w:t>
      </w:r>
      <w:r>
        <w:t xml:space="preserve">. Si altera o transforma esta obra, o genera una obra derivada, sólo puede distribuir la obra generada bajo una licencia idéntica a ésta.</w:t>
      </w:r>
    </w:p>
    <w:p>
      <w:pPr>
        <w:pStyle w:val="FirstParagraph"/>
      </w:pPr>
      <w:r>
        <w:t xml:space="preserve">Al reutilizar o distribuir la obra, tiene que dejar bien claro los términos de la licencia de esta obra.</w:t>
      </w:r>
    </w:p>
    <w:p>
      <w:pPr>
        <w:pStyle w:val="BodyText"/>
      </w:pPr>
      <w:r>
        <w:t xml:space="preserve">Estas condiciones pueden no aplicarse si se obtiene el permiso del titular de los derechos de autor.</w:t>
      </w:r>
    </w:p>
    <w:p>
      <w:pPr>
        <w:pStyle w:val="BodyText"/>
      </w:pPr>
      <w:r>
        <w:t xml:space="preserve">Nada en esta licencia menoscaba o restringe los derechos morales del autor.</w:t>
      </w:r>
    </w:p>
    <w:bookmarkEnd w:id="21"/>
    <w:bookmarkEnd w:id="22"/>
    <w:bookmarkStart w:id="48" w:name="test-de-nivel-de-cálculo"/>
    <w:p>
      <w:pPr>
        <w:pStyle w:val="Heading1"/>
      </w:pPr>
      <w:r>
        <w:t xml:space="preserve">1. Test de nivel de Cálculo</w:t>
      </w:r>
    </w:p>
    <w:bookmarkStart w:id="23" w:name="exr-01"/>
    <w:p>
      <w:pPr>
        <w:pStyle w:val="FirstParagraph"/>
      </w:pPr>
      <w:r>
        <w:rPr>
          <w:bCs/>
          <w:b/>
        </w:rPr>
        <w:t xml:space="preserve">Ejercicio 1.1</w:t>
      </w:r>
      <w:r>
        <w:t xml:space="preserve"> </w:t>
      </w:r>
      <w:r>
        <w:t xml:space="preserve">Si una máquina fabrica 10800 pastillas en una hora, ¿cuántas pastillas fabrica la máquina por segundo?</w:t>
      </w:r>
    </w:p>
    <w:p>
      <w:pPr>
        <w:numPr>
          <w:ilvl w:val="0"/>
          <w:numId w:val="1003"/>
        </w:numPr>
      </w:pP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</w:pPr>
      <m:oMath>
        <m:r>
          <m:t>180</m:t>
        </m:r>
      </m:oMath>
      <w:r>
        <w:t xml:space="preserve">.</w:t>
      </w:r>
    </w:p>
    <w:p>
      <w:pPr>
        <w:numPr>
          <w:ilvl w:val="0"/>
          <w:numId w:val="1003"/>
        </w:numPr>
      </w:pPr>
      <m:oMath>
        <m:r>
          <m:t>3</m:t>
        </m:r>
      </m:oMath>
      <w:r>
        <w:t xml:space="preserve">. (*)</w:t>
      </w:r>
    </w:p>
    <w:p>
      <w:pPr>
        <w:numPr>
          <w:ilvl w:val="0"/>
          <w:numId w:val="1003"/>
        </w:numPr>
      </w:pPr>
      <m:oMath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Las otras opciones son falsas.</w:t>
      </w:r>
    </w:p>
    <w:bookmarkEnd w:id="23"/>
    <w:bookmarkStart w:id="24" w:name="exr-02"/>
    <w:p>
      <w:pPr>
        <w:pStyle w:val="FirstParagraph"/>
      </w:pPr>
      <w:r>
        <w:rPr>
          <w:bCs/>
          <w:b/>
        </w:rPr>
        <w:t xml:space="preserve">Ejercicio 1.2</w:t>
      </w:r>
      <w:r>
        <w:t xml:space="preserve"> </w:t>
      </w:r>
      <w:r>
        <w:t xml:space="preserve">El resultado de la operación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81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  <w:r>
        <w:t xml:space="preserve"> </w:t>
      </w:r>
      <w:r>
        <w:t xml:space="preserve">es</w:t>
      </w:r>
    </w:p>
    <w:p>
      <w:pPr>
        <w:numPr>
          <w:ilvl w:val="0"/>
          <w:numId w:val="1004"/>
        </w:numPr>
      </w:pP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numPr>
          <w:ilvl w:val="0"/>
          <w:numId w:val="1004"/>
        </w:numPr>
      </w:pPr>
      <m:oMath>
        <m:rad>
          <m:radPr>
            <m:degHide m:val="on"/>
          </m:radPr>
          <m:deg/>
          <m:e>
            <m:r>
              <m:t>9</m:t>
            </m:r>
          </m:e>
        </m:rad>
      </m:oMath>
      <w:r>
        <w:t xml:space="preserve">. (*)</w:t>
      </w:r>
    </w:p>
    <w:p>
      <w:pPr>
        <w:numPr>
          <w:ilvl w:val="0"/>
          <w:numId w:val="1004"/>
        </w:numPr>
      </w:pPr>
      <m:oMath>
        <m:rad>
          <m:radPr>
            <m:degHide m:val="on"/>
          </m:radPr>
          <m:deg/>
          <m:e>
            <m:r>
              <m:t>27</m:t>
            </m:r>
          </m:e>
        </m:rad>
      </m:oMath>
      <w:r>
        <w:t xml:space="preserve">.</w:t>
      </w:r>
    </w:p>
    <w:p>
      <w:pPr>
        <w:numPr>
          <w:ilvl w:val="0"/>
          <w:numId w:val="1004"/>
        </w:numPr>
      </w:pPr>
      <m:oMath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Las otras opciones son falsas.</w:t>
      </w:r>
    </w:p>
    <w:bookmarkEnd w:id="24"/>
    <w:bookmarkStart w:id="25" w:name="exr-03"/>
    <w:p>
      <w:pPr>
        <w:pStyle w:val="FirstParagraph"/>
      </w:pPr>
      <w:r>
        <w:rPr>
          <w:bCs/>
          <w:b/>
        </w:rPr>
        <w:t xml:space="preserve">Ejercicio 1.3</w:t>
      </w:r>
      <w:r>
        <w:t xml:space="preserve"> </w:t>
      </w:r>
      <w:r>
        <w:t xml:space="preserve">La solución de la ecuación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es</w:t>
      </w:r>
    </w:p>
    <w:p>
      <w:pPr>
        <w:numPr>
          <w:ilvl w:val="0"/>
          <w:numId w:val="1005"/>
        </w:numPr>
      </w:pPr>
      <m:oMath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4</m:t>
        </m:r>
      </m:oMath>
      <w:r>
        <w:t xml:space="preserve">. (*)</w:t>
      </w:r>
    </w:p>
    <w:p>
      <w:pPr>
        <w:numPr>
          <w:ilvl w:val="0"/>
          <w:numId w:val="1005"/>
        </w:numPr>
      </w:pPr>
      <m:oMath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6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Las otras opciones son falsas.</w:t>
      </w:r>
    </w:p>
    <w:bookmarkEnd w:id="25"/>
    <w:bookmarkStart w:id="26" w:name="exr-04"/>
    <w:p>
      <w:pPr>
        <w:pStyle w:val="FirstParagraph"/>
      </w:pPr>
      <w:r>
        <w:rPr>
          <w:bCs/>
          <w:b/>
        </w:rPr>
        <w:t xml:space="preserve">Ejercicio 1.4</w:t>
      </w:r>
      <w:r>
        <w:t xml:space="preserve"> </w:t>
      </w:r>
      <w:r>
        <w:t xml:space="preserve">El resultado de la operación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es</w:t>
      </w:r>
    </w:p>
    <w:p>
      <w:pPr>
        <w:numPr>
          <w:ilvl w:val="0"/>
          <w:numId w:val="1006"/>
        </w:numPr>
      </w:pPr>
      <m:oMath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Las otras opciones son falsas. (*)</w:t>
      </w:r>
    </w:p>
    <w:bookmarkEnd w:id="26"/>
    <w:bookmarkStart w:id="27" w:name="exr-05"/>
    <w:p>
      <w:pPr>
        <w:pStyle w:val="FirstParagraph"/>
      </w:pPr>
      <w:r>
        <w:rPr>
          <w:bCs/>
          <w:b/>
        </w:rPr>
        <w:t xml:space="preserve">Ejercicio 1.5</w:t>
      </w:r>
      <w:r>
        <w:t xml:space="preserve"> </w:t>
      </w:r>
      <w:r>
        <w:t xml:space="preserve">Si dividimos</w:t>
      </w:r>
      <w:r>
        <w:t xml:space="preserve"> </w:t>
      </w: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−</m:t>
        </m:r>
        <m:r>
          <m:t>32</m:t>
        </m:r>
      </m:oMath>
      <w:r>
        <w:t xml:space="preserve"> </w:t>
      </w:r>
      <w:r>
        <w:t xml:space="preserve">entre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se obtiene un cociente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y un resto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igual a:</w:t>
      </w:r>
    </w:p>
    <w:p>
      <w:pPr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−</m:t>
        </m:r>
        <m:r>
          <m:t>16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(*)</w:t>
      </w:r>
    </w:p>
    <w:p>
      <w:pPr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−</m:t>
        </m:r>
        <m:r>
          <m:t>16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Las otras opciones son falsas.</w:t>
      </w:r>
    </w:p>
    <w:bookmarkEnd w:id="27"/>
    <w:bookmarkStart w:id="28" w:name="exr-06"/>
    <w:p>
      <w:pPr>
        <w:pStyle w:val="FirstParagraph"/>
      </w:pPr>
      <w:r>
        <w:rPr>
          <w:bCs/>
          <w:b/>
        </w:rPr>
        <w:t xml:space="preserve">Ejercicio 1.6</w:t>
      </w:r>
      <w:r>
        <w:t xml:space="preserve"> </w:t>
      </w:r>
      <w:r>
        <w:t xml:space="preserve">La expresión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  <m:r>
              <m:rPr>
                <m:sty m:val="p"/>
              </m:rPr>
              <m:t>+</m:t>
            </m:r>
            <m:r>
              <m:t>a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, siendo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dos constantes, es igual a:</w:t>
      </w:r>
    </w:p>
    <w:p>
      <w:pPr>
        <w:numPr>
          <w:ilvl w:val="0"/>
          <w:numId w:val="1008"/>
        </w:numPr>
      </w:pP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8"/>
        </w:numPr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(*)</w:t>
      </w:r>
    </w:p>
    <w:p>
      <w:pPr>
        <w:numPr>
          <w:ilvl w:val="0"/>
          <w:numId w:val="1008"/>
        </w:numPr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numPr>
          <w:ilvl w:val="0"/>
          <w:numId w:val="1008"/>
        </w:numPr>
      </w:pPr>
      <m:oMath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numPr>
          <w:ilvl w:val="0"/>
          <w:numId w:val="1008"/>
        </w:numPr>
      </w:pPr>
      <w:r>
        <w:t xml:space="preserve">Las otras opciones son falsas.</w:t>
      </w:r>
    </w:p>
    <w:bookmarkEnd w:id="28"/>
    <w:bookmarkStart w:id="29" w:name="exr-07"/>
    <w:p>
      <w:pPr>
        <w:pStyle w:val="FirstParagraph"/>
      </w:pPr>
      <w:r>
        <w:rPr>
          <w:bCs/>
          <w:b/>
        </w:rPr>
        <w:t xml:space="preserve">Ejercicio 1.7</w:t>
      </w:r>
      <w:r>
        <w:t xml:space="preserve"> </w:t>
      </w:r>
      <w:r>
        <w:t xml:space="preserve">Si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están relacionadas mediante la ecuación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entonces</w:t>
      </w:r>
    </w:p>
    <w:p>
      <w:pPr>
        <w:numPr>
          <w:ilvl w:val="0"/>
          <w:numId w:val="1009"/>
        </w:numPr>
      </w:pPr>
      <m:oMath>
        <m:r>
          <m:t>y</m:t>
        </m:r>
      </m:oMath>
      <w:r>
        <w:t xml:space="preserve"> </w:t>
      </w:r>
      <w:r>
        <w:t xml:space="preserve">aumenta una unidad por cada unidad que aumenta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9"/>
        </w:numPr>
      </w:pPr>
      <m:oMath>
        <m:r>
          <m:t>y</m:t>
        </m:r>
      </m:oMath>
      <w:r>
        <w:t xml:space="preserve"> </w:t>
      </w:r>
      <w:r>
        <w:t xml:space="preserve">disminuye 2 unidades por cada unidad que aumenta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9"/>
        </w:numPr>
      </w:pPr>
      <m:oMath>
        <m:r>
          <m:t>x</m:t>
        </m:r>
      </m:oMath>
      <w:r>
        <w:t xml:space="preserve"> </w:t>
      </w:r>
      <w:r>
        <w:t xml:space="preserve">aumenta un tercio de unidad por cada unidad que aumenta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9"/>
        </w:numPr>
      </w:pPr>
      <m:oMath>
        <m:r>
          <m:t>y</m:t>
        </m:r>
      </m:oMath>
      <w:r>
        <w:t xml:space="preserve"> </w:t>
      </w:r>
      <w:r>
        <w:t xml:space="preserve">aumenta 3 unidades por cada unidad que aumenta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9"/>
        </w:numPr>
      </w:pPr>
      <w:r>
        <w:t xml:space="preserve">Las otras opciones son falsas. (*)</w:t>
      </w:r>
    </w:p>
    <w:bookmarkEnd w:id="29"/>
    <w:bookmarkStart w:id="30" w:name="exr-08"/>
    <w:p>
      <w:pPr>
        <w:pStyle w:val="FirstParagraph"/>
      </w:pPr>
      <w:r>
        <w:rPr>
          <w:bCs/>
          <w:b/>
        </w:rPr>
        <w:t xml:space="preserve">Ejercicio 1.8</w:t>
      </w:r>
      <w:r>
        <w:t xml:space="preserve"> </w:t>
      </w:r>
      <w:r>
        <w:t xml:space="preserve">Las raíces del polinomio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6</m:t>
        </m:r>
      </m:oMath>
      <w:r>
        <w:t xml:space="preserve"> </w:t>
      </w:r>
      <w:r>
        <w:t xml:space="preserve">son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2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3</m:t>
        </m:r>
      </m:oMath>
      <w:r>
        <w:t xml:space="preserve">. (*)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numPr>
          <w:ilvl w:val="0"/>
          <w:numId w:val="1010"/>
        </w:numPr>
      </w:pPr>
      <w:r>
        <w:t xml:space="preserve">No tiene raíces reales.</w:t>
      </w:r>
    </w:p>
    <w:p>
      <w:pPr>
        <w:numPr>
          <w:ilvl w:val="0"/>
          <w:numId w:val="1010"/>
        </w:numPr>
      </w:pPr>
      <w:r>
        <w:t xml:space="preserve">Las otras opciones son falsas.</w:t>
      </w:r>
    </w:p>
    <w:bookmarkEnd w:id="30"/>
    <w:bookmarkStart w:id="31" w:name="exr-9"/>
    <w:p>
      <w:pPr>
        <w:pStyle w:val="FirstParagraph"/>
      </w:pPr>
      <w:r>
        <w:rPr>
          <w:bCs/>
          <w:b/>
        </w:rPr>
        <w:t xml:space="preserve">Ejercicio 1.9</w:t>
      </w:r>
      <w:r>
        <w:t xml:space="preserve"> </w:t>
      </w:r>
      <w:r>
        <w:t xml:space="preserve">La distancia entre los puntos del plano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 </w:t>
      </w:r>
      <w:r>
        <w:t xml:space="preserve">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es</w:t>
      </w:r>
    </w:p>
    <w:p>
      <w:pPr>
        <w:numPr>
          <w:ilvl w:val="0"/>
          <w:numId w:val="1011"/>
        </w:numPr>
      </w:pPr>
      <m:oMath>
        <m:r>
          <m:t>4</m:t>
        </m:r>
      </m:oMath>
      <w:r>
        <w:t xml:space="preserve">.</w:t>
      </w:r>
    </w:p>
    <w:p>
      <w:pPr>
        <w:numPr>
          <w:ilvl w:val="0"/>
          <w:numId w:val="1011"/>
        </w:numPr>
      </w:pPr>
      <m:oMath>
        <m:r>
          <m:t>5</m:t>
        </m:r>
      </m:oMath>
      <w:r>
        <w:t xml:space="preserve">. (*)</w:t>
      </w:r>
    </w:p>
    <w:p>
      <w:pPr>
        <w:numPr>
          <w:ilvl w:val="0"/>
          <w:numId w:val="1011"/>
        </w:numPr>
      </w:pPr>
      <m:oMath>
        <m:r>
          <m:t>3</m:t>
        </m:r>
      </m:oMath>
      <w:r>
        <w:t xml:space="preserve">.</w:t>
      </w:r>
    </w:p>
    <w:p>
      <w:pPr>
        <w:numPr>
          <w:ilvl w:val="0"/>
          <w:numId w:val="1011"/>
        </w:numPr>
      </w:pPr>
      <m:oMath>
        <m:r>
          <m:t>6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t xml:space="preserve">Las otras opciones son falsas.</w:t>
      </w:r>
    </w:p>
    <w:bookmarkEnd w:id="31"/>
    <w:bookmarkStart w:id="32" w:name="exr-10"/>
    <w:p>
      <w:pPr>
        <w:pStyle w:val="FirstParagraph"/>
      </w:pPr>
      <w:r>
        <w:rPr>
          <w:bCs/>
          <w:b/>
        </w:rPr>
        <w:t xml:space="preserve">Ejercicio 1.10</w:t>
      </w:r>
      <w:r>
        <w:t xml:space="preserve"> </w:t>
      </w:r>
      <w:r>
        <w:t xml:space="preserve">El producto escalar de los vectores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es</w:t>
      </w:r>
    </w:p>
    <w:p>
      <w:pPr>
        <w:numPr>
          <w:ilvl w:val="0"/>
          <w:numId w:val="1012"/>
        </w:numPr>
      </w:pPr>
      <m:oMath>
        <m:r>
          <m:rPr>
            <m:sty m:val="p"/>
          </m:rPr>
          <m:t>−</m:t>
        </m:r>
        <m:r>
          <m:t>1</m:t>
        </m:r>
      </m:oMath>
      <w:r>
        <w:t xml:space="preserve">. (*)</w:t>
      </w:r>
    </w:p>
    <w:p>
      <w:pPr>
        <w:numPr>
          <w:ilvl w:val="0"/>
          <w:numId w:val="1012"/>
        </w:numPr>
      </w:pPr>
      <m:oMath>
        <m:r>
          <m:t>0</m:t>
        </m:r>
      </m:oMath>
      <w:r>
        <w:t xml:space="preserve">.</w:t>
      </w:r>
    </w:p>
    <w:p>
      <w:pPr>
        <w:numPr>
          <w:ilvl w:val="0"/>
          <w:numId w:val="1012"/>
        </w:numPr>
      </w:pP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12"/>
        </w:numPr>
      </w:pPr>
      <m:oMath>
        <m:r>
          <m:t>3</m:t>
        </m:r>
      </m:oMath>
      <w:r>
        <w:t xml:space="preserve">.</w:t>
      </w:r>
    </w:p>
    <w:p>
      <w:pPr>
        <w:numPr>
          <w:ilvl w:val="0"/>
          <w:numId w:val="1012"/>
        </w:numPr>
      </w:pPr>
      <w:r>
        <w:t xml:space="preserve">Las otras opciones son falsas.</w:t>
      </w:r>
    </w:p>
    <w:bookmarkEnd w:id="32"/>
    <w:bookmarkStart w:id="33" w:name="exr-11"/>
    <w:p>
      <w:pPr>
        <w:pStyle w:val="FirstParagraph"/>
      </w:pPr>
      <w:r>
        <w:rPr>
          <w:bCs/>
          <w:b/>
        </w:rPr>
        <w:t xml:space="preserve">Ejercicio 1.11</w:t>
      </w:r>
      <w:r>
        <w:t xml:space="preserve"> </w:t>
      </w:r>
      <w:r>
        <w:t xml:space="preserve">Dada la matriz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su determinante vale</w:t>
      </w:r>
    </w:p>
    <w:p>
      <w:pPr>
        <w:numPr>
          <w:ilvl w:val="0"/>
          <w:numId w:val="1013"/>
        </w:numPr>
      </w:pPr>
      <m:oMath>
        <m:r>
          <m:t>0</m:t>
        </m:r>
      </m:oMath>
      <w:r>
        <w:t xml:space="preserve">.</w:t>
      </w:r>
    </w:p>
    <w:p>
      <w:pPr>
        <w:numPr>
          <w:ilvl w:val="0"/>
          <w:numId w:val="1013"/>
        </w:numPr>
      </w:pP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numPr>
          <w:ilvl w:val="0"/>
          <w:numId w:val="1013"/>
        </w:numPr>
      </w:pPr>
      <m:oMath>
        <m:r>
          <m:t>3</m:t>
        </m:r>
      </m:oMath>
      <w:r>
        <w:t xml:space="preserve">. (*)</w:t>
      </w:r>
    </w:p>
    <w:p>
      <w:pPr>
        <w:numPr>
          <w:ilvl w:val="0"/>
          <w:numId w:val="1013"/>
        </w:numPr>
      </w:pPr>
      <m:oMath>
        <m:r>
          <m:t>2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Las otras opciones son falsas.</w:t>
      </w:r>
    </w:p>
    <w:bookmarkEnd w:id="33"/>
    <w:bookmarkStart w:id="34" w:name="exr-12"/>
    <w:p>
      <w:pPr>
        <w:pStyle w:val="FirstParagraph"/>
      </w:pPr>
      <w:r>
        <w:rPr>
          <w:bCs/>
          <w:b/>
        </w:rPr>
        <w:t xml:space="preserve">Ejercicio 1.12</w:t>
      </w:r>
      <w:r>
        <w:t xml:space="preserve"> </w:t>
      </w:r>
      <w:r>
        <w:t xml:space="preserve">Dado el sistema de ecuaciones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k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¿Cuál de las siguientes afirmaciones es correcta?</w:t>
      </w:r>
    </w:p>
    <w:p>
      <w:pPr>
        <w:numPr>
          <w:ilvl w:val="0"/>
          <w:numId w:val="1014"/>
        </w:numPr>
      </w:pPr>
      <w:r>
        <w:t xml:space="preserve">Para ningún valor de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el sistema es compatible.</w:t>
      </w:r>
    </w:p>
    <w:p>
      <w:pPr>
        <w:numPr>
          <w:ilvl w:val="0"/>
          <w:numId w:val="1014"/>
        </w:numPr>
      </w:pPr>
      <w:r>
        <w:t xml:space="preserve">Para sólo un valor de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el sistema es compatible.</w:t>
      </w:r>
    </w:p>
    <w:p>
      <w:pPr>
        <w:numPr>
          <w:ilvl w:val="0"/>
          <w:numId w:val="1014"/>
        </w:numPr>
      </w:pPr>
      <w:r>
        <w:t xml:space="preserve">El sistema es homogéneo.</w:t>
      </w:r>
    </w:p>
    <w:p>
      <w:pPr>
        <w:numPr>
          <w:ilvl w:val="0"/>
          <w:numId w:val="1014"/>
        </w:numPr>
      </w:pPr>
      <w:r>
        <w:t xml:space="preserve">Si el sistema es compatible, tiene que ser determinado. (*)</w:t>
      </w:r>
    </w:p>
    <w:p>
      <w:pPr>
        <w:numPr>
          <w:ilvl w:val="0"/>
          <w:numId w:val="1014"/>
        </w:numPr>
      </w:pPr>
      <w:r>
        <w:t xml:space="preserve">Las otras afirmaciones son falsas.</w:t>
      </w:r>
    </w:p>
    <w:bookmarkEnd w:id="34"/>
    <w:bookmarkStart w:id="35" w:name="exr-13"/>
    <w:p>
      <w:pPr>
        <w:pStyle w:val="FirstParagraph"/>
      </w:pPr>
      <w:r>
        <w:rPr>
          <w:bCs/>
          <w:b/>
        </w:rPr>
        <w:t xml:space="preserve">Ejercicio 1.13</w:t>
      </w:r>
      <w:r>
        <w:t xml:space="preserve"> </w:t>
      </w:r>
      <w:r>
        <w:t xml:space="preserve">La expresión</w:t>
      </w:r>
      <w:r>
        <w:t xml:space="preserve"> </w:t>
      </w:r>
      <m:oMath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siendo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dos constantes, es igual a: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b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.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.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  <w:r>
        <w:t xml:space="preserve">. (*)</w:t>
      </w:r>
    </w:p>
    <w:p>
      <w:pPr>
        <w:numPr>
          <w:ilvl w:val="0"/>
          <w:numId w:val="1015"/>
        </w:numPr>
      </w:pPr>
      <m:oMath>
        <m:sSup>
          <m:e>
            <m:r>
              <m:t>e</m:t>
            </m:r>
          </m:e>
          <m:sup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3</m:t>
            </m:r>
            <m:r>
              <m:t>b</m:t>
            </m:r>
          </m:sup>
        </m:sSup>
      </m:oMath>
      <w:r>
        <w:t xml:space="preserve">.</w:t>
      </w:r>
    </w:p>
    <w:p>
      <w:pPr>
        <w:numPr>
          <w:ilvl w:val="0"/>
          <w:numId w:val="1015"/>
        </w:numPr>
      </w:pPr>
      <w:r>
        <w:t xml:space="preserve">Las otras opciones son falsas.</w:t>
      </w:r>
    </w:p>
    <w:bookmarkEnd w:id="35"/>
    <w:bookmarkStart w:id="36" w:name="exr-14"/>
    <w:p>
      <w:pPr>
        <w:pStyle w:val="FirstParagraph"/>
      </w:pPr>
      <w:r>
        <w:rPr>
          <w:bCs/>
          <w:b/>
        </w:rPr>
        <w:t xml:space="preserve">Ejercicio 1.14</w:t>
      </w:r>
      <w:r>
        <w:t xml:space="preserve"> </w:t>
      </w:r>
      <w:r>
        <w:t xml:space="preserve">Dada la función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, con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una constante, ¿cuál de las siguientes afirmaciones es falsa?</w:t>
      </w:r>
    </w:p>
    <w:p>
      <w:pPr>
        <w:numPr>
          <w:ilvl w:val="0"/>
          <w:numId w:val="1016"/>
        </w:numPr>
      </w:pPr>
      <w:r>
        <w:t xml:space="preserve">Tiene como dominio todo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No puede tomar valores negativos.</w:t>
      </w:r>
    </w:p>
    <w:p>
      <w:pPr>
        <w:numPr>
          <w:ilvl w:val="0"/>
          <w:numId w:val="1016"/>
        </w:numPr>
      </w:pPr>
      <w:r>
        <w:t xml:space="preserve">Es creciente en todo su dominio. (*)</w:t>
      </w:r>
    </w:p>
    <w:p>
      <w:pPr>
        <w:numPr>
          <w:ilvl w:val="0"/>
          <w:numId w:val="1016"/>
        </w:numPr>
      </w:pPr>
      <w:r>
        <w:t xml:space="preserve">No tiene extremos relativos.</w:t>
      </w:r>
    </w:p>
    <w:p>
      <w:pPr>
        <w:numPr>
          <w:ilvl w:val="0"/>
          <w:numId w:val="1016"/>
        </w:numPr>
      </w:pPr>
      <w:r>
        <w:t xml:space="preserve">Su gráfica pasa por el punto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bookmarkEnd w:id="36"/>
    <w:bookmarkStart w:id="37" w:name="exr-15"/>
    <w:p>
      <w:pPr>
        <w:pStyle w:val="FirstParagraph"/>
      </w:pPr>
      <w:r>
        <w:rPr>
          <w:bCs/>
          <w:b/>
        </w:rPr>
        <w:t xml:space="preserve">Ejercicio 1.15</w:t>
      </w:r>
      <w:r>
        <w:t xml:space="preserve"> </w:t>
      </w:r>
      <w:r>
        <w:t xml:space="preserve">La función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numPr>
          <w:ilvl w:val="0"/>
          <w:numId w:val="1017"/>
        </w:numPr>
      </w:pPr>
      <w:r>
        <w:t xml:space="preserve">Tiene periodo</w:t>
      </w:r>
      <w:r>
        <w:t xml:space="preserve"> </w:t>
      </w:r>
      <m:oMath>
        <m:r>
          <m:t>2</m:t>
        </m:r>
        <m:r>
          <m:t>π</m:t>
        </m:r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Tiene periodo</w:t>
      </w:r>
      <w:r>
        <w:t xml:space="preserve"> </w:t>
      </w:r>
      <m:oMath>
        <m:r>
          <m:t>4</m:t>
        </m:r>
        <m:r>
          <m:t>π</m:t>
        </m:r>
      </m:oMath>
      <w:r>
        <w:t xml:space="preserve">. (*)</w:t>
      </w:r>
    </w:p>
    <w:p>
      <w:pPr>
        <w:numPr>
          <w:ilvl w:val="0"/>
          <w:numId w:val="1017"/>
        </w:numPr>
      </w:pPr>
      <w:r>
        <w:t xml:space="preserve">Tiene periodo</w:t>
      </w:r>
      <w:r>
        <w:t xml:space="preserve"> </w:t>
      </w:r>
      <m:oMath>
        <m:r>
          <m:t>π</m:t>
        </m:r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Tiene periodo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Las otras opciones son falsas.</w:t>
      </w:r>
    </w:p>
    <w:bookmarkEnd w:id="37"/>
    <w:bookmarkStart w:id="38" w:name="exr-16"/>
    <w:p>
      <w:pPr>
        <w:pStyle w:val="FirstParagraph"/>
      </w:pPr>
      <w:r>
        <w:rPr>
          <w:bCs/>
          <w:b/>
        </w:rPr>
        <w:t xml:space="preserve">Ejercicio 1.16</w:t>
      </w:r>
      <w:r>
        <w:t xml:space="preserve"> </w:t>
      </w:r>
      <w:r>
        <w:t xml:space="preserve">La función inversa de la función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arcsen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es</w:t>
      </w:r>
    </w:p>
    <w:p>
      <w:pPr>
        <w:numPr>
          <w:ilvl w:val="0"/>
          <w:numId w:val="101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sen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sen</m:t>
        </m:r>
        <m:d>
          <m:dPr>
            <m:begChr m:val="("/>
            <m:endChr m:val=")"/>
            <m:sepChr m:val=""/>
            <m:grow/>
          </m:dPr>
          <m:e>
            <m:rad>
              <m:deg>
                <m:r>
                  <m:t>3</m:t>
                </m:r>
              </m:deg>
              <m:e>
                <m:r>
                  <m:t>y</m:t>
                </m:r>
              </m:e>
            </m:rad>
          </m:e>
        </m:d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rPr>
                <m:sty m:val="p"/>
              </m:rPr>
              <m:t>arcsen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</w:p>
    <w:p>
      <w:pPr>
        <w:numPr>
          <w:ilvl w:val="0"/>
          <w:numId w:val="101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ad>
          <m:deg>
            <m:r>
              <m:t>3</m:t>
            </m:r>
          </m:deg>
          <m:e>
            <m:r>
              <m:rPr>
                <m:sty m:val="p"/>
              </m:rPr>
              <m:t>sen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e>
        </m:rad>
      </m:oMath>
      <w:r>
        <w:t xml:space="preserve">. (*)</w:t>
      </w:r>
    </w:p>
    <w:p>
      <w:pPr>
        <w:numPr>
          <w:ilvl w:val="0"/>
          <w:numId w:val="1018"/>
        </w:numPr>
      </w:pPr>
      <w:r>
        <w:t xml:space="preserve">Las otras opciones son falsas.</w:t>
      </w:r>
    </w:p>
    <w:bookmarkEnd w:id="38"/>
    <w:bookmarkStart w:id="39" w:name="exr-17"/>
    <w:p>
      <w:pPr>
        <w:pStyle w:val="FirstParagraph"/>
      </w:pPr>
      <w:r>
        <w:rPr>
          <w:bCs/>
          <w:b/>
        </w:rPr>
        <w:t xml:space="preserve">Ejercicio 1.17</w:t>
      </w:r>
      <w:r>
        <w:t xml:space="preserve"> </w:t>
      </w:r>
      <w:r>
        <w:t xml:space="preserve">El límite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 </w:t>
      </w:r>
      <w:r>
        <w:t xml:space="preserve">da como resultado</w:t>
      </w:r>
    </w:p>
    <w:p>
      <w:pPr>
        <w:numPr>
          <w:ilvl w:val="0"/>
          <w:numId w:val="1019"/>
        </w:numPr>
      </w:pPr>
      <m:oMath>
        <m:r>
          <m:t>0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∞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(*)</w:t>
      </w:r>
    </w:p>
    <w:p>
      <w:pPr>
        <w:numPr>
          <w:ilvl w:val="0"/>
          <w:numId w:val="1019"/>
        </w:numPr>
      </w:pPr>
      <w:r>
        <w:t xml:space="preserve">Las otras opciones son falsas.</w:t>
      </w:r>
    </w:p>
    <w:bookmarkEnd w:id="39"/>
    <w:bookmarkStart w:id="40" w:name="exr-18"/>
    <w:p>
      <w:pPr>
        <w:pStyle w:val="FirstParagraph"/>
      </w:pPr>
      <w:r>
        <w:rPr>
          <w:bCs/>
          <w:b/>
        </w:rPr>
        <w:t xml:space="preserve">Ejercicio 1.18</w:t>
      </w:r>
      <w:r>
        <w:t xml:space="preserve"> </w:t>
      </w:r>
      <w:r>
        <w:t xml:space="preserve">El límite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rPr>
                <m:sty m:val="p"/>
              </m:rPr>
              <m:t>sen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</m:den>
        </m:f>
      </m:oMath>
      <w:r>
        <w:t xml:space="preserve"> </w:t>
      </w:r>
      <w:r>
        <w:t xml:space="preserve">vale</w:t>
      </w:r>
    </w:p>
    <w:p>
      <w:pPr>
        <w:numPr>
          <w:ilvl w:val="0"/>
          <w:numId w:val="1020"/>
        </w:numPr>
      </w:pPr>
      <m:oMath>
        <m:r>
          <m:t>0</m:t>
        </m:r>
      </m:oMath>
      <w:r>
        <w:t xml:space="preserve">.</w:t>
      </w:r>
    </w:p>
    <w:p>
      <w:pPr>
        <w:numPr>
          <w:ilvl w:val="0"/>
          <w:numId w:val="1020"/>
        </w:numPr>
      </w:pPr>
      <m:oMath>
        <m:r>
          <m:rPr>
            <m:sty m:val="p"/>
          </m:rPr>
          <m:t>∞</m:t>
        </m:r>
      </m:oMath>
      <w:r>
        <w:t xml:space="preserve">.</w:t>
      </w:r>
    </w:p>
    <w:p>
      <w:pPr>
        <w:numPr>
          <w:ilvl w:val="0"/>
          <w:numId w:val="1020"/>
        </w:numPr>
      </w:pPr>
      <m:oMath>
        <m:r>
          <m:t>1</m:t>
        </m:r>
      </m:oMath>
      <w:r>
        <w:t xml:space="preserve">. (*)</w:t>
      </w:r>
    </w:p>
    <w:p>
      <w:pPr>
        <w:numPr>
          <w:ilvl w:val="0"/>
          <w:numId w:val="1020"/>
        </w:numPr>
      </w:pPr>
      <w:r>
        <w:t xml:space="preserve">No existe.</w:t>
      </w:r>
    </w:p>
    <w:p>
      <w:pPr>
        <w:numPr>
          <w:ilvl w:val="0"/>
          <w:numId w:val="1020"/>
        </w:numPr>
      </w:pPr>
      <w:r>
        <w:t xml:space="preserve">Las otras opciones son falsas.</w:t>
      </w:r>
    </w:p>
    <w:bookmarkEnd w:id="40"/>
    <w:bookmarkStart w:id="41" w:name="exr-19"/>
    <w:p>
      <w:pPr>
        <w:pStyle w:val="FirstParagraph"/>
      </w:pPr>
      <w:r>
        <w:rPr>
          <w:bCs/>
          <w:b/>
        </w:rPr>
        <w:t xml:space="preserve">Ejercicio 1.19</w:t>
      </w:r>
      <w:r>
        <w:t xml:space="preserve"> </w:t>
      </w:r>
      <w:r>
        <w:t xml:space="preserve">La función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den>
        </m:f>
      </m:oMath>
    </w:p>
    <w:p>
      <w:pPr>
        <w:numPr>
          <w:ilvl w:val="0"/>
          <w:numId w:val="1021"/>
        </w:numPr>
      </w:pPr>
      <w:r>
        <w:t xml:space="preserve">Tiene una asíntota horizontal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(*)</w:t>
      </w:r>
    </w:p>
    <w:p>
      <w:pPr>
        <w:numPr>
          <w:ilvl w:val="0"/>
          <w:numId w:val="1021"/>
        </w:numPr>
      </w:pPr>
      <w:r>
        <w:t xml:space="preserve">Tiene una asíntota vertical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0"/>
          <w:numId w:val="1021"/>
        </w:numPr>
      </w:pPr>
      <w:r>
        <w:t xml:space="preserve">Tiene una asíntota oblicua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21"/>
        </w:numPr>
      </w:pPr>
      <w:r>
        <w:t xml:space="preserve">No tiene asíntotas.</w:t>
      </w:r>
    </w:p>
    <w:p>
      <w:pPr>
        <w:numPr>
          <w:ilvl w:val="0"/>
          <w:numId w:val="1021"/>
        </w:numPr>
      </w:pPr>
      <w:r>
        <w:t xml:space="preserve">Las otras opciones son falsas.</w:t>
      </w:r>
    </w:p>
    <w:bookmarkEnd w:id="41"/>
    <w:bookmarkStart w:id="42" w:name="exr-20"/>
    <w:p>
      <w:pPr>
        <w:pStyle w:val="FirstParagraph"/>
      </w:pPr>
      <w:r>
        <w:rPr>
          <w:bCs/>
          <w:b/>
        </w:rPr>
        <w:t xml:space="preserve">Ejercicio 1.20</w:t>
      </w:r>
      <w:r>
        <w:t xml:space="preserve"> </w:t>
      </w:r>
      <w:r>
        <w:t xml:space="preserve">La función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numPr>
          <w:ilvl w:val="0"/>
          <w:numId w:val="1022"/>
        </w:numPr>
      </w:pPr>
      <w:r>
        <w:t xml:space="preserve">Tiene una discontinuidad evitable 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(*)</w:t>
      </w:r>
    </w:p>
    <w:p>
      <w:pPr>
        <w:numPr>
          <w:ilvl w:val="0"/>
          <w:numId w:val="1022"/>
        </w:numPr>
      </w:pPr>
      <w:r>
        <w:t xml:space="preserve">Tiene una discontinuidad de salto finito 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Tiene una discontinuidad de salto infinito 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Es continua 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Las otras opciones son falsas.</w:t>
      </w:r>
    </w:p>
    <w:bookmarkEnd w:id="42"/>
    <w:bookmarkStart w:id="43" w:name="exr-21"/>
    <w:p>
      <w:pPr>
        <w:pStyle w:val="FirstParagraph"/>
      </w:pPr>
      <w:r>
        <w:rPr>
          <w:bCs/>
          <w:b/>
        </w:rPr>
        <w:t xml:space="preserve">Ejercicio 1.21</w:t>
      </w:r>
      <w:r>
        <w:t xml:space="preserve"> </w:t>
      </w:r>
      <w:r>
        <w:t xml:space="preserve">La derivada de la función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es</w:t>
      </w:r>
    </w:p>
    <w:p>
      <w:pPr>
        <w:numPr>
          <w:ilvl w:val="0"/>
          <w:numId w:val="1023"/>
        </w:numPr>
      </w:pPr>
      <m:oMath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numPr>
          <w:ilvl w:val="0"/>
          <w:numId w:val="1023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/</m:t>
            </m:r>
            <m:r>
              <m:t>2</m:t>
            </m:r>
          </m:den>
        </m:f>
      </m:oMath>
      <w:r>
        <w:t xml:space="preserve">.</w:t>
      </w:r>
    </w:p>
    <w:p>
      <w:pPr>
        <w:numPr>
          <w:ilvl w:val="0"/>
          <w:numId w:val="1023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x</m:t>
            </m:r>
          </m:den>
        </m:f>
      </m:oMath>
      <w:r>
        <w:t xml:space="preserve">. (*)</w:t>
      </w:r>
    </w:p>
    <w:p>
      <w:pPr>
        <w:numPr>
          <w:ilvl w:val="0"/>
          <w:numId w:val="1023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numPr>
          <w:ilvl w:val="0"/>
          <w:numId w:val="1023"/>
        </w:numPr>
      </w:pPr>
      <w:r>
        <w:t xml:space="preserve">Las otras opciones son falsas.</w:t>
      </w:r>
    </w:p>
    <w:bookmarkEnd w:id="43"/>
    <w:bookmarkStart w:id="44" w:name="exr-22"/>
    <w:p>
      <w:pPr>
        <w:pStyle w:val="FirstParagraph"/>
      </w:pPr>
      <w:r>
        <w:rPr>
          <w:bCs/>
          <w:b/>
        </w:rPr>
        <w:t xml:space="preserve">Ejercicio 1.22</w:t>
      </w:r>
      <w:r>
        <w:t xml:space="preserve"> </w:t>
      </w:r>
      <w:r>
        <w:t xml:space="preserve">La recta tangente a la gráfica de la función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vale</w:t>
      </w:r>
    </w:p>
    <w:p>
      <w:pPr>
        <w:numPr>
          <w:ilvl w:val="0"/>
          <w:numId w:val="1024"/>
        </w:numPr>
      </w:pP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</w:t>
      </w:r>
    </w:p>
    <w:p>
      <w:pPr>
        <w:numPr>
          <w:ilvl w:val="0"/>
          <w:numId w:val="1024"/>
        </w:numPr>
      </w:pP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numPr>
          <w:ilvl w:val="0"/>
          <w:numId w:val="1024"/>
        </w:numPr>
      </w:pP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10</m:t>
        </m:r>
      </m:oMath>
      <w:r>
        <w:t xml:space="preserve">. (*)</w:t>
      </w:r>
    </w:p>
    <w:p>
      <w:pPr>
        <w:numPr>
          <w:ilvl w:val="0"/>
          <w:numId w:val="1024"/>
        </w:numPr>
      </w:pP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10</m:t>
        </m:r>
      </m:oMath>
      <w:r>
        <w:t xml:space="preserve">.</w:t>
      </w:r>
    </w:p>
    <w:p>
      <w:pPr>
        <w:numPr>
          <w:ilvl w:val="0"/>
          <w:numId w:val="1024"/>
        </w:numPr>
      </w:pPr>
      <w:r>
        <w:t xml:space="preserve">Las otras opciones son falsas.</w:t>
      </w:r>
    </w:p>
    <w:bookmarkEnd w:id="44"/>
    <w:bookmarkStart w:id="45" w:name="exr-23"/>
    <w:p>
      <w:pPr>
        <w:pStyle w:val="FirstParagraph"/>
      </w:pPr>
      <w:r>
        <w:rPr>
          <w:bCs/>
          <w:b/>
        </w:rPr>
        <w:t xml:space="preserve">Ejercicio 1.23</w:t>
      </w:r>
      <w:r>
        <w:t xml:space="preserve"> </w:t>
      </w:r>
      <w:r>
        <w:t xml:space="preserve">La función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</w:p>
    <w:p>
      <w:pPr>
        <w:numPr>
          <w:ilvl w:val="0"/>
          <w:numId w:val="1025"/>
        </w:numPr>
      </w:pPr>
      <w:r>
        <w:t xml:space="preserve">Tiene un máximo relativo 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25"/>
        </w:numPr>
      </w:pPr>
      <w:r>
        <w:t xml:space="preserve">Tiene un mínimo relativo 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25"/>
        </w:numPr>
      </w:pPr>
      <w:r>
        <w:t xml:space="preserve">Tiene un punto de inflexión 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25"/>
        </w:numPr>
      </w:pPr>
      <w:r>
        <w:t xml:space="preserve">Tiene un punto de inflexión 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25"/>
        </w:numPr>
      </w:pPr>
      <w:r>
        <w:t xml:space="preserve">Las otras opciones son falsas. (*)</w:t>
      </w:r>
    </w:p>
    <w:bookmarkEnd w:id="45"/>
    <w:bookmarkStart w:id="46" w:name="exr-24"/>
    <w:p>
      <w:pPr>
        <w:pStyle w:val="FirstParagraph"/>
      </w:pPr>
      <w:r>
        <w:rPr>
          <w:bCs/>
          <w:b/>
        </w:rPr>
        <w:t xml:space="preserve">Ejercicio 1.24</w:t>
      </w:r>
      <w:r>
        <w:t xml:space="preserve"> </w:t>
      </w:r>
      <w:r>
        <w:t xml:space="preserve">La integral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</m:oMath>
      <w:r>
        <w:t xml:space="preserve"> </w:t>
      </w:r>
      <w:r>
        <w:t xml:space="preserve">es</w:t>
      </w:r>
    </w:p>
    <w:p>
      <w:pPr>
        <w:numPr>
          <w:ilvl w:val="0"/>
          <w:numId w:val="1026"/>
        </w:numPr>
        <w:pStyle w:val="Compact"/>
      </w:pP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26"/>
        </w:numPr>
        <w:pStyle w:val="Compact"/>
      </w:pP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26"/>
        </w:numPr>
        <w:pStyle w:val="Compact"/>
      </w:pPr>
      <m:oMath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26"/>
        </w:numPr>
        <w:pStyle w:val="Compact"/>
      </w:pP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26"/>
        </w:numPr>
        <w:pStyle w:val="Compact"/>
      </w:pPr>
      <w:r>
        <w:t xml:space="preserve">Las otras opciones son falsas. (*)</w:t>
      </w:r>
    </w:p>
    <w:bookmarkEnd w:id="46"/>
    <w:bookmarkStart w:id="47" w:name="exr-25"/>
    <w:p>
      <w:pPr>
        <w:pStyle w:val="FirstParagraph"/>
      </w:pPr>
      <w:r>
        <w:rPr>
          <w:bCs/>
          <w:b/>
        </w:rPr>
        <w:t xml:space="preserve">Ejercicio 1.25</w:t>
      </w:r>
      <w:r>
        <w:t xml:space="preserve"> </w:t>
      </w:r>
      <w:r>
        <w:t xml:space="preserve">El área encerrada entre la gráfica de la función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  <w:r>
        <w:t xml:space="preserve"> </w:t>
      </w:r>
      <w:r>
        <w:t xml:space="preserve">y el eje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en el intervalo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  <m:r>
              <m:t>π</m:t>
            </m:r>
          </m:e>
        </m:d>
      </m:oMath>
      <w:r>
        <w:t xml:space="preserve"> </w:t>
      </w:r>
      <w:r>
        <w:t xml:space="preserve">es</w:t>
      </w:r>
    </w:p>
    <w:p>
      <w:pPr>
        <w:numPr>
          <w:ilvl w:val="0"/>
          <w:numId w:val="1027"/>
        </w:numPr>
      </w:pPr>
      <m:oMath>
        <m:r>
          <m:t>0</m:t>
        </m:r>
      </m:oMath>
      <w:r>
        <w:t xml:space="preserve">.</w:t>
      </w:r>
    </w:p>
    <w:p>
      <w:pPr>
        <w:numPr>
          <w:ilvl w:val="0"/>
          <w:numId w:val="1027"/>
        </w:numPr>
      </w:pPr>
      <m:oMath>
        <m:r>
          <m:t>1</m:t>
        </m:r>
      </m:oMath>
      <w:r>
        <w:t xml:space="preserve">.</w:t>
      </w:r>
    </w:p>
    <w:p>
      <w:pPr>
        <w:numPr>
          <w:ilvl w:val="0"/>
          <w:numId w:val="1027"/>
        </w:numPr>
      </w:pPr>
      <m:oMath>
        <m:r>
          <m:t>π</m:t>
        </m:r>
      </m:oMath>
      <w:r>
        <w:t xml:space="preserve">.</w:t>
      </w:r>
    </w:p>
    <w:p>
      <w:pPr>
        <w:numPr>
          <w:ilvl w:val="0"/>
          <w:numId w:val="1027"/>
        </w:numPr>
      </w:pPr>
      <m:oMath>
        <m:r>
          <m:t>4</m:t>
        </m:r>
      </m:oMath>
      <w:r>
        <w:t xml:space="preserve">. (*)</w:t>
      </w:r>
    </w:p>
    <w:p>
      <w:pPr>
        <w:numPr>
          <w:ilvl w:val="0"/>
          <w:numId w:val="1027"/>
        </w:numPr>
      </w:pPr>
      <w:r>
        <w:t xml:space="preserve">Las otras opciones son falsas.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3.0/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3.0/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 nivel de Cálculo</dc:title>
  <dc:creator>Alfredo Sánchez Alberca</dc:creator>
  <dc:language>es</dc:language>
  <cp:keywords/>
  <dcterms:created xsi:type="dcterms:W3CDTF">2024-06-25T07:48:42Z</dcterms:created>
  <dcterms:modified xsi:type="dcterms:W3CDTF">2024-06-25T07:48:42Z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2023-01-06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emplate-partials">
    <vt:lpwstr/>
  </property>
  <property fmtid="{D5CDD505-2E9C-101B-9397-08002B2CF9AE}" pid="13" name="toc-title">
    <vt:lpwstr>Tabla de contenidos</vt:lpwstr>
  </property>
</Properties>
</file>