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5395"/>
        <w:gridCol w:w="5395"/>
      </w:tblGrid>
      <w:tr w:rsidR="00A86D8D" w:rsidRPr="00BD216E" w14:paraId="02A4A769" w14:textId="77777777" w:rsidTr="00216DB3">
        <w:trPr>
          <w:trHeight w:val="1605"/>
        </w:trPr>
        <w:tc>
          <w:tcPr>
            <w:tcW w:w="10790" w:type="dxa"/>
            <w:gridSpan w:val="2"/>
            <w:vAlign w:val="center"/>
          </w:tcPr>
          <w:p w14:paraId="6B4CF6CB" w14:textId="65DB6264" w:rsidR="001D78B9" w:rsidRPr="00BD216E" w:rsidRDefault="00BE0811" w:rsidP="00BE0811">
            <w:pPr>
              <w:pStyle w:val="Heading1"/>
              <w:jc w:val="center"/>
              <w:rPr>
                <w:rFonts w:ascii="Arial" w:hAnsi="Arial" w:cs="Arial"/>
                <w:color w:val="auto"/>
              </w:rPr>
            </w:pPr>
            <w:r w:rsidRPr="00BD216E">
              <w:rPr>
                <w:rFonts w:ascii="Arial" w:hAnsi="Arial" w:cs="Arial"/>
                <w:color w:val="auto"/>
              </w:rPr>
              <w:t>SETUP PRELIMINARY</w:t>
            </w:r>
          </w:p>
        </w:tc>
      </w:tr>
      <w:tr w:rsidR="00A86D8D" w:rsidRPr="00BD216E" w14:paraId="68D593D0" w14:textId="77777777" w:rsidTr="00216DB3">
        <w:trPr>
          <w:trHeight w:val="11259"/>
        </w:trPr>
        <w:tc>
          <w:tcPr>
            <w:tcW w:w="10790" w:type="dxa"/>
            <w:gridSpan w:val="2"/>
            <w:vAlign w:val="center"/>
          </w:tcPr>
          <w:p w14:paraId="01B71CB9" w14:textId="7664077C" w:rsidR="00637B83" w:rsidRPr="00BD216E" w:rsidRDefault="00BE0811" w:rsidP="00216DB3">
            <w:pPr>
              <w:jc w:val="center"/>
              <w:rPr>
                <w:rFonts w:ascii="Arial" w:hAnsi="Arial" w:cs="Arial"/>
              </w:rPr>
            </w:pPr>
            <w:r w:rsidRPr="00BD216E">
              <w:rPr>
                <w:rFonts w:ascii="Arial" w:hAnsi="Arial" w:cs="Arial"/>
                <w:noProof/>
              </w:rPr>
              <w:drawing>
                <wp:inline distT="0" distB="0" distL="0" distR="0" wp14:anchorId="76800619" wp14:editId="6CD3A902">
                  <wp:extent cx="6684629" cy="669509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pid_logo.jpg"/>
                          <pic:cNvPicPr/>
                        </pic:nvPicPr>
                        <pic:blipFill>
                          <a:blip r:embed="rId10">
                            <a:extLst>
                              <a:ext uri="{28A0092B-C50C-407E-A947-70E740481C1C}">
                                <a14:useLocalDpi xmlns:a14="http://schemas.microsoft.com/office/drawing/2010/main" val="0"/>
                              </a:ext>
                            </a:extLst>
                          </a:blip>
                          <a:stretch>
                            <a:fillRect/>
                          </a:stretch>
                        </pic:blipFill>
                        <pic:spPr>
                          <a:xfrm>
                            <a:off x="0" y="0"/>
                            <a:ext cx="6743241" cy="6753794"/>
                          </a:xfrm>
                          <a:prstGeom prst="rect">
                            <a:avLst/>
                          </a:prstGeom>
                        </pic:spPr>
                      </pic:pic>
                    </a:graphicData>
                  </a:graphic>
                </wp:inline>
              </w:drawing>
            </w:r>
          </w:p>
        </w:tc>
      </w:tr>
      <w:tr w:rsidR="00A86D8D" w:rsidRPr="00BD216E" w14:paraId="250FBFE2" w14:textId="77777777" w:rsidTr="00216DB3">
        <w:trPr>
          <w:trHeight w:val="1004"/>
        </w:trPr>
        <w:tc>
          <w:tcPr>
            <w:tcW w:w="5395" w:type="dxa"/>
            <w:vAlign w:val="center"/>
          </w:tcPr>
          <w:p w14:paraId="649482A6" w14:textId="7BA10C7B" w:rsidR="00637B83" w:rsidRPr="00BD216E" w:rsidRDefault="00BE0811" w:rsidP="00216DB3">
            <w:pPr>
              <w:pStyle w:val="Heading2"/>
              <w:rPr>
                <w:rFonts w:ascii="Arial" w:hAnsi="Arial" w:cs="Arial"/>
                <w:color w:val="auto"/>
                <w:sz w:val="36"/>
                <w:szCs w:val="22"/>
              </w:rPr>
            </w:pPr>
            <w:r w:rsidRPr="00BD216E">
              <w:rPr>
                <w:rFonts w:ascii="Arial" w:hAnsi="Arial" w:cs="Arial"/>
                <w:color w:val="auto"/>
                <w:sz w:val="36"/>
                <w:szCs w:val="22"/>
              </w:rPr>
              <w:t>6/23/2020</w:t>
            </w:r>
          </w:p>
          <w:p w14:paraId="306508AD" w14:textId="03138578" w:rsidR="00A81248" w:rsidRPr="00BD216E" w:rsidRDefault="00667C49" w:rsidP="00216DB3">
            <w:pPr>
              <w:pStyle w:val="Heading2"/>
              <w:rPr>
                <w:rFonts w:ascii="Arial" w:hAnsi="Arial" w:cs="Arial"/>
                <w:color w:val="auto"/>
                <w:sz w:val="36"/>
                <w:szCs w:val="22"/>
              </w:rPr>
            </w:pPr>
            <w:r w:rsidRPr="00BD216E">
              <w:rPr>
                <w:rFonts w:ascii="Arial" w:hAnsi="Arial" w:cs="Arial"/>
                <w:color w:val="auto"/>
                <w:sz w:val="36"/>
                <w:szCs w:val="22"/>
              </w:rPr>
              <w:t xml:space="preserve">Category: </w:t>
            </w:r>
            <w:r w:rsidR="00BE0811" w:rsidRPr="00BD216E">
              <w:rPr>
                <w:rFonts w:ascii="Arial" w:hAnsi="Arial" w:cs="Arial"/>
                <w:color w:val="auto"/>
                <w:sz w:val="36"/>
                <w:szCs w:val="22"/>
              </w:rPr>
              <w:t>Biomedical Devices</w:t>
            </w:r>
          </w:p>
        </w:tc>
        <w:tc>
          <w:tcPr>
            <w:tcW w:w="5395" w:type="dxa"/>
            <w:vAlign w:val="center"/>
          </w:tcPr>
          <w:p w14:paraId="2F0A9DAE" w14:textId="6EE0462E" w:rsidR="00637B83" w:rsidRPr="00BD216E" w:rsidRDefault="00BE0811" w:rsidP="00216DB3">
            <w:pPr>
              <w:pStyle w:val="Heading2"/>
              <w:rPr>
                <w:rFonts w:ascii="Arial" w:hAnsi="Arial" w:cs="Arial"/>
                <w:color w:val="auto"/>
                <w:sz w:val="36"/>
                <w:szCs w:val="22"/>
              </w:rPr>
            </w:pPr>
            <w:r w:rsidRPr="00BD216E">
              <w:rPr>
                <w:rFonts w:ascii="Arial" w:hAnsi="Arial" w:cs="Arial"/>
                <w:color w:val="auto"/>
                <w:sz w:val="36"/>
                <w:szCs w:val="22"/>
              </w:rPr>
              <w:t>Ameen Saleminik</w:t>
            </w:r>
          </w:p>
          <w:p w14:paraId="454FE4F7" w14:textId="17AEB690" w:rsidR="00A81248" w:rsidRPr="00BD216E" w:rsidRDefault="00667C49" w:rsidP="00216DB3">
            <w:pPr>
              <w:pStyle w:val="Heading2"/>
              <w:rPr>
                <w:rFonts w:ascii="Arial" w:hAnsi="Arial" w:cs="Arial"/>
                <w:color w:val="auto"/>
                <w:sz w:val="36"/>
                <w:szCs w:val="22"/>
              </w:rPr>
            </w:pPr>
            <w:r w:rsidRPr="00BD216E">
              <w:rPr>
                <w:rFonts w:ascii="Arial" w:hAnsi="Arial" w:cs="Arial"/>
                <w:color w:val="auto"/>
                <w:sz w:val="36"/>
                <w:szCs w:val="22"/>
              </w:rPr>
              <w:t>DS00001</w:t>
            </w:r>
          </w:p>
        </w:tc>
      </w:tr>
    </w:tbl>
    <w:p w14:paraId="68410702" w14:textId="249E66D7" w:rsidR="000C4ED1" w:rsidRPr="00BD216E" w:rsidRDefault="00BE0811" w:rsidP="005A2DF7">
      <w:pPr>
        <w:rPr>
          <w:rFonts w:ascii="Arial" w:hAnsi="Arial" w:cs="Arial"/>
          <w:sz w:val="20"/>
          <w:szCs w:val="20"/>
        </w:rPr>
      </w:pPr>
      <w:r w:rsidRPr="00BD216E">
        <w:rPr>
          <w:rFonts w:ascii="Arial" w:hAnsi="Arial" w:cs="Arial"/>
          <w:sz w:val="20"/>
          <w:szCs w:val="20"/>
        </w:rPr>
        <w:t xml:space="preserve">This document is for internal use </w:t>
      </w:r>
      <w:r w:rsidR="00667C49" w:rsidRPr="00BD216E">
        <w:rPr>
          <w:rFonts w:ascii="Arial" w:hAnsi="Arial" w:cs="Arial"/>
          <w:sz w:val="20"/>
          <w:szCs w:val="20"/>
        </w:rPr>
        <w:t>only and is intended for ALI DJABARRI and other related correspondents.</w:t>
      </w:r>
    </w:p>
    <w:p w14:paraId="6BDC063E" w14:textId="198DD278" w:rsidR="00667C49" w:rsidRPr="00BD216E" w:rsidRDefault="00667C49" w:rsidP="005A2DF7">
      <w:pPr>
        <w:rPr>
          <w:rFonts w:ascii="Arial" w:hAnsi="Arial" w:cs="Arial"/>
          <w:sz w:val="20"/>
          <w:szCs w:val="20"/>
        </w:rPr>
      </w:pPr>
    </w:p>
    <w:p w14:paraId="70CFFD6A" w14:textId="72DE9ED3" w:rsidR="00667C49" w:rsidRPr="00BD216E" w:rsidRDefault="00667C49" w:rsidP="00A86D8D">
      <w:pPr>
        <w:pStyle w:val="Heading2"/>
        <w:rPr>
          <w:rFonts w:ascii="Arial" w:hAnsi="Arial" w:cs="Arial"/>
          <w:color w:val="auto"/>
        </w:rPr>
      </w:pPr>
      <w:r w:rsidRPr="00BD216E">
        <w:rPr>
          <w:rFonts w:ascii="Arial" w:hAnsi="Arial" w:cs="Arial"/>
          <w:color w:val="auto"/>
        </w:rPr>
        <w:lastRenderedPageBreak/>
        <w:t>Table of Contents</w:t>
      </w:r>
    </w:p>
    <w:p w14:paraId="617FFF9C" w14:textId="356A0994" w:rsidR="00667C49" w:rsidRPr="00BD216E" w:rsidRDefault="00667C49" w:rsidP="005A2DF7">
      <w:pPr>
        <w:rPr>
          <w:rFonts w:ascii="Arial" w:hAnsi="Arial" w:cs="Arial"/>
          <w:sz w:val="36"/>
          <w:szCs w:val="22"/>
        </w:rPr>
      </w:pPr>
      <w:r w:rsidRPr="00BD216E">
        <w:rPr>
          <w:rFonts w:ascii="Arial" w:hAnsi="Arial" w:cs="Arial"/>
          <w:sz w:val="36"/>
          <w:szCs w:val="22"/>
        </w:rPr>
        <w:t>1. Overview</w:t>
      </w:r>
    </w:p>
    <w:p w14:paraId="4FCCFB47" w14:textId="0A956B56" w:rsidR="00667C49" w:rsidRPr="00BD216E" w:rsidRDefault="00667C49" w:rsidP="005A2DF7">
      <w:pPr>
        <w:rPr>
          <w:rFonts w:ascii="Arial" w:hAnsi="Arial" w:cs="Arial"/>
          <w:sz w:val="32"/>
          <w:szCs w:val="20"/>
        </w:rPr>
      </w:pPr>
      <w:r w:rsidRPr="00BD216E">
        <w:rPr>
          <w:rFonts w:ascii="Arial" w:hAnsi="Arial" w:cs="Arial"/>
          <w:sz w:val="36"/>
          <w:szCs w:val="22"/>
        </w:rPr>
        <w:tab/>
      </w:r>
      <w:r w:rsidRPr="00BD216E">
        <w:rPr>
          <w:rFonts w:ascii="Arial" w:hAnsi="Arial" w:cs="Arial"/>
          <w:sz w:val="32"/>
          <w:szCs w:val="20"/>
        </w:rPr>
        <w:t>1.1 Introduction</w:t>
      </w:r>
    </w:p>
    <w:p w14:paraId="21438588" w14:textId="39D1B2DC" w:rsidR="00667C49" w:rsidRPr="00BD216E" w:rsidRDefault="00667C49" w:rsidP="005A2DF7">
      <w:pPr>
        <w:rPr>
          <w:rFonts w:ascii="Arial" w:hAnsi="Arial" w:cs="Arial"/>
          <w:sz w:val="32"/>
          <w:szCs w:val="20"/>
        </w:rPr>
      </w:pPr>
      <w:r w:rsidRPr="00BD216E">
        <w:rPr>
          <w:rFonts w:ascii="Arial" w:hAnsi="Arial" w:cs="Arial"/>
          <w:sz w:val="32"/>
          <w:szCs w:val="20"/>
        </w:rPr>
        <w:tab/>
        <w:t>1.2</w:t>
      </w:r>
      <w:r w:rsidR="00A86D8D" w:rsidRPr="00BD216E">
        <w:rPr>
          <w:rFonts w:ascii="Arial" w:hAnsi="Arial" w:cs="Arial"/>
          <w:sz w:val="32"/>
          <w:szCs w:val="20"/>
        </w:rPr>
        <w:t xml:space="preserve"> Specifications</w:t>
      </w:r>
    </w:p>
    <w:p w14:paraId="599D7DDC" w14:textId="3685F67F" w:rsidR="00667C49" w:rsidRPr="00BD216E" w:rsidRDefault="00667C49" w:rsidP="005A2DF7">
      <w:pPr>
        <w:rPr>
          <w:rFonts w:ascii="Arial" w:hAnsi="Arial" w:cs="Arial"/>
          <w:sz w:val="32"/>
          <w:szCs w:val="20"/>
        </w:rPr>
      </w:pPr>
      <w:r w:rsidRPr="00BD216E">
        <w:rPr>
          <w:rFonts w:ascii="Arial" w:hAnsi="Arial" w:cs="Arial"/>
          <w:sz w:val="32"/>
          <w:szCs w:val="20"/>
        </w:rPr>
        <w:tab/>
        <w:t>1.3 Setup Diagram</w:t>
      </w:r>
      <w:r w:rsidR="00A86D8D" w:rsidRPr="00BD216E">
        <w:rPr>
          <w:rFonts w:ascii="Arial" w:hAnsi="Arial" w:cs="Arial"/>
          <w:sz w:val="32"/>
          <w:szCs w:val="20"/>
        </w:rPr>
        <w:t>s</w:t>
      </w:r>
    </w:p>
    <w:p w14:paraId="7455908C" w14:textId="0B36EC30" w:rsidR="00667C49" w:rsidRPr="00BD216E" w:rsidRDefault="00667C49" w:rsidP="005A2DF7">
      <w:pPr>
        <w:rPr>
          <w:rFonts w:ascii="Arial" w:hAnsi="Arial" w:cs="Arial"/>
          <w:sz w:val="32"/>
          <w:szCs w:val="20"/>
        </w:rPr>
      </w:pPr>
      <w:r w:rsidRPr="00BD216E">
        <w:rPr>
          <w:rFonts w:ascii="Arial" w:hAnsi="Arial" w:cs="Arial"/>
          <w:sz w:val="32"/>
          <w:szCs w:val="20"/>
        </w:rPr>
        <w:tab/>
        <w:t>1.4 Legal Disclaimer/Additional Information</w:t>
      </w:r>
    </w:p>
    <w:p w14:paraId="3D62B9C9" w14:textId="52F980C6" w:rsidR="00A86D8D" w:rsidRPr="00BD216E" w:rsidRDefault="00A86D8D" w:rsidP="005A2DF7">
      <w:pPr>
        <w:rPr>
          <w:rFonts w:ascii="Arial" w:hAnsi="Arial" w:cs="Arial"/>
          <w:sz w:val="36"/>
          <w:szCs w:val="22"/>
        </w:rPr>
      </w:pPr>
      <w:r w:rsidRPr="00BD216E">
        <w:rPr>
          <w:rFonts w:ascii="Arial" w:hAnsi="Arial" w:cs="Arial"/>
          <w:sz w:val="36"/>
          <w:szCs w:val="22"/>
        </w:rPr>
        <w:t xml:space="preserve">2. </w:t>
      </w:r>
      <w:r w:rsidR="00FD48EA" w:rsidRPr="00BD216E">
        <w:rPr>
          <w:rFonts w:ascii="Arial" w:hAnsi="Arial" w:cs="Arial"/>
          <w:sz w:val="36"/>
          <w:szCs w:val="22"/>
        </w:rPr>
        <w:t>Embedded Systems Setup</w:t>
      </w:r>
    </w:p>
    <w:p w14:paraId="0FA9A799" w14:textId="586CD397" w:rsidR="00FD48EA" w:rsidRPr="00BD216E" w:rsidRDefault="00FD48EA" w:rsidP="005A2DF7">
      <w:pPr>
        <w:rPr>
          <w:rFonts w:ascii="Arial" w:hAnsi="Arial" w:cs="Arial"/>
          <w:sz w:val="36"/>
          <w:szCs w:val="22"/>
        </w:rPr>
      </w:pPr>
      <w:r w:rsidRPr="00BD216E">
        <w:rPr>
          <w:rFonts w:ascii="Arial" w:hAnsi="Arial" w:cs="Arial"/>
          <w:sz w:val="36"/>
          <w:szCs w:val="22"/>
        </w:rPr>
        <w:t>3. iOS application setup (to be added)</w:t>
      </w:r>
    </w:p>
    <w:p w14:paraId="4903DA9E" w14:textId="200082F9" w:rsidR="00A86D8D" w:rsidRPr="00BD216E" w:rsidRDefault="00A86D8D">
      <w:pPr>
        <w:rPr>
          <w:rFonts w:ascii="Arial" w:hAnsi="Arial" w:cs="Arial"/>
          <w:sz w:val="36"/>
          <w:szCs w:val="22"/>
        </w:rPr>
      </w:pPr>
      <w:r w:rsidRPr="00BD216E">
        <w:rPr>
          <w:rFonts w:ascii="Arial" w:hAnsi="Arial" w:cs="Arial"/>
          <w:sz w:val="36"/>
          <w:szCs w:val="22"/>
        </w:rPr>
        <w:br w:type="page"/>
      </w:r>
    </w:p>
    <w:p w14:paraId="27594FB5" w14:textId="7AB45BBA" w:rsidR="00A86D8D" w:rsidRPr="00BD216E" w:rsidRDefault="00A86D8D" w:rsidP="00A86D8D">
      <w:pPr>
        <w:pStyle w:val="Heading2"/>
        <w:rPr>
          <w:rFonts w:ascii="Arial" w:hAnsi="Arial" w:cs="Arial"/>
          <w:color w:val="auto"/>
        </w:rPr>
      </w:pPr>
      <w:r w:rsidRPr="00BD216E">
        <w:rPr>
          <w:rFonts w:ascii="Arial" w:hAnsi="Arial" w:cs="Arial"/>
          <w:color w:val="auto"/>
        </w:rPr>
        <w:lastRenderedPageBreak/>
        <w:t>Overview</w:t>
      </w:r>
    </w:p>
    <w:p w14:paraId="20588709" w14:textId="77777777" w:rsidR="00A86D8D" w:rsidRPr="00BD216E" w:rsidRDefault="00A86D8D" w:rsidP="00A86D8D">
      <w:pPr>
        <w:pStyle w:val="ListParagraph"/>
        <w:ind w:left="600"/>
        <w:rPr>
          <w:rFonts w:ascii="Arial" w:hAnsi="Arial" w:cs="Arial"/>
          <w:sz w:val="36"/>
          <w:szCs w:val="22"/>
        </w:rPr>
      </w:pPr>
    </w:p>
    <w:p w14:paraId="742FE46E" w14:textId="3D1D1918" w:rsidR="00A86D8D" w:rsidRPr="00BD216E" w:rsidRDefault="00A86D8D" w:rsidP="00A86D8D">
      <w:pPr>
        <w:pStyle w:val="ListParagraph"/>
        <w:numPr>
          <w:ilvl w:val="1"/>
          <w:numId w:val="1"/>
        </w:numPr>
        <w:rPr>
          <w:rFonts w:ascii="Arial" w:hAnsi="Arial" w:cs="Arial"/>
          <w:sz w:val="36"/>
          <w:szCs w:val="22"/>
        </w:rPr>
      </w:pPr>
      <w:r w:rsidRPr="00BD216E">
        <w:rPr>
          <w:rFonts w:ascii="Arial" w:hAnsi="Arial" w:cs="Arial"/>
          <w:sz w:val="36"/>
          <w:szCs w:val="22"/>
        </w:rPr>
        <w:t>Introduction</w:t>
      </w:r>
    </w:p>
    <w:p w14:paraId="49FFA352" w14:textId="39F9BFE4" w:rsidR="00A86D8D" w:rsidRPr="00BD216E" w:rsidRDefault="00A86D8D" w:rsidP="00A86D8D">
      <w:pPr>
        <w:rPr>
          <w:rFonts w:ascii="Arial" w:hAnsi="Arial" w:cs="Arial"/>
          <w:sz w:val="28"/>
          <w:szCs w:val="28"/>
        </w:rPr>
      </w:pPr>
    </w:p>
    <w:p w14:paraId="3D434F64" w14:textId="729CB51E" w:rsidR="00A86D8D" w:rsidRPr="00BD216E" w:rsidRDefault="00A86D8D" w:rsidP="00A86D8D">
      <w:pPr>
        <w:ind w:left="600"/>
        <w:rPr>
          <w:rFonts w:ascii="Arial" w:hAnsi="Arial" w:cs="Arial"/>
        </w:rPr>
      </w:pPr>
      <w:r w:rsidRPr="00BD216E">
        <w:rPr>
          <w:rFonts w:ascii="Arial" w:hAnsi="Arial" w:cs="Arial"/>
        </w:rPr>
        <w:t xml:space="preserve">This report </w:t>
      </w:r>
      <w:r w:rsidR="00D73153" w:rsidRPr="00BD216E">
        <w:rPr>
          <w:rFonts w:ascii="Arial" w:hAnsi="Arial" w:cs="Arial"/>
        </w:rPr>
        <w:t xml:space="preserve">explains the integration of two ESP32 microcontrollers with an already existing sensor measurement system. One microcontroller </w:t>
      </w:r>
      <w:proofErr w:type="gramStart"/>
      <w:r w:rsidR="00D73153" w:rsidRPr="00BD216E">
        <w:rPr>
          <w:rFonts w:ascii="Arial" w:hAnsi="Arial" w:cs="Arial"/>
        </w:rPr>
        <w:t>queries</w:t>
      </w:r>
      <w:proofErr w:type="gramEnd"/>
      <w:r w:rsidR="00D73153" w:rsidRPr="00BD216E">
        <w:rPr>
          <w:rFonts w:ascii="Arial" w:hAnsi="Arial" w:cs="Arial"/>
        </w:rPr>
        <w:t xml:space="preserve"> for input from a sensor and performs a calculations. Then, a second microcontroller retrieves that calculation over Bluetooth, and applies an </w:t>
      </w:r>
      <w:r w:rsidR="00043A0D" w:rsidRPr="00BD216E">
        <w:rPr>
          <w:rFonts w:ascii="Arial" w:hAnsi="Arial" w:cs="Arial"/>
        </w:rPr>
        <w:t>appropriate</w:t>
      </w:r>
      <w:r w:rsidR="00D73153" w:rsidRPr="00BD216E">
        <w:rPr>
          <w:rFonts w:ascii="Arial" w:hAnsi="Arial" w:cs="Arial"/>
        </w:rPr>
        <w:t xml:space="preserve"> action. One example is measuring blood-glucose levels, then controlling a pump to administer the proper dosage. The application of t</w:t>
      </w:r>
      <w:r w:rsidR="00043A0D" w:rsidRPr="00BD216E">
        <w:rPr>
          <w:rFonts w:ascii="Arial" w:hAnsi="Arial" w:cs="Arial"/>
        </w:rPr>
        <w:t xml:space="preserve">he entire device </w:t>
      </w:r>
      <w:r w:rsidR="00D73153" w:rsidRPr="00BD216E">
        <w:rPr>
          <w:rFonts w:ascii="Arial" w:hAnsi="Arial" w:cs="Arial"/>
        </w:rPr>
        <w:t>is for</w:t>
      </w:r>
      <w:r w:rsidR="00043A0D" w:rsidRPr="00BD216E">
        <w:rPr>
          <w:rFonts w:ascii="Arial" w:hAnsi="Arial" w:cs="Arial"/>
        </w:rPr>
        <w:t xml:space="preserve"> general</w:t>
      </w:r>
      <w:r w:rsidR="00D73153" w:rsidRPr="00BD216E">
        <w:rPr>
          <w:rFonts w:ascii="Arial" w:hAnsi="Arial" w:cs="Arial"/>
        </w:rPr>
        <w:t xml:space="preserve"> biomedical purposes.</w:t>
      </w:r>
      <w:r w:rsidR="00043A0D" w:rsidRPr="00BD216E">
        <w:rPr>
          <w:rFonts w:ascii="Arial" w:hAnsi="Arial" w:cs="Arial"/>
        </w:rPr>
        <w:t xml:space="preserve"> However, th</w:t>
      </w:r>
      <w:r w:rsidR="00FD48EA" w:rsidRPr="00BD216E">
        <w:rPr>
          <w:rFonts w:ascii="Arial" w:hAnsi="Arial" w:cs="Arial"/>
        </w:rPr>
        <w:t>is document only refers to the top level, as shown in the system diagrams below.</w:t>
      </w:r>
    </w:p>
    <w:p w14:paraId="29915C2E" w14:textId="77777777" w:rsidR="007E0423" w:rsidRPr="00BD216E" w:rsidRDefault="007E0423" w:rsidP="007E0423">
      <w:pPr>
        <w:rPr>
          <w:rFonts w:ascii="Arial" w:hAnsi="Arial" w:cs="Arial"/>
        </w:rPr>
      </w:pPr>
    </w:p>
    <w:p w14:paraId="162B05D7" w14:textId="1B48C306" w:rsidR="007E0423" w:rsidRPr="00BD216E" w:rsidRDefault="007E0423" w:rsidP="007E0423">
      <w:pPr>
        <w:pStyle w:val="ListParagraph"/>
        <w:numPr>
          <w:ilvl w:val="1"/>
          <w:numId w:val="1"/>
        </w:numPr>
        <w:rPr>
          <w:rFonts w:ascii="Arial" w:hAnsi="Arial" w:cs="Arial"/>
          <w:sz w:val="36"/>
          <w:szCs w:val="36"/>
        </w:rPr>
      </w:pPr>
      <w:r w:rsidRPr="00BD216E">
        <w:rPr>
          <w:rFonts w:ascii="Arial" w:hAnsi="Arial" w:cs="Arial"/>
          <w:sz w:val="36"/>
          <w:szCs w:val="36"/>
        </w:rPr>
        <w:t>Specifications</w:t>
      </w:r>
    </w:p>
    <w:p w14:paraId="7405BDA1" w14:textId="41785990" w:rsidR="007E0423" w:rsidRPr="00BD216E" w:rsidRDefault="007E0423" w:rsidP="007E0423">
      <w:pPr>
        <w:pStyle w:val="ListParagraph"/>
        <w:ind w:left="600"/>
        <w:rPr>
          <w:rFonts w:ascii="Arial" w:hAnsi="Arial" w:cs="Arial"/>
        </w:rPr>
      </w:pPr>
    </w:p>
    <w:p w14:paraId="0A9E3535" w14:textId="0DF50B9C" w:rsidR="007E0423" w:rsidRPr="00BD216E" w:rsidRDefault="007E0423" w:rsidP="007E0423">
      <w:pPr>
        <w:pStyle w:val="NormalWeb"/>
        <w:shd w:val="clear" w:color="auto" w:fill="FFFFFF"/>
        <w:spacing w:before="120" w:beforeAutospacing="0" w:after="120" w:afterAutospacing="0"/>
        <w:rPr>
          <w:rFonts w:ascii="Arial" w:hAnsi="Arial" w:cs="Arial"/>
          <w:color w:val="202122"/>
        </w:rPr>
      </w:pPr>
      <w:r w:rsidRPr="00BD216E">
        <w:rPr>
          <w:rFonts w:ascii="Arial" w:hAnsi="Arial" w:cs="Arial"/>
        </w:rPr>
        <w:t>This</w:t>
      </w:r>
      <w:r w:rsidRPr="00BD216E">
        <w:rPr>
          <w:rFonts w:ascii="Arial" w:hAnsi="Arial" w:cs="Arial"/>
        </w:rPr>
        <w:t xml:space="preserve"> project uses two ESP32 (WROOM-32) to communicate over SPI and </w:t>
      </w:r>
      <w:proofErr w:type="spellStart"/>
      <w:r w:rsidRPr="00BD216E">
        <w:rPr>
          <w:rFonts w:ascii="Arial" w:hAnsi="Arial" w:cs="Arial"/>
        </w:rPr>
        <w:t>BluetTooth</w:t>
      </w:r>
      <w:proofErr w:type="spellEnd"/>
      <w:r w:rsidRPr="00BD216E">
        <w:rPr>
          <w:rFonts w:ascii="Arial" w:hAnsi="Arial" w:cs="Arial"/>
        </w:rPr>
        <w:t xml:space="preserve">. </w:t>
      </w:r>
      <w:r w:rsidRPr="00BD216E">
        <w:rPr>
          <w:rFonts w:ascii="Arial" w:hAnsi="Arial" w:cs="Arial"/>
          <w:color w:val="202122"/>
        </w:rPr>
        <w:t>Features of the ESP32 include the following</w:t>
      </w:r>
      <w:r w:rsidRPr="00BD216E">
        <w:rPr>
          <w:rFonts w:ascii="Arial" w:hAnsi="Arial" w:cs="Arial"/>
          <w:color w:val="202122"/>
        </w:rPr>
        <w:t xml:space="preserve"> </w:t>
      </w:r>
    </w:p>
    <w:p w14:paraId="726BE4C1"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Processors:</w:t>
      </w:r>
    </w:p>
    <w:p w14:paraId="3033AA4A" w14:textId="2CA6C886"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 xml:space="preserve">CPU: </w:t>
      </w:r>
      <w:proofErr w:type="spellStart"/>
      <w:r w:rsidRPr="007E0423">
        <w:rPr>
          <w:rFonts w:ascii="Arial" w:eastAsia="Times New Roman" w:hAnsi="Arial" w:cs="Arial"/>
        </w:rPr>
        <w:t>Xtensa</w:t>
      </w:r>
      <w:proofErr w:type="spellEnd"/>
      <w:r w:rsidRPr="007E0423">
        <w:rPr>
          <w:rFonts w:ascii="Arial" w:eastAsia="Times New Roman" w:hAnsi="Arial" w:cs="Arial"/>
        </w:rPr>
        <w:t xml:space="preserve"> dual-core 32-bit LX6 microprocessor, operating at 160 </w:t>
      </w:r>
      <w:r w:rsidRPr="00BD216E">
        <w:rPr>
          <w:rFonts w:ascii="Arial" w:eastAsia="Times New Roman" w:hAnsi="Arial" w:cs="Arial"/>
        </w:rPr>
        <w:t xml:space="preserve">MHz </w:t>
      </w:r>
      <w:r w:rsidRPr="007E0423">
        <w:rPr>
          <w:rFonts w:ascii="Arial" w:eastAsia="Times New Roman" w:hAnsi="Arial" w:cs="Arial"/>
        </w:rPr>
        <w:t>and performing at up to 600 DMIPS</w:t>
      </w:r>
    </w:p>
    <w:p w14:paraId="49189B32"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proofErr w:type="spellStart"/>
      <w:r w:rsidRPr="007E0423">
        <w:rPr>
          <w:rFonts w:ascii="Arial" w:eastAsia="Times New Roman" w:hAnsi="Arial" w:cs="Arial"/>
        </w:rPr>
        <w:t>Ultra low</w:t>
      </w:r>
      <w:proofErr w:type="spellEnd"/>
      <w:r w:rsidRPr="007E0423">
        <w:rPr>
          <w:rFonts w:ascii="Arial" w:eastAsia="Times New Roman" w:hAnsi="Arial" w:cs="Arial"/>
        </w:rPr>
        <w:t xml:space="preserve"> power (ULP) co-processor</w:t>
      </w:r>
    </w:p>
    <w:p w14:paraId="50069D7D"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Memory: 520 KiB SRAM</w:t>
      </w:r>
    </w:p>
    <w:p w14:paraId="28D49376"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Wireless connectivity:</w:t>
      </w:r>
    </w:p>
    <w:p w14:paraId="7E29E18B" w14:textId="6C02D855"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Wi-Fi: 802.11 b/g/n</w:t>
      </w:r>
    </w:p>
    <w:p w14:paraId="27BE7CDF"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Bluetooth: v4.2 BR/EDR and BLE (shares the radio with Wi-Fi)</w:t>
      </w:r>
    </w:p>
    <w:p w14:paraId="51C935BA"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Peripheral interfaces:</w:t>
      </w:r>
    </w:p>
    <w:p w14:paraId="2F1EFBAF" w14:textId="552E182C"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12-bit SAR ADC up to 18 channels</w:t>
      </w:r>
    </w:p>
    <w:p w14:paraId="52AA3D9E" w14:textId="243BFD3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2 × 8-bit DACs</w:t>
      </w:r>
    </w:p>
    <w:p w14:paraId="680AB674" w14:textId="107EC85B"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10 × touch sensors (capacitive sensing GPIOs)</w:t>
      </w:r>
    </w:p>
    <w:p w14:paraId="7E067B18" w14:textId="22FFB00E"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4 × SPI</w:t>
      </w:r>
    </w:p>
    <w:p w14:paraId="59AD4AB1" w14:textId="32AC644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2 × I²S interfaces</w:t>
      </w:r>
    </w:p>
    <w:p w14:paraId="6817559E" w14:textId="181F9FE9"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2 × I²C interfaces</w:t>
      </w:r>
    </w:p>
    <w:p w14:paraId="623C8F20" w14:textId="7678FA66"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3 × UART</w:t>
      </w:r>
    </w:p>
    <w:p w14:paraId="484B9AB6" w14:textId="79983E12"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SD/SDIO/CE-ATA/MMC/eMMC host controller</w:t>
      </w:r>
    </w:p>
    <w:p w14:paraId="177B1B06"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SDIO/SPI slave controller</w:t>
      </w:r>
    </w:p>
    <w:p w14:paraId="68C88606" w14:textId="0ECD1E01"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Ethernet MAC interface with dedicated DMA and IEEE 1588 Precision Time Protocol support</w:t>
      </w:r>
    </w:p>
    <w:p w14:paraId="6FCA9401" w14:textId="4AB8A4D1"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CAN bus 2.0</w:t>
      </w:r>
    </w:p>
    <w:p w14:paraId="499CE5EB"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Infrared remote controller (TX/RX, up to 8 channels)</w:t>
      </w:r>
    </w:p>
    <w:p w14:paraId="232D5671" w14:textId="5F79A153"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Motor PWM</w:t>
      </w:r>
    </w:p>
    <w:p w14:paraId="1D5A0060" w14:textId="16808558"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LED PWM (up to 16 channels)</w:t>
      </w:r>
    </w:p>
    <w:p w14:paraId="20CD15C1" w14:textId="14593F31"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Hall effect sensor</w:t>
      </w:r>
    </w:p>
    <w:p w14:paraId="76C84D66"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proofErr w:type="spellStart"/>
      <w:r w:rsidRPr="007E0423">
        <w:rPr>
          <w:rFonts w:ascii="Arial" w:eastAsia="Times New Roman" w:hAnsi="Arial" w:cs="Arial"/>
        </w:rPr>
        <w:t>Ultra low</w:t>
      </w:r>
      <w:proofErr w:type="spellEnd"/>
      <w:r w:rsidRPr="007E0423">
        <w:rPr>
          <w:rFonts w:ascii="Arial" w:eastAsia="Times New Roman" w:hAnsi="Arial" w:cs="Arial"/>
        </w:rPr>
        <w:t xml:space="preserve"> power analog pre-amplifier</w:t>
      </w:r>
    </w:p>
    <w:p w14:paraId="7D4E3C69"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Security:</w:t>
      </w:r>
    </w:p>
    <w:p w14:paraId="3D7079D0" w14:textId="6A18A6D2"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IEEE 802.11 standard security features all supported, including WFA, WPA/WPA2 and WAPI</w:t>
      </w:r>
    </w:p>
    <w:p w14:paraId="1EFDE92C"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Secure boot</w:t>
      </w:r>
    </w:p>
    <w:p w14:paraId="0DE6F0D7"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lastRenderedPageBreak/>
        <w:t>Flash encryption</w:t>
      </w:r>
    </w:p>
    <w:p w14:paraId="6FB20FE4"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1024-bit OTP, up to 768-bit for customers</w:t>
      </w:r>
    </w:p>
    <w:p w14:paraId="1D1888FA" w14:textId="4B3C1FB1"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Cryptographic hardware acceleration: AE</w:t>
      </w:r>
      <w:r w:rsidRPr="007E0423">
        <w:rPr>
          <w:rFonts w:ascii="Arial" w:eastAsia="Times New Roman" w:hAnsi="Arial" w:cs="Arial"/>
        </w:rPr>
        <w:t>S</w:t>
      </w:r>
      <w:r w:rsidRPr="007E0423">
        <w:rPr>
          <w:rFonts w:ascii="Arial" w:eastAsia="Times New Roman" w:hAnsi="Arial" w:cs="Arial"/>
        </w:rPr>
        <w:t>, SHA-2, RSA, elliptic curve cryptography (ECC), random number generator (RNG)</w:t>
      </w:r>
    </w:p>
    <w:p w14:paraId="514BAF11" w14:textId="77777777" w:rsidR="007E0423" w:rsidRPr="007E0423" w:rsidRDefault="007E0423" w:rsidP="007E0423">
      <w:pPr>
        <w:numPr>
          <w:ilvl w:val="0"/>
          <w:numId w:val="2"/>
        </w:numPr>
        <w:shd w:val="clear" w:color="auto" w:fill="FFFFFF"/>
        <w:spacing w:before="100" w:beforeAutospacing="1" w:after="24"/>
        <w:ind w:left="384"/>
        <w:rPr>
          <w:rFonts w:ascii="Arial" w:eastAsia="Times New Roman" w:hAnsi="Arial" w:cs="Arial"/>
        </w:rPr>
      </w:pPr>
      <w:r w:rsidRPr="007E0423">
        <w:rPr>
          <w:rFonts w:ascii="Arial" w:eastAsia="Times New Roman" w:hAnsi="Arial" w:cs="Arial"/>
        </w:rPr>
        <w:t>Power management:</w:t>
      </w:r>
    </w:p>
    <w:p w14:paraId="5F880D9E" w14:textId="5A992B41"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Internal low-dropout regulator</w:t>
      </w:r>
    </w:p>
    <w:p w14:paraId="017F5C91"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Individual power domain for RTC</w:t>
      </w:r>
    </w:p>
    <w:p w14:paraId="0E0EC4F3"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5μA deep sleep current</w:t>
      </w:r>
    </w:p>
    <w:p w14:paraId="67A66070" w14:textId="77777777" w:rsidR="007E0423" w:rsidRPr="007E0423" w:rsidRDefault="007E0423" w:rsidP="007E0423">
      <w:pPr>
        <w:numPr>
          <w:ilvl w:val="1"/>
          <w:numId w:val="2"/>
        </w:numPr>
        <w:shd w:val="clear" w:color="auto" w:fill="FFFFFF"/>
        <w:spacing w:before="100" w:beforeAutospacing="1" w:after="24"/>
        <w:ind w:left="768"/>
        <w:rPr>
          <w:rFonts w:ascii="Arial" w:eastAsia="Times New Roman" w:hAnsi="Arial" w:cs="Arial"/>
        </w:rPr>
      </w:pPr>
      <w:r w:rsidRPr="007E0423">
        <w:rPr>
          <w:rFonts w:ascii="Arial" w:eastAsia="Times New Roman" w:hAnsi="Arial" w:cs="Arial"/>
        </w:rPr>
        <w:t>Wake up from GPIO interrupt, timer, ADC measurements, capacitive touch sensor interrupt</w:t>
      </w:r>
    </w:p>
    <w:p w14:paraId="7C4C9397" w14:textId="20C713E6" w:rsidR="007E0423" w:rsidRPr="00BD216E" w:rsidRDefault="007E0423" w:rsidP="007E0423">
      <w:pPr>
        <w:rPr>
          <w:rFonts w:ascii="Arial" w:hAnsi="Arial" w:cs="Arial"/>
        </w:rPr>
      </w:pPr>
    </w:p>
    <w:p w14:paraId="60B62E3F" w14:textId="640528E2" w:rsidR="007E0423" w:rsidRPr="00BD216E" w:rsidRDefault="007E0423" w:rsidP="007E0423">
      <w:pPr>
        <w:pStyle w:val="ListParagraph"/>
        <w:numPr>
          <w:ilvl w:val="1"/>
          <w:numId w:val="1"/>
        </w:numPr>
        <w:rPr>
          <w:rFonts w:ascii="Arial" w:hAnsi="Arial" w:cs="Arial"/>
          <w:sz w:val="36"/>
          <w:szCs w:val="22"/>
        </w:rPr>
      </w:pPr>
      <w:r w:rsidRPr="00BD216E">
        <w:rPr>
          <w:rFonts w:ascii="Arial" w:hAnsi="Arial" w:cs="Arial"/>
          <w:sz w:val="36"/>
          <w:szCs w:val="22"/>
        </w:rPr>
        <w:t>System Diagram</w:t>
      </w:r>
    </w:p>
    <w:p w14:paraId="34FE4F9A" w14:textId="1B409732" w:rsidR="007E0423" w:rsidRPr="00BD216E" w:rsidRDefault="007E0423" w:rsidP="007E0423">
      <w:pPr>
        <w:pStyle w:val="ListParagraph"/>
        <w:ind w:left="600"/>
        <w:rPr>
          <w:rFonts w:ascii="Arial" w:hAnsi="Arial" w:cs="Arial"/>
          <w:sz w:val="36"/>
          <w:szCs w:val="22"/>
        </w:rPr>
      </w:pPr>
    </w:p>
    <w:p w14:paraId="17F5213F" w14:textId="38678C8A" w:rsidR="007E0423" w:rsidRPr="00BD216E" w:rsidRDefault="007E0423" w:rsidP="006D46A4">
      <w:pPr>
        <w:pStyle w:val="ListParagraph"/>
        <w:ind w:left="600"/>
        <w:jc w:val="center"/>
        <w:rPr>
          <w:rFonts w:ascii="Arial" w:hAnsi="Arial" w:cs="Arial"/>
          <w:sz w:val="36"/>
          <w:szCs w:val="22"/>
        </w:rPr>
      </w:pPr>
      <w:r w:rsidRPr="00BD216E">
        <w:rPr>
          <w:rFonts w:ascii="Arial" w:hAnsi="Arial" w:cs="Arial"/>
          <w:noProof/>
          <w:sz w:val="36"/>
          <w:szCs w:val="22"/>
        </w:rPr>
        <w:drawing>
          <wp:inline distT="0" distB="0" distL="0" distR="0" wp14:anchorId="27C794B7" wp14:editId="226077AE">
            <wp:extent cx="6294755" cy="2392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755" cy="2392045"/>
                    </a:xfrm>
                    <a:prstGeom prst="rect">
                      <a:avLst/>
                    </a:prstGeom>
                    <a:noFill/>
                    <a:ln>
                      <a:noFill/>
                    </a:ln>
                  </pic:spPr>
                </pic:pic>
              </a:graphicData>
            </a:graphic>
          </wp:inline>
        </w:drawing>
      </w:r>
    </w:p>
    <w:p w14:paraId="105324C4" w14:textId="3523DA51" w:rsidR="007E0423" w:rsidRPr="00BD216E" w:rsidRDefault="007E0423" w:rsidP="006D46A4">
      <w:pPr>
        <w:jc w:val="center"/>
        <w:rPr>
          <w:rFonts w:ascii="Arial" w:hAnsi="Arial" w:cs="Arial"/>
          <w:i/>
          <w:iCs/>
        </w:rPr>
      </w:pPr>
      <w:r w:rsidRPr="00BD216E">
        <w:rPr>
          <w:rFonts w:ascii="Arial" w:hAnsi="Arial" w:cs="Arial"/>
          <w:i/>
          <w:iCs/>
        </w:rPr>
        <w:t>Figure 1, general block diagram</w:t>
      </w:r>
      <w:r w:rsidR="006D46A4" w:rsidRPr="00BD216E">
        <w:rPr>
          <w:rFonts w:ascii="Arial" w:hAnsi="Arial" w:cs="Arial"/>
          <w:i/>
          <w:iCs/>
        </w:rPr>
        <w:t xml:space="preserve"> for the initial high-level system.</w:t>
      </w:r>
    </w:p>
    <w:p w14:paraId="0FE73959" w14:textId="77777777" w:rsidR="006D46A4" w:rsidRPr="00BD216E" w:rsidRDefault="006D46A4" w:rsidP="006D46A4">
      <w:pPr>
        <w:rPr>
          <w:rFonts w:ascii="Arial" w:hAnsi="Arial" w:cs="Arial"/>
          <w:sz w:val="36"/>
          <w:szCs w:val="22"/>
        </w:rPr>
      </w:pPr>
    </w:p>
    <w:p w14:paraId="3B7B2DEB" w14:textId="7AA11EF2" w:rsidR="006D46A4" w:rsidRPr="00BD216E" w:rsidRDefault="006D46A4" w:rsidP="006D46A4">
      <w:pPr>
        <w:pStyle w:val="ListParagraph"/>
        <w:numPr>
          <w:ilvl w:val="1"/>
          <w:numId w:val="1"/>
        </w:numPr>
        <w:rPr>
          <w:rFonts w:ascii="Arial" w:hAnsi="Arial" w:cs="Arial"/>
          <w:sz w:val="36"/>
          <w:szCs w:val="22"/>
        </w:rPr>
      </w:pPr>
      <w:r w:rsidRPr="00BD216E">
        <w:rPr>
          <w:rFonts w:ascii="Arial" w:hAnsi="Arial" w:cs="Arial"/>
          <w:sz w:val="36"/>
          <w:szCs w:val="22"/>
        </w:rPr>
        <w:t>Legal Disclaimer/Additional Information</w:t>
      </w:r>
    </w:p>
    <w:p w14:paraId="5C9CBC5A" w14:textId="77777777" w:rsidR="005E1EA8" w:rsidRPr="00BD216E" w:rsidRDefault="005E1EA8" w:rsidP="006D46A4">
      <w:pPr>
        <w:pStyle w:val="ListParagraph"/>
        <w:ind w:left="600"/>
        <w:rPr>
          <w:rFonts w:ascii="Arial" w:hAnsi="Arial" w:cs="Arial"/>
        </w:rPr>
      </w:pPr>
    </w:p>
    <w:p w14:paraId="09897D85" w14:textId="211BFCCA" w:rsidR="006D46A4" w:rsidRPr="00BD216E" w:rsidRDefault="005E1EA8" w:rsidP="006D46A4">
      <w:pPr>
        <w:pStyle w:val="ListParagraph"/>
        <w:ind w:left="600"/>
        <w:rPr>
          <w:rFonts w:ascii="Arial" w:hAnsi="Arial" w:cs="Arial"/>
        </w:rPr>
      </w:pPr>
      <w:r w:rsidRPr="00BD216E">
        <w:rPr>
          <w:rFonts w:ascii="Arial" w:hAnsi="Arial" w:cs="Arial"/>
        </w:rPr>
        <w:t xml:space="preserve">Most software running on the ESP32 is under the Apache 2.0 License which allows for commercial use. In the final implementation, all running software should be checked for copyright infringement. As it stands right now, there is no concern. Additionally, the ESP32 with is FCC approved for its already existing firmware, for wireless modules like WIFI and </w:t>
      </w:r>
      <w:proofErr w:type="gramStart"/>
      <w:r w:rsidRPr="00BD216E">
        <w:rPr>
          <w:rFonts w:ascii="Arial" w:hAnsi="Arial" w:cs="Arial"/>
        </w:rPr>
        <w:t>Bluetooth..</w:t>
      </w:r>
      <w:proofErr w:type="gramEnd"/>
      <w:r w:rsidRPr="00BD216E">
        <w:rPr>
          <w:rFonts w:ascii="Arial" w:hAnsi="Arial" w:cs="Arial"/>
        </w:rPr>
        <w:t xml:space="preserve"> However, since we a changing the firmware for our own purposes, we need to get our own FCC approval </w:t>
      </w:r>
      <w:r w:rsidR="00BD216E" w:rsidRPr="00BD216E">
        <w:rPr>
          <w:rFonts w:ascii="Arial" w:hAnsi="Arial" w:cs="Arial"/>
        </w:rPr>
        <w:t>to</w:t>
      </w:r>
      <w:r w:rsidRPr="00BD216E">
        <w:rPr>
          <w:rFonts w:ascii="Arial" w:hAnsi="Arial" w:cs="Arial"/>
        </w:rPr>
        <w:t xml:space="preserve"> use it for our device.</w:t>
      </w:r>
    </w:p>
    <w:p w14:paraId="3DE0C692" w14:textId="732EA2BB" w:rsidR="00BD216E" w:rsidRPr="00BD216E" w:rsidRDefault="00BD216E" w:rsidP="006D46A4">
      <w:pPr>
        <w:pStyle w:val="ListParagraph"/>
        <w:ind w:left="600"/>
        <w:rPr>
          <w:rFonts w:ascii="Arial" w:hAnsi="Arial" w:cs="Arial"/>
        </w:rPr>
      </w:pPr>
    </w:p>
    <w:p w14:paraId="5F25DC03" w14:textId="08060D6F" w:rsidR="00BD216E" w:rsidRPr="00BD216E" w:rsidRDefault="00BD216E">
      <w:pPr>
        <w:rPr>
          <w:rFonts w:ascii="Arial" w:hAnsi="Arial" w:cs="Arial"/>
        </w:rPr>
      </w:pPr>
      <w:r w:rsidRPr="00BD216E">
        <w:rPr>
          <w:rFonts w:ascii="Arial" w:hAnsi="Arial" w:cs="Arial"/>
        </w:rPr>
        <w:br w:type="page"/>
      </w:r>
    </w:p>
    <w:p w14:paraId="6B3DFDF0" w14:textId="77777777" w:rsidR="00BD216E" w:rsidRPr="00BD216E" w:rsidRDefault="00BD216E" w:rsidP="00BD216E">
      <w:pPr>
        <w:rPr>
          <w:rFonts w:ascii="Arial" w:hAnsi="Arial" w:cs="Arial"/>
        </w:rPr>
      </w:pPr>
    </w:p>
    <w:p w14:paraId="49BD8E39" w14:textId="77777777" w:rsidR="00BD216E" w:rsidRPr="00BD216E" w:rsidRDefault="00BD216E" w:rsidP="00BD216E">
      <w:pPr>
        <w:rPr>
          <w:rFonts w:ascii="Arial" w:hAnsi="Arial" w:cs="Arial"/>
          <w:sz w:val="36"/>
          <w:szCs w:val="22"/>
        </w:rPr>
      </w:pPr>
      <w:r w:rsidRPr="00BD216E">
        <w:rPr>
          <w:rFonts w:ascii="Arial" w:hAnsi="Arial" w:cs="Arial"/>
          <w:sz w:val="36"/>
          <w:szCs w:val="22"/>
        </w:rPr>
        <w:t>2. Embedded Systems Setup</w:t>
      </w:r>
    </w:p>
    <w:p w14:paraId="78B5DC5A" w14:textId="77777777" w:rsidR="00BD216E" w:rsidRPr="00BD216E" w:rsidRDefault="00BD216E" w:rsidP="00BD216E">
      <w:pPr>
        <w:rPr>
          <w:rFonts w:ascii="Arial" w:hAnsi="Arial" w:cs="Arial"/>
        </w:rPr>
      </w:pPr>
    </w:p>
    <w:p w14:paraId="0D4CF542" w14:textId="58E01752" w:rsidR="00BD216E" w:rsidRDefault="00CE6BD9" w:rsidP="00BD216E">
      <w:pPr>
        <w:rPr>
          <w:rFonts w:ascii="Arial" w:hAnsi="Arial" w:cs="Arial"/>
        </w:rPr>
      </w:pPr>
      <w:r>
        <w:rPr>
          <w:rFonts w:ascii="Arial" w:hAnsi="Arial" w:cs="Arial"/>
        </w:rPr>
        <w:t>First, extract the code in the .zip file I sent you to somewhere you can easily access it. You will need this later.</w:t>
      </w:r>
    </w:p>
    <w:p w14:paraId="7949C7FA" w14:textId="77777777" w:rsidR="00CE6BD9" w:rsidRPr="00BD216E" w:rsidRDefault="00CE6BD9" w:rsidP="00BD216E">
      <w:pPr>
        <w:rPr>
          <w:rFonts w:ascii="Arial" w:hAnsi="Arial" w:cs="Arial"/>
        </w:rPr>
      </w:pPr>
    </w:p>
    <w:p w14:paraId="5A3E297C" w14:textId="33D287FD" w:rsidR="00BD216E" w:rsidRDefault="00CE6BD9" w:rsidP="00BD216E">
      <w:pPr>
        <w:rPr>
          <w:rFonts w:ascii="Arial" w:hAnsi="Arial" w:cs="Arial"/>
          <w:noProof/>
        </w:rPr>
      </w:pPr>
      <w:r>
        <w:rPr>
          <w:rFonts w:ascii="Arial" w:hAnsi="Arial" w:cs="Arial"/>
          <w:noProof/>
        </w:rPr>
        <w:t>Then,</w:t>
      </w:r>
      <w:r w:rsidR="00BD216E" w:rsidRPr="00BD216E">
        <w:rPr>
          <w:rFonts w:ascii="Arial" w:hAnsi="Arial" w:cs="Arial"/>
          <w:noProof/>
        </w:rPr>
        <w:t xml:space="preserve"> plug in the ESP32 into the computer. Open Device Manager and open Ports(COM &amp; LPT). The Silicon Labs USB to UART Bridge should show up under a COM port (COM3 for me).</w:t>
      </w:r>
      <w:r>
        <w:rPr>
          <w:rFonts w:ascii="Arial" w:hAnsi="Arial" w:cs="Arial"/>
          <w:noProof/>
        </w:rPr>
        <w:t xml:space="preserve"> Take note of the number because you also will need this.</w:t>
      </w:r>
    </w:p>
    <w:p w14:paraId="7E46CB93" w14:textId="77777777" w:rsidR="00CE6BD9" w:rsidRPr="00BD216E" w:rsidRDefault="00CE6BD9" w:rsidP="00BD216E">
      <w:pPr>
        <w:rPr>
          <w:rFonts w:ascii="Arial" w:hAnsi="Arial" w:cs="Arial"/>
          <w:noProof/>
        </w:rPr>
      </w:pPr>
    </w:p>
    <w:p w14:paraId="391E33C6" w14:textId="0AFEB6F7" w:rsidR="00BD216E" w:rsidRDefault="00BD216E" w:rsidP="00BD216E">
      <w:pPr>
        <w:rPr>
          <w:rFonts w:ascii="Arial" w:hAnsi="Arial" w:cs="Arial"/>
        </w:rPr>
      </w:pPr>
      <w:r w:rsidRPr="00BD216E">
        <w:rPr>
          <w:rFonts w:ascii="Arial" w:hAnsi="Arial" w:cs="Arial"/>
          <w:noProof/>
        </w:rPr>
        <w:drawing>
          <wp:inline distT="0" distB="0" distL="0" distR="0" wp14:anchorId="278830DC" wp14:editId="2EC72AE9">
            <wp:extent cx="5724525" cy="481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810125"/>
                    </a:xfrm>
                    <a:prstGeom prst="rect">
                      <a:avLst/>
                    </a:prstGeom>
                  </pic:spPr>
                </pic:pic>
              </a:graphicData>
            </a:graphic>
          </wp:inline>
        </w:drawing>
      </w:r>
    </w:p>
    <w:p w14:paraId="68BDCFE2" w14:textId="669BF6C4" w:rsidR="00BD216E" w:rsidRDefault="00BD216E" w:rsidP="00BD216E">
      <w:pPr>
        <w:rPr>
          <w:rFonts w:ascii="Arial" w:hAnsi="Arial" w:cs="Arial"/>
        </w:rPr>
      </w:pPr>
    </w:p>
    <w:p w14:paraId="071FC849" w14:textId="77777777" w:rsidR="00CE6BD9" w:rsidRDefault="00CE6BD9" w:rsidP="00BD216E">
      <w:pPr>
        <w:rPr>
          <w:rFonts w:ascii="Arial" w:hAnsi="Arial" w:cs="Arial"/>
        </w:rPr>
      </w:pPr>
    </w:p>
    <w:p w14:paraId="0856B4B8" w14:textId="7CFCBE5C" w:rsidR="00BD216E" w:rsidRPr="000B066E" w:rsidRDefault="000B066E" w:rsidP="00BD216E">
      <w:pPr>
        <w:rPr>
          <w:rFonts w:ascii="Arial" w:hAnsi="Arial" w:cs="Arial"/>
        </w:rPr>
      </w:pPr>
      <w:r w:rsidRPr="000B066E">
        <w:rPr>
          <w:rFonts w:ascii="Arial" w:hAnsi="Arial" w:cs="Arial"/>
        </w:rPr>
        <w:t>Go to this website and download the ESP-IDF Tools installer</w:t>
      </w:r>
    </w:p>
    <w:p w14:paraId="0C9F81F5" w14:textId="0DCC4CA1" w:rsidR="000B066E" w:rsidRPr="000B066E" w:rsidRDefault="000B066E" w:rsidP="00BD216E">
      <w:pPr>
        <w:rPr>
          <w:rFonts w:ascii="Arial" w:hAnsi="Arial" w:cs="Arial"/>
        </w:rPr>
      </w:pPr>
      <w:hyperlink r:id="rId13" w:history="1">
        <w:r w:rsidRPr="000B066E">
          <w:rPr>
            <w:rStyle w:val="Hyperlink"/>
            <w:rFonts w:ascii="Arial" w:hAnsi="Arial" w:cs="Arial"/>
          </w:rPr>
          <w:t>https://docs.espressif.com/projects/esp-idf/en/latest/esp32/get-started/windows-setup.html</w:t>
        </w:r>
      </w:hyperlink>
    </w:p>
    <w:p w14:paraId="71A47090" w14:textId="4C7F275E" w:rsidR="000B066E" w:rsidRDefault="000B066E" w:rsidP="00BD216E"/>
    <w:p w14:paraId="45162015" w14:textId="7985ED23" w:rsidR="000B066E" w:rsidRDefault="000B066E" w:rsidP="00BD216E">
      <w:pPr>
        <w:rPr>
          <w:rFonts w:ascii="Arial" w:hAnsi="Arial" w:cs="Arial"/>
        </w:rPr>
      </w:pPr>
      <w:r>
        <w:rPr>
          <w:noProof/>
        </w:rPr>
        <w:lastRenderedPageBreak/>
        <w:drawing>
          <wp:inline distT="0" distB="0" distL="0" distR="0" wp14:anchorId="443DD4F2" wp14:editId="12460C26">
            <wp:extent cx="5730949" cy="23873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6740" cy="2402274"/>
                    </a:xfrm>
                    <a:prstGeom prst="rect">
                      <a:avLst/>
                    </a:prstGeom>
                  </pic:spPr>
                </pic:pic>
              </a:graphicData>
            </a:graphic>
          </wp:inline>
        </w:drawing>
      </w:r>
    </w:p>
    <w:p w14:paraId="21E757C5" w14:textId="537D4404" w:rsidR="000B066E" w:rsidRDefault="000B066E" w:rsidP="00BD216E">
      <w:pPr>
        <w:rPr>
          <w:rFonts w:ascii="Arial" w:hAnsi="Arial" w:cs="Arial"/>
        </w:rPr>
      </w:pPr>
    </w:p>
    <w:p w14:paraId="07A73F20" w14:textId="22B1BE56" w:rsidR="000B066E" w:rsidRDefault="000B066E" w:rsidP="00BD216E">
      <w:pPr>
        <w:rPr>
          <w:rFonts w:ascii="Arial" w:hAnsi="Arial" w:cs="Arial"/>
        </w:rPr>
      </w:pPr>
      <w:r>
        <w:rPr>
          <w:rFonts w:ascii="Arial" w:hAnsi="Arial" w:cs="Arial"/>
        </w:rPr>
        <w:t xml:space="preserve">Open the file and let the Installer run. Once done, Open </w:t>
      </w:r>
      <w:proofErr w:type="spellStart"/>
      <w:r>
        <w:rPr>
          <w:rFonts w:ascii="Arial" w:hAnsi="Arial" w:cs="Arial"/>
        </w:rPr>
        <w:t>esp-idf</w:t>
      </w:r>
      <w:proofErr w:type="spellEnd"/>
      <w:r>
        <w:rPr>
          <w:rFonts w:ascii="Arial" w:hAnsi="Arial" w:cs="Arial"/>
        </w:rPr>
        <w:t xml:space="preserve"> command prompt</w:t>
      </w:r>
      <w:r w:rsidR="00CE6BD9">
        <w:rPr>
          <w:rFonts w:ascii="Arial" w:hAnsi="Arial" w:cs="Arial"/>
        </w:rPr>
        <w:t xml:space="preserve"> (hit the windows key and type </w:t>
      </w:r>
      <w:proofErr w:type="spellStart"/>
      <w:r w:rsidR="00CE6BD9">
        <w:rPr>
          <w:rFonts w:ascii="Arial" w:hAnsi="Arial" w:cs="Arial"/>
        </w:rPr>
        <w:t>esp-idf</w:t>
      </w:r>
      <w:proofErr w:type="spellEnd"/>
      <w:r w:rsidR="00CE6BD9">
        <w:rPr>
          <w:rFonts w:ascii="Arial" w:hAnsi="Arial" w:cs="Arial"/>
        </w:rPr>
        <w:t>, it should pop up)</w:t>
      </w:r>
      <w:r>
        <w:rPr>
          <w:rFonts w:ascii="Arial" w:hAnsi="Arial" w:cs="Arial"/>
        </w:rPr>
        <w:t xml:space="preserve">, and navigate to where the </w:t>
      </w:r>
      <w:proofErr w:type="spellStart"/>
      <w:r>
        <w:rPr>
          <w:rFonts w:ascii="Arial" w:hAnsi="Arial" w:cs="Arial"/>
        </w:rPr>
        <w:t>hello_world.c</w:t>
      </w:r>
      <w:proofErr w:type="spellEnd"/>
      <w:r>
        <w:rPr>
          <w:rFonts w:ascii="Arial" w:hAnsi="Arial" w:cs="Arial"/>
        </w:rPr>
        <w:t xml:space="preserve"> code is. For me, </w:t>
      </w:r>
      <w:r w:rsidR="003E6A67">
        <w:rPr>
          <w:rFonts w:ascii="Arial" w:hAnsi="Arial" w:cs="Arial"/>
        </w:rPr>
        <w:t>it is</w:t>
      </w:r>
      <w:r>
        <w:rPr>
          <w:rFonts w:ascii="Arial" w:hAnsi="Arial" w:cs="Arial"/>
        </w:rPr>
        <w:t xml:space="preserve"> on my desktop in a folder.</w:t>
      </w:r>
    </w:p>
    <w:p w14:paraId="11A031D9" w14:textId="49A4FF3D" w:rsidR="000B066E" w:rsidRDefault="000B066E" w:rsidP="00BD216E">
      <w:pPr>
        <w:rPr>
          <w:rFonts w:ascii="Arial" w:hAnsi="Arial" w:cs="Arial"/>
        </w:rPr>
      </w:pPr>
    </w:p>
    <w:p w14:paraId="59E0A3D8" w14:textId="60BBB78E" w:rsidR="000B066E" w:rsidRDefault="000B066E" w:rsidP="00BD216E">
      <w:pPr>
        <w:rPr>
          <w:rFonts w:ascii="Arial" w:hAnsi="Arial" w:cs="Arial"/>
        </w:rPr>
      </w:pPr>
      <w:r>
        <w:rPr>
          <w:noProof/>
        </w:rPr>
        <w:drawing>
          <wp:inline distT="0" distB="0" distL="0" distR="0" wp14:anchorId="5C378A12" wp14:editId="7F8D09BE">
            <wp:extent cx="6858000" cy="3596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596640"/>
                    </a:xfrm>
                    <a:prstGeom prst="rect">
                      <a:avLst/>
                    </a:prstGeom>
                  </pic:spPr>
                </pic:pic>
              </a:graphicData>
            </a:graphic>
          </wp:inline>
        </w:drawing>
      </w:r>
    </w:p>
    <w:p w14:paraId="1C7DB468" w14:textId="6E1BE90B" w:rsidR="000B066E" w:rsidRDefault="000B066E" w:rsidP="00BD216E">
      <w:pPr>
        <w:rPr>
          <w:rFonts w:ascii="Arial" w:hAnsi="Arial" w:cs="Arial"/>
        </w:rPr>
      </w:pPr>
    </w:p>
    <w:p w14:paraId="3FC8467A" w14:textId="1381B5FA" w:rsidR="00CE6BD9" w:rsidRDefault="00CE6BD9" w:rsidP="00BD216E">
      <w:pPr>
        <w:rPr>
          <w:rFonts w:ascii="Arial" w:hAnsi="Arial" w:cs="Arial"/>
        </w:rPr>
      </w:pPr>
      <w:r>
        <w:rPr>
          <w:rFonts w:ascii="Arial" w:hAnsi="Arial" w:cs="Arial"/>
        </w:rPr>
        <w:t xml:space="preserve">Run idf.py build flash -p COM3 monitor. Change your COM port to what your computer has it as. </w:t>
      </w:r>
      <w:r w:rsidRPr="00CE6BD9">
        <w:rPr>
          <w:rFonts w:ascii="Arial" w:hAnsi="Arial" w:cs="Arial"/>
          <w:b/>
          <w:bCs/>
        </w:rPr>
        <w:t>Make sure to hold the BOOT button on the ESP32 before running this command.</w:t>
      </w:r>
      <w:r>
        <w:rPr>
          <w:rFonts w:ascii="Arial" w:hAnsi="Arial" w:cs="Arial"/>
          <w:b/>
          <w:bCs/>
        </w:rPr>
        <w:t xml:space="preserve"> Otherwise, you will get a Timed out waiting for packet header error during the flash stage. You can let go of the boot button once it has finished flashing.</w:t>
      </w:r>
    </w:p>
    <w:p w14:paraId="7B6F73F9" w14:textId="630B5872" w:rsidR="000B066E" w:rsidRDefault="00CE6BD9" w:rsidP="00BD216E">
      <w:pPr>
        <w:rPr>
          <w:rFonts w:ascii="Arial" w:hAnsi="Arial" w:cs="Arial"/>
        </w:rPr>
      </w:pPr>
      <w:r>
        <w:rPr>
          <w:noProof/>
        </w:rPr>
        <w:lastRenderedPageBreak/>
        <w:drawing>
          <wp:inline distT="0" distB="0" distL="0" distR="0" wp14:anchorId="7B764BBB" wp14:editId="4DC0AD5F">
            <wp:extent cx="6858000" cy="2262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62505"/>
                    </a:xfrm>
                    <a:prstGeom prst="rect">
                      <a:avLst/>
                    </a:prstGeom>
                  </pic:spPr>
                </pic:pic>
              </a:graphicData>
            </a:graphic>
          </wp:inline>
        </w:drawing>
      </w:r>
    </w:p>
    <w:p w14:paraId="454CF6C3" w14:textId="34A37F84" w:rsidR="00CE6BD9" w:rsidRDefault="00CE6BD9" w:rsidP="00BD216E">
      <w:pPr>
        <w:rPr>
          <w:rFonts w:ascii="Arial" w:hAnsi="Arial" w:cs="Arial"/>
        </w:rPr>
      </w:pPr>
    </w:p>
    <w:p w14:paraId="7F5FBB46" w14:textId="4DB5EF5D" w:rsidR="00CE6BD9" w:rsidRDefault="00CE6BD9" w:rsidP="00BD216E">
      <w:pPr>
        <w:rPr>
          <w:rFonts w:ascii="Arial" w:hAnsi="Arial" w:cs="Arial"/>
        </w:rPr>
      </w:pPr>
      <w:r>
        <w:rPr>
          <w:rFonts w:ascii="Arial" w:hAnsi="Arial" w:cs="Arial"/>
        </w:rPr>
        <w:t>If everything was correct, you should see this:</w:t>
      </w:r>
    </w:p>
    <w:p w14:paraId="6D71F5DE" w14:textId="200C9BF0" w:rsidR="00CE6BD9" w:rsidRDefault="00CE6BD9" w:rsidP="00BD216E">
      <w:pPr>
        <w:rPr>
          <w:rFonts w:ascii="Arial" w:hAnsi="Arial" w:cs="Arial"/>
        </w:rPr>
      </w:pPr>
      <w:r>
        <w:rPr>
          <w:noProof/>
        </w:rPr>
        <w:drawing>
          <wp:inline distT="0" distB="0" distL="0" distR="0" wp14:anchorId="53D8EC03" wp14:editId="7BD11B2E">
            <wp:extent cx="6858000" cy="3587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87115"/>
                    </a:xfrm>
                    <a:prstGeom prst="rect">
                      <a:avLst/>
                    </a:prstGeom>
                  </pic:spPr>
                </pic:pic>
              </a:graphicData>
            </a:graphic>
          </wp:inline>
        </w:drawing>
      </w:r>
    </w:p>
    <w:p w14:paraId="1EC71324" w14:textId="77777777" w:rsidR="00CE6BD9" w:rsidRPr="00BD216E" w:rsidRDefault="00CE6BD9" w:rsidP="00BD216E">
      <w:pPr>
        <w:rPr>
          <w:rFonts w:ascii="Arial" w:hAnsi="Arial" w:cs="Arial"/>
        </w:rPr>
      </w:pPr>
    </w:p>
    <w:sectPr w:rsidR="00CE6BD9" w:rsidRPr="00BD216E" w:rsidSect="005F4A20">
      <w:headerReference w:type="default" r:id="rId18"/>
      <w:footerReference w:type="even" r:id="rId19"/>
      <w:footerReference w:type="default" r:id="rId20"/>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D0EE5" w14:textId="77777777" w:rsidR="00DF6534" w:rsidRDefault="00DF6534" w:rsidP="001205A1">
      <w:r>
        <w:separator/>
      </w:r>
    </w:p>
  </w:endnote>
  <w:endnote w:type="continuationSeparator" w:id="0">
    <w:p w14:paraId="6C6D88FA" w14:textId="77777777" w:rsidR="00DF6534" w:rsidRDefault="00DF653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8362992"/>
      <w:docPartObj>
        <w:docPartGallery w:val="Page Numbers (Bottom of Page)"/>
        <w:docPartUnique/>
      </w:docPartObj>
    </w:sdtPr>
    <w:sdtEndPr>
      <w:rPr>
        <w:rStyle w:val="PageNumber"/>
      </w:rPr>
    </w:sdtEndPr>
    <w:sdtContent>
      <w:p w14:paraId="4A6659DE"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EndPr>
      <w:rPr>
        <w:rStyle w:val="PageNumber"/>
      </w:rPr>
    </w:sdtEndPr>
    <w:sdtContent>
      <w:p w14:paraId="5392725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A3606"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3838232"/>
      <w:docPartObj>
        <w:docPartGallery w:val="Page Numbers (Bottom of Page)"/>
        <w:docPartUnique/>
      </w:docPartObj>
    </w:sdtPr>
    <w:sdtEndPr/>
    <w:sdtContent>
      <w:p w14:paraId="3CD17200" w14:textId="1B5C3881" w:rsidR="000F0731" w:rsidRPr="000F0731" w:rsidRDefault="00A86D8D" w:rsidP="000F0731">
        <w:pPr>
          <w:pStyle w:val="Footer"/>
        </w:pPr>
        <w:r>
          <w:rPr>
            <w:noProof/>
          </w:rPr>
          <w:drawing>
            <wp:anchor distT="0" distB="0" distL="114300" distR="114300" simplePos="0" relativeHeight="251658240" behindDoc="1" locked="0" layoutInCell="1" allowOverlap="1" wp14:anchorId="082799E6" wp14:editId="02A2AE79">
              <wp:simplePos x="0" y="0"/>
              <wp:positionH relativeFrom="column">
                <wp:posOffset>-930099</wp:posOffset>
              </wp:positionH>
              <wp:positionV relativeFrom="paragraph">
                <wp:posOffset>-80010</wp:posOffset>
              </wp:positionV>
              <wp:extent cx="4209393" cy="663575"/>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209393" cy="663575"/>
                      </a:xfrm>
                      <a:prstGeom prst="rect">
                        <a:avLst/>
                      </a:prstGeom>
                    </pic:spPr>
                  </pic:pic>
                </a:graphicData>
              </a:graphic>
              <wp14:sizeRelH relativeFrom="margin">
                <wp14:pctWidth>0</wp14:pctWidth>
              </wp14:sizeRelH>
              <wp14:sizeRelV relativeFrom="margin">
                <wp14:pctHeight>0</wp14:pctHeight>
              </wp14:sizeRelV>
            </wp:anchor>
          </w:drawing>
        </w:r>
        <w:r w:rsidRPr="000F0731">
          <w:t xml:space="preserve"> </w:t>
        </w:r>
        <w:r w:rsidR="000F0731" w:rsidRPr="000F0731">
          <w:fldChar w:fldCharType="begin"/>
        </w:r>
        <w:r w:rsidR="000F0731" w:rsidRPr="000F0731">
          <w:instrText xml:space="preserve"> PAGE </w:instrText>
        </w:r>
        <w:r w:rsidR="000F0731" w:rsidRPr="000F0731">
          <w:fldChar w:fldCharType="separate"/>
        </w:r>
        <w:r w:rsidR="000F0731" w:rsidRPr="000F0731">
          <w:t>2</w:t>
        </w:r>
        <w:r w:rsidR="000F0731"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A9159" w14:textId="77777777" w:rsidR="00DF6534" w:rsidRDefault="00DF6534" w:rsidP="001205A1">
      <w:r>
        <w:separator/>
      </w:r>
    </w:p>
  </w:footnote>
  <w:footnote w:type="continuationSeparator" w:id="0">
    <w:p w14:paraId="295D7046" w14:textId="77777777" w:rsidR="00DF6534" w:rsidRDefault="00DF6534"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D5553" w14:textId="4ECF2C1D" w:rsidR="00667C49" w:rsidRPr="00637B83" w:rsidRDefault="00667C49" w:rsidP="00667C49">
    <w:pPr>
      <w:pStyle w:val="Header"/>
    </w:pPr>
    <w:r>
      <w:t>Setup Preliminary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C4483"/>
    <w:multiLevelType w:val="multilevel"/>
    <w:tmpl w:val="3272927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7611C1"/>
    <w:multiLevelType w:val="multilevel"/>
    <w:tmpl w:val="9622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11"/>
    <w:rsid w:val="00036DC3"/>
    <w:rsid w:val="00043A0D"/>
    <w:rsid w:val="000B066E"/>
    <w:rsid w:val="000C4ED1"/>
    <w:rsid w:val="000F0731"/>
    <w:rsid w:val="001205A1"/>
    <w:rsid w:val="001D78B9"/>
    <w:rsid w:val="00216DB3"/>
    <w:rsid w:val="002B6593"/>
    <w:rsid w:val="0031055C"/>
    <w:rsid w:val="003840BC"/>
    <w:rsid w:val="003B19C2"/>
    <w:rsid w:val="003E6A67"/>
    <w:rsid w:val="005A2DF7"/>
    <w:rsid w:val="005D557C"/>
    <w:rsid w:val="005E1EA8"/>
    <w:rsid w:val="005F4A20"/>
    <w:rsid w:val="00637B83"/>
    <w:rsid w:val="00667C49"/>
    <w:rsid w:val="006C60E6"/>
    <w:rsid w:val="006D2C4C"/>
    <w:rsid w:val="006D46A4"/>
    <w:rsid w:val="007E0423"/>
    <w:rsid w:val="00864BDE"/>
    <w:rsid w:val="00875863"/>
    <w:rsid w:val="00971E71"/>
    <w:rsid w:val="00A15CF7"/>
    <w:rsid w:val="00A65B25"/>
    <w:rsid w:val="00A81248"/>
    <w:rsid w:val="00A86D8D"/>
    <w:rsid w:val="00B94FE8"/>
    <w:rsid w:val="00BD216E"/>
    <w:rsid w:val="00BE0811"/>
    <w:rsid w:val="00CE6BD9"/>
    <w:rsid w:val="00D73153"/>
    <w:rsid w:val="00DF6534"/>
    <w:rsid w:val="00E61F1F"/>
    <w:rsid w:val="00E638E6"/>
    <w:rsid w:val="00E752EB"/>
    <w:rsid w:val="00F32B0D"/>
    <w:rsid w:val="00FD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C17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ListParagraph">
    <w:name w:val="List Paragraph"/>
    <w:basedOn w:val="Normal"/>
    <w:uiPriority w:val="34"/>
    <w:semiHidden/>
    <w:qFormat/>
    <w:rsid w:val="00A86D8D"/>
    <w:pPr>
      <w:ind w:left="720"/>
      <w:contextualSpacing/>
    </w:pPr>
  </w:style>
  <w:style w:type="paragraph" w:styleId="NormalWeb">
    <w:name w:val="Normal (Web)"/>
    <w:basedOn w:val="Normal"/>
    <w:uiPriority w:val="99"/>
    <w:semiHidden/>
    <w:unhideWhenUsed/>
    <w:rsid w:val="007E04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E04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871089">
      <w:bodyDiv w:val="1"/>
      <w:marLeft w:val="0"/>
      <w:marRight w:val="0"/>
      <w:marTop w:val="0"/>
      <w:marBottom w:val="0"/>
      <w:divBdr>
        <w:top w:val="none" w:sz="0" w:space="0" w:color="auto"/>
        <w:left w:val="none" w:sz="0" w:space="0" w:color="auto"/>
        <w:bottom w:val="none" w:sz="0" w:space="0" w:color="auto"/>
        <w:right w:val="none" w:sz="0" w:space="0" w:color="auto"/>
      </w:divBdr>
    </w:div>
    <w:div w:id="11124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espressif.com/projects/esp-idf/en/latest/esp32/get-started/windows-setup.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en\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7</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2020-06-24T03:04:00Z</dcterms:created>
  <dcterms:modified xsi:type="dcterms:W3CDTF">2020-06-24T17:40:00Z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