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rFonts w:ascii="Aptos" w:hAnsi="Aptos" w:eastAsia="Aptos"/>
          <w:b/>
          <w:color w:val="D8A942"/>
          <w:sz w:val="24"/>
        </w:rPr>
        <w:t>CROWNLESS</w:t>
      </w:r>
    </w:p>
    <w:p>
      <w:pPr>
        <w:pStyle w:val="Title"/>
      </w:pPr>
      <w:r>
        <w:t>Terrain &amp; Environment</w:t>
        <w:br/>
        <w:t>Asset Change Record</w:t>
      </w:r>
    </w:p>
    <w:p>
      <w:r>
        <w:rPr>
          <w:rFonts w:ascii="Aptos" w:hAnsi="Aptos" w:eastAsia="Aptos"/>
          <w:b w:val="0"/>
          <w:color w:val="3E7C80"/>
          <w:sz w:val="30"/>
        </w:rPr>
        <w:t>From static cutouts to authored, living environments</w:t>
      </w:r>
    </w:p>
    <w:p>
      <w:pPr>
        <w:spacing w:before="360"/>
      </w:pPr>
      <w:r>
        <w:rPr>
          <w:rFonts w:ascii="Aptos" w:hAnsi="Aptos" w:eastAsia="Aptos"/>
          <w:b/>
          <w:color w:val="172033"/>
          <w:sz w:val="22"/>
        </w:rPr>
        <w:t>48 generated sprites  •  14 live terrain passes  •  20 new placeholders</w:t>
      </w:r>
    </w:p>
    <w:p>
      <w:r>
        <w:rPr>
          <w:rFonts w:ascii="Aptos" w:hAnsi="Aptos" w:eastAsia="Aptos"/>
          <w:b/>
          <w:color w:val="61707D"/>
          <w:sz w:val="18"/>
        </w:rPr>
        <w:t>28 July 2026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8109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sset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109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 w:eastAsia="Aptos"/>
          <w:b w:val="0"/>
          <w:color w:val="61707D"/>
          <w:sz w:val="16"/>
        </w:rPr>
        <w:t>The generated 48-piece environment kit installed by this pass.</w:t>
      </w:r>
    </w:p>
    <w:p>
      <w:r>
        <w:br w:type="page"/>
      </w:r>
    </w:p>
    <w:p>
      <w:pPr>
        <w:spacing w:after="20"/>
      </w:pPr>
      <w:r>
        <w:rPr>
          <w:rFonts w:ascii="Aptos" w:hAnsi="Aptos" w:eastAsia="Aptos"/>
          <w:b/>
          <w:color w:val="3E7C80"/>
          <w:sz w:val="16"/>
        </w:rPr>
        <w:t>EXECUTIVE SUMMARY</w:t>
      </w:r>
    </w:p>
    <w:p>
      <w:pPr>
        <w:pStyle w:val="Heading1"/>
        <w:keepNext/>
      </w:pPr>
      <w:r>
        <w:t>Outcome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This was a full environment pass, not a shared-prop cleanup. The source art itself was regenerated, and every live terrain now receives an authored ecology composition, more natural clustering, grounded scale, animated foliage and corrected floor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5112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Delivered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7"/>
              </w:rPr>
              <w:t>Generated terrain sprites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7"/>
              </w:rPr>
              <w:t>48 total — 46 replacements, 2 new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7"/>
              </w:rPr>
              <w:t>Existing live terrains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7"/>
              </w:rPr>
              <w:t>14 improved in place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7"/>
              </w:rPr>
              <w:t>New terrain concepts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7"/>
              </w:rPr>
              <w:t>20 dev-panel placeholders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7"/>
              </w:rPr>
              <w:t>Chapter 3–7 assignments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7"/>
              </w:rPr>
              <w:t>0</w:t>
            </w:r>
          </w:p>
        </w:tc>
      </w:tr>
    </w:tbl>
    <w:p/>
    <w:p>
      <w:pPr>
        <w:pStyle w:val="Heading2"/>
        <w:keepNext/>
      </w:pPr>
      <w:r>
        <w:t>Design response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Replaced low-detail trees, the giant gnarled tree, grave statuary, grass, reeds, mushrooms, elemental formations and other weak terrain pieces.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Added one coherent landmark ecology per live terrain: groves, hollows, islets, courtyards, memorials, arrays, sanctums, shrines and breaches.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Made ecology additive so a zone-authored forge, well or building no longer erases the biome’s environment identity.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Extended restrained wind motion to grass, reeds, bushes, mushrooms, flowers and every tree family.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Added authored display widths, bottom anchoring, seeded scale variation, natural clumps, multi-part collision, lights and fire audio.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Raised forest, marsh, bog, basalt, void and spore ground values where silhouettes previously disappeared.</w:t>
      </w:r>
    </w:p>
    <w:p>
      <w:pPr>
        <w:pStyle w:val="Heading2"/>
        <w:keepNext/>
      </w:pPr>
      <w:r>
        <w:t>Scope boundary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The 20 new terrain IDs are tagged placeholder: true and visible in the dev panel / Future → Terrains gallery. None is referenced by Story.CHAPTERS, and no Chapter 3–7 zone was reassigned.</w:t>
      </w:r>
    </w:p>
    <w:p>
      <w:r>
        <w:br w:type="page"/>
      </w:r>
    </w:p>
    <w:p>
      <w:pPr>
        <w:spacing w:after="20"/>
      </w:pPr>
      <w:r>
        <w:rPr>
          <w:rFonts w:ascii="Aptos" w:hAnsi="Aptos" w:eastAsia="Aptos"/>
          <w:b/>
          <w:color w:val="3E7C80"/>
          <w:sz w:val="16"/>
        </w:rPr>
        <w:t>VISUAL QA</w:t>
      </w:r>
    </w:p>
    <w:p>
      <w:pPr>
        <w:pStyle w:val="Heading1"/>
        <w:keepNext/>
      </w:pPr>
      <w:r>
        <w:t>Before / after — selected live terrains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20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ompare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0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 w:eastAsia="Aptos"/>
          <w:b w:val="0"/>
          <w:color w:val="61707D"/>
          <w:sz w:val="16"/>
        </w:rPr>
        <w:t>Darkwood, Graveyard and Desert: old source treatment on the left; installed pass on the right.</w:t>
      </w:r>
    </w:p>
    <w:p>
      <w:r>
        <w:br w:type="page"/>
      </w:r>
    </w:p>
    <w:p>
      <w:pPr>
        <w:spacing w:after="20"/>
      </w:pPr>
      <w:r>
        <w:rPr>
          <w:rFonts w:ascii="Aptos" w:hAnsi="Aptos" w:eastAsia="Aptos"/>
          <w:b/>
          <w:color w:val="3E7C80"/>
          <w:sz w:val="16"/>
        </w:rPr>
        <w:t>VISUAL QA</w:t>
      </w:r>
    </w:p>
    <w:p>
      <w:pPr>
        <w:pStyle w:val="Heading1"/>
        <w:keepNext/>
      </w:pPr>
      <w:r>
        <w:t>Before / after — selected live terrains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20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ompare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0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 w:eastAsia="Aptos"/>
          <w:b w:val="0"/>
          <w:color w:val="61707D"/>
          <w:sz w:val="16"/>
        </w:rPr>
        <w:t>Ice, Magma and Spore: old source treatment on the left; installed pass on the right.</w:t>
      </w:r>
    </w:p>
    <w:p>
      <w:r>
        <w:br w:type="page"/>
      </w:r>
    </w:p>
    <w:p>
      <w:pPr>
        <w:spacing w:after="20"/>
      </w:pPr>
      <w:r>
        <w:rPr>
          <w:rFonts w:ascii="Aptos" w:hAnsi="Aptos" w:eastAsia="Aptos"/>
          <w:b/>
          <w:color w:val="3E7C80"/>
          <w:sz w:val="16"/>
        </w:rPr>
        <w:t>14 SHIPPING PROFILES</w:t>
      </w:r>
    </w:p>
    <w:p>
      <w:pPr>
        <w:pStyle w:val="Heading1"/>
        <w:keepNext/>
      </w:pPr>
      <w:r>
        <w:t>Live terrain environment passes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Terrain</w:t>
            </w:r>
          </w:p>
        </w:tc>
        <w:tc>
          <w:tcPr>
            <w:tcW w:type="dxa" w:w="3408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Composition</w:t>
            </w:r>
          </w:p>
        </w:tc>
        <w:tc>
          <w:tcPr>
            <w:tcW w:type="dxa" w:w="3408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Environment result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Village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village_grove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Civic grove: green tree, statue, shrubs and grass.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Darkwood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darkwood_hollow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Gnarled hollow backed by autumn growth, log and fungi.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Blightmarsh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marsh_islet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Wetland islet with teal tree, deadwood, reeds and vent.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Vargoth’s Keep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keep_courtyard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Sentinel statue, ruined pillars and lit braziers.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Scorched Wastes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magma_judgment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Forge idol, furnace, volcanic rock and chain rig.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Frozen Expanse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ice_waymarker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Snow pine, cairn, crystal and wind-bent reeds.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Restless Graveyard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grave_memorial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Angel, mourner, dead tree, headstone and pale grass.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Scorching Dunes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desert_hoodoo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Layered sandstone, cactus and dry grass habitat.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Poison Bog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bog_rootwell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Root well, shrine, purple fungi, reeds and vents.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Crystal Caverns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crystal_garden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Luminous spire, crystal beds and split geode.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Thunder Plains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storm_array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Conductor, paired stones and wind-tossed growth.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The Void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void_breach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Rift, monolith, obelisk and crystal beacon.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Sanctified Ruins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holy_sanctum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Fountain, angel, statue, pillar, flowers and warm light.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Spore Glade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spore_cathedral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Twin spore trees frame a shrine, vents and mushrooms.</w:t>
            </w:r>
          </w:p>
        </w:tc>
      </w:tr>
    </w:tbl>
    <w:p/>
    <w:p>
      <w:r>
        <w:br w:type="page"/>
      </w:r>
    </w:p>
    <w:p>
      <w:pPr>
        <w:spacing w:after="20"/>
      </w:pPr>
      <w:r>
        <w:rPr>
          <w:rFonts w:ascii="Aptos" w:hAnsi="Aptos" w:eastAsia="Aptos"/>
          <w:b/>
          <w:color w:val="3E7C80"/>
          <w:sz w:val="16"/>
        </w:rPr>
        <w:t>DEV-PANEL PLACEHOLDERS</w:t>
      </w:r>
    </w:p>
    <w:p>
      <w:pPr>
        <w:pStyle w:val="Heading1"/>
        <w:keepNext/>
      </w:pPr>
      <w:r>
        <w:t>Twenty new terrain types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Each profile has its own floor material family, ecology, ambience, wall mapping and—where appropriate—an existing terrain mechanic. The plate below comes from the real in-game terrain switcher.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4378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placeholder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3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 w:eastAsia="Aptos"/>
          <w:b w:val="0"/>
          <w:color w:val="61707D"/>
          <w:sz w:val="16"/>
        </w:rPr>
        <w:t>The 20 new terrain placeholders, kept separate from the 16 older placeholder profiles.</w:t>
      </w:r>
    </w:p>
    <w:p>
      <w:r>
        <w:br w:type="page"/>
      </w:r>
    </w:p>
    <w:p>
      <w:pPr>
        <w:spacing w:after="20"/>
      </w:pPr>
      <w:r>
        <w:rPr>
          <w:rFonts w:ascii="Aptos" w:hAnsi="Aptos" w:eastAsia="Aptos"/>
          <w:b/>
          <w:color w:val="3E7C80"/>
          <w:sz w:val="16"/>
        </w:rPr>
        <w:t>ALL 20 IDS</w:t>
      </w:r>
    </w:p>
    <w:p>
      <w:pPr>
        <w:pStyle w:val="Heading1"/>
        <w:keepNext/>
      </w:pPr>
      <w:r>
        <w:t>Placeholder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Display name</w:t>
            </w:r>
          </w:p>
        </w:tc>
        <w:tc>
          <w:tcPr>
            <w:tcW w:type="dxa" w:w="2556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Mechanic</w:t>
            </w:r>
          </w:p>
        </w:tc>
        <w:tc>
          <w:tcPr>
            <w:tcW w:type="dxa" w:w="2556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Identity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ph_mossmeadow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Mosslight Meadow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Heal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Moss and flowers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ph_amberwood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Amberwood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—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Amber canopy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ph_hollowgrove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Hollow Grove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Slow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Gnarled ruins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ph_moonfen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Moonmirror Fen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Poison + river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Reflective mire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ph_mournfields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Mourners’ Fields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Grave spawn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Open memorials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ph_barrowmoor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Weeping Barrowmoor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Slow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Wet burial moor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ph_ossuary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The Open Ossuary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—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Bone flagstones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ph_ashflats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Ashen Flats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Gust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Scorched windplain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ph_slagworks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The Slagworks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Lava + rain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Industrial slag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ph_obsidianreach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Obsidian Reach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Slow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Dark glass geology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ph_cinderquarry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Cinder Quarry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Lava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Excavated cinder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ph_rimewood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Rimewood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Ice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Frozen forest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ph_frozenlake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Frozen Mirror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Dense ice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Blue-ice field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ph_hoarfrostruins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Hoarfrost Ruins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Ice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Frozen civic ruins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ph_crystalchasm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Crystal Chasm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Shard + MP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Deep mineral field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ph_drownedfen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Drowned Fen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Poison + river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Flooded green soil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ph_rootboundbog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Rootbound Bog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Poison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Root-torn wetland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ph_fungalcathedral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Fungal Cathedral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Drift poison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Spore-tree nave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ph_stormspire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Stormspire Heights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Lightning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Conductors and stone</w:t>
            </w:r>
          </w:p>
        </w:tc>
      </w:tr>
      <w:tr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ph_voidscar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The Voidscar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Slow</w:t>
            </w:r>
          </w:p>
        </w:tc>
        <w:tc>
          <w:tcPr>
            <w:tcW w:type="dxa" w:w="2556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5"/>
              </w:rPr>
              <w:t>Sparse void fracture</w:t>
            </w:r>
          </w:p>
        </w:tc>
      </w:tr>
    </w:tbl>
    <w:p/>
    <w:p>
      <w:r>
        <w:br w:type="page"/>
      </w:r>
    </w:p>
    <w:p>
      <w:pPr>
        <w:spacing w:after="20"/>
      </w:pPr>
      <w:r>
        <w:rPr>
          <w:rFonts w:ascii="Aptos" w:hAnsi="Aptos" w:eastAsia="Aptos"/>
          <w:b/>
          <w:color w:val="3E7C80"/>
          <w:sz w:val="16"/>
        </w:rPr>
        <w:t>48 SPRITE CHANGES</w:t>
      </w:r>
    </w:p>
    <w:p>
      <w:pPr>
        <w:pStyle w:val="Heading1"/>
        <w:keepNext/>
      </w:pPr>
      <w:r>
        <w:t>Complete generated asset register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All files live under game/assets/sprites/ and are mirrored under mobile/game/assets/sprites/. Every item is a replacement except frost_reeds.png and ruin_pillar.png, which are new.</w:t>
      </w:r>
    </w:p>
    <w:p>
      <w:pPr>
        <w:pStyle w:val="Heading2"/>
        <w:keepNext/>
      </w:pPr>
      <w:r>
        <w:t>Woodland &amp; trees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tree_green.png, tree_autumn.png, tree_gnarled.png, tree_teal.png, tree_snow.png, tree_winter.png, tree_spore.png, deadtree.png, grave_deadtree.png, log.png</w:t>
      </w:r>
    </w:p>
    <w:p>
      <w:pPr>
        <w:pStyle w:val="Heading2"/>
        <w:keepNext/>
      </w:pPr>
      <w:r>
        <w:t>Ground growth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bush.png, bush3.png, grass.png, grass_autumn.png, grass_frost.png, flower.png, mushroom.png, mushroom_purple.png, cattail.png, frost_reeds.png [NEW]</w:t>
      </w:r>
    </w:p>
    <w:p>
      <w:pPr>
        <w:pStyle w:val="Heading2"/>
        <w:keepNext/>
      </w:pPr>
      <w:r>
        <w:t>Grave, civic &amp; ruin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tombstone.png, tombstone2.png, tombstone3.png, grave_statue.png, grave_angel.png, castle_statue.png, garden_statue.png, garden_fountain.png, topiary.png, ruin_pillar.png [NEW]</w:t>
      </w:r>
    </w:p>
    <w:p>
      <w:pPr>
        <w:pStyle w:val="Heading2"/>
        <w:keepNext/>
      </w:pPr>
      <w:r>
        <w:t>Magma &amp; desert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cactus.png, sandstone.png, rock_volcanic.png, forge_statue.png, magma_chainrig.png, magma_furnace.png, keep_brazier.png</w:t>
      </w:r>
    </w:p>
    <w:p>
      <w:pPr>
        <w:pStyle w:val="Heading2"/>
        <w:keepNext/>
      </w:pPr>
      <w:r>
        <w:t>Ice, crystal &amp; spore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ice_cairn.png, crystal_cluster.png, crystal_spire.png, geode.png, spore_shrine.png, spore_vent.png</w:t>
      </w:r>
    </w:p>
    <w:p>
      <w:pPr>
        <w:pStyle w:val="Heading2"/>
        <w:keepNext/>
      </w:pPr>
      <w:r>
        <w:t>Storm &amp; void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storm_conductor.png, storm_standing_stone.png, void_monolith.png, void_obelisk.png, void_rift.png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743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sset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4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 w:eastAsia="Aptos"/>
          <w:b w:val="0"/>
          <w:color w:val="61707D"/>
          <w:sz w:val="16"/>
        </w:rPr>
        <w:t>Final transparent sprite contact sheet after chroma cleanup and binary-alpha verification.</w:t>
      </w:r>
    </w:p>
    <w:p>
      <w:r>
        <w:br w:type="page"/>
      </w:r>
    </w:p>
    <w:p>
      <w:pPr>
        <w:spacing w:after="20"/>
      </w:pPr>
      <w:r>
        <w:rPr>
          <w:rFonts w:ascii="Aptos" w:hAnsi="Aptos" w:eastAsia="Aptos"/>
          <w:b/>
          <w:color w:val="3E7C80"/>
          <w:sz w:val="16"/>
        </w:rPr>
        <w:t>CHANGE RECORD</w:t>
      </w:r>
    </w:p>
    <w:p>
      <w:pPr>
        <w:pStyle w:val="Heading1"/>
        <w:keepNext/>
      </w:pPr>
      <w:r>
        <w:t>Implementation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terrains.gd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20 placeholder definitions; 14 ecology keys; 14 multi-part landmark definitions; prop pools, ambience and wall mappings.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art.gd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20 floor palettes, macro-ground routing and live-biome value correction.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balance.gd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Authored generated-scenery widths and scale variation.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game_world.gd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Bottom anchoring, width normalization, wind, clustering and additive ecology placement.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shot_audit.gd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Terrain-only and placeholder-only visual-audit switches.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assets/sprites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48 generated PNGs; 46 replacements, 2 new.</w:t>
            </w:r>
          </w:p>
        </w:tc>
      </w:tr>
      <w:tr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mobile/game</w:t>
            </w:r>
          </w:p>
        </w:tc>
        <w:tc>
          <w:tcPr>
            <w:tcW w:type="dxa" w:w="5112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Terrain pass mirrored; existing platform deltas preserved.</w:t>
            </w:r>
          </w:p>
        </w:tc>
      </w:tr>
    </w:tbl>
    <w:p/>
    <w:p>
      <w:pPr>
        <w:pStyle w:val="Heading2"/>
        <w:keepNext/>
      </w:pPr>
      <w:r>
        <w:t>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408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408"/>
            <w:shd w:fill="17203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Godot asset import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PASS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All 48 assets reimported.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Art verification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PASS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0 failures; 2 pre-existing direction warnings.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Desktop quick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PASS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92 scripts + core suite.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Desktop full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PASS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AUTOTEST PASS; exit 0.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Mobile compile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PASS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92 scripts.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Mobile quick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PASS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Core suite passed.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Live visual audit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PASS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14/14 captured and reviewed.</w:t>
            </w:r>
          </w:p>
        </w:tc>
      </w:tr>
      <w:tr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Placeholder audit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PASS</w:t>
            </w:r>
          </w:p>
        </w:tc>
        <w:tc>
          <w:tcPr>
            <w:tcW w:type="dxa" w:w="3408"/>
            <w:shd w:fill="EDF1F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4303B"/>
                <w:sz w:val="16"/>
              </w:rPr>
              <w:t>20 new concepts separately reviewed.</w:t>
            </w:r>
          </w:p>
        </w:tc>
      </w:tr>
    </w:tbl>
    <w:p/>
    <w:p>
      <w:pPr>
        <w:pStyle w:val="Heading2"/>
        <w:keepNext/>
      </w:pPr>
      <w:r>
        <w:t>Sourcing and boundary confirmation</w:t>
      </w:r>
    </w:p>
    <w:p>
      <w:pPr>
        <w:spacing w:after="100" w:line="252" w:lineRule="auto"/>
      </w:pPr>
      <w:r>
        <w:rPr>
          <w:rFonts w:ascii="Aptos" w:hAnsi="Aptos" w:eastAsia="Aptos"/>
          <w:b w:val="0"/>
          <w:color w:val="24303B"/>
          <w:sz w:val="19"/>
        </w:rPr>
        <w:t>The raster art was generated specifically for Crownless with the built-in image-generation workflow, then locally extracted, chroma-cleaned and integrated. No third-party asset pack was added. Source atlases and QA sheets live under tmp/terrain_art_generation/ and are not runtime dependencies.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No new placeholder ID appears in Chapters 3–7.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No current chapter zone was reassigned.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All new terrain concepts remain placeholder: true.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color w:val="24303B"/>
          <w:sz w:val="18"/>
        </w:rPr>
        <w:t>Existing live terrains are improved in place.</w:t>
      </w:r>
    </w:p>
    <w:sectPr w:rsidR="00FC693F" w:rsidRPr="0006063C" w:rsidSect="00034616"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0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03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E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20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Crownless Terrain &amp; Environment Asset Change Record</dc:title>
  <dc:subject/>
  <dc:creator>Crownless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