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3F61"/>
          <w:sz w:val="48"/>
        </w:rPr>
        <w:t>Informe y Manual de Usuario</w:t>
      </w:r>
    </w:p>
    <w:p>
      <w:pPr>
        <w:jc w:val="center"/>
      </w:pPr>
      <w:r>
        <w:rPr>
          <w:rFonts w:ascii="Arial" w:hAnsi="Arial"/>
          <w:color w:val="0B5D89"/>
          <w:sz w:val="30"/>
        </w:rPr>
        <w:t>Aplicación Seguimiento Comercial</w:t>
      </w:r>
    </w:p>
    <w:p>
      <w:pPr>
        <w:jc w:val="center"/>
      </w:pPr>
      <w:r>
        <w:rPr>
          <w:rFonts w:ascii="Arial" w:hAnsi="Arial"/>
          <w:sz w:val="20"/>
        </w:rPr>
        <w:t>Actualizado: 31 de mayo de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7FC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Documento de referencia funcional y operativo para supervisores, comerciales y presentación del proyecto.</w:t>
            </w:r>
          </w:p>
        </w:tc>
      </w:tr>
    </w:tbl>
    <w:p>
      <w:r>
        <w:br w:type="page"/>
      </w:r>
    </w:p>
    <w:p>
      <w:r>
        <w:t>﻿# Informe y manual de usuario - Seguimiento Comercial</w:t>
      </w:r>
    </w:p>
    <w:p>
      <w:r>
        <w:t>Fecha de actualización: 31 de mayo de 2026</w:t>
      </w:r>
    </w:p>
    <w:p>
      <w:r>
        <w:t>Proyecto: seguimiento_comercial</w:t>
      </w:r>
    </w:p>
    <w:p>
      <w:r>
        <w:t>Tecnología: Laravel 12, PHP 8.2, MySQL/MariaDB, Blade, XAMPP/local hosting</w:t>
      </w:r>
    </w:p>
    <w:p>
      <w:pPr>
        <w:pStyle w:val="Heading1"/>
      </w:pPr>
      <w:r>
        <w:t>1. Resumen ejecutivo</w:t>
      </w:r>
    </w:p>
    <w:p>
      <w:r>
        <w:t>Seguimiento Comercial es una aplicación web construida en Laravel para apoyar la gestión de asesores comerciales, supervisores y bases de clientes. La aplicación permite cargar bases asignadas, distribuirlas entre comerciales, registrar gestiones, controlar cierres, aprobar solicitudes desde supervisión, gestionar clientes potenciales, programar visitas, medir desempeño mediante dashboard y controlar estados posteriores al cierre como desembolso.</w:t>
      </w:r>
    </w:p>
    <w:p>
      <w:r>
        <w:t>El sistema está pensado para operar con dos roles principales: supervisor y comercial. El supervisor administra bases, usuarios, metas, aprobaciones e indicadores globales. El comercial gestiona sus registros asignados, registra avances, solicita cierres, consulta sus pendientes y controla sus visitas.</w:t>
      </w:r>
    </w:p>
    <w:p>
      <w:pPr>
        <w:pStyle w:val="Heading1"/>
      </w:pPr>
      <w:r>
        <w:t>2. Objetivo de la aplicación</w:t>
      </w:r>
    </w:p>
    <w:p>
      <w:r>
        <w:t>Centralizar el seguimiento comercial para que una empresa pueda:</w:t>
      </w:r>
    </w:p>
    <w:p>
      <w:pPr>
        <w:pStyle w:val="ListBullet"/>
      </w:pPr>
      <w:r>
        <w:t>Cargar bases comerciales en lote desde CSV.</w:t>
      </w:r>
    </w:p>
    <w:p>
      <w:pPr>
        <w:pStyle w:val="ListBullet"/>
      </w:pPr>
      <w:r>
        <w:t>Asignar o distribuir registros a asesores comerciales.</w:t>
      </w:r>
    </w:p>
    <w:p>
      <w:pPr>
        <w:pStyle w:val="ListBullet"/>
      </w:pPr>
      <w:r>
        <w:t>Registrar gestiones comerciales con estado, detalle, canal, tiempo invertido y próxima gestión.</w:t>
      </w:r>
    </w:p>
    <w:p>
      <w:pPr>
        <w:pStyle w:val="ListBullet"/>
      </w:pPr>
      <w:r>
        <w:t>Controlar solicitudes de cierre con aprobación del supervisor.</w:t>
      </w:r>
    </w:p>
    <w:p>
      <w:pPr>
        <w:pStyle w:val="ListBullet"/>
      </w:pPr>
      <w:r>
        <w:t>Gestionar clientes potenciales creados manualmente por los usuarios.</w:t>
      </w:r>
    </w:p>
    <w:p>
      <w:pPr>
        <w:pStyle w:val="ListBullet"/>
      </w:pPr>
      <w:r>
        <w:t>Medir indicadores comerciales por mes, asesor, canal, estado, monto y desembolso.</w:t>
      </w:r>
    </w:p>
    <w:p>
      <w:pPr>
        <w:pStyle w:val="ListBullet"/>
      </w:pPr>
      <w:r>
        <w:t>Programar y registrar visitas comerciales.</w:t>
      </w:r>
    </w:p>
    <w:p>
      <w:pPr>
        <w:pStyle w:val="ListBullet"/>
      </w:pPr>
      <w:r>
        <w:t>Gestionar metas mensuales por asesor.</w:t>
      </w:r>
    </w:p>
    <w:p>
      <w:pPr>
        <w:pStyle w:val="ListBullet"/>
      </w:pPr>
      <w:r>
        <w:t>Mantener trazabilidad de cada gestión y de cada cambio relevante.</w:t>
      </w:r>
    </w:p>
    <w:p>
      <w:pPr>
        <w:pStyle w:val="Heading1"/>
      </w:pPr>
      <w:r>
        <w:t>3. Roles del sistema</w:t>
      </w:r>
    </w:p>
    <w:p>
      <w:pPr>
        <w:pStyle w:val="Heading2"/>
      </w:pPr>
      <w:r>
        <w:t>3.1 Supervisor</w:t>
      </w:r>
    </w:p>
    <w:p>
      <w:r>
        <w:t>El supervisor tiene permisos para:</w:t>
      </w:r>
    </w:p>
    <w:p>
      <w:pPr>
        <w:pStyle w:val="ListBullet"/>
      </w:pPr>
      <w:r>
        <w:t>Ver dashboard general.</w:t>
      </w:r>
    </w:p>
    <w:p>
      <w:pPr>
        <w:pStyle w:val="ListBullet"/>
      </w:pPr>
      <w:r>
        <w:t>Cargar bases masivas.</w:t>
      </w:r>
    </w:p>
    <w:p>
      <w:pPr>
        <w:pStyle w:val="ListBullet"/>
      </w:pPr>
      <w:r>
        <w:t>Crear registros manuales de base asignada.</w:t>
      </w:r>
    </w:p>
    <w:p>
      <w:pPr>
        <w:pStyle w:val="ListBullet"/>
      </w:pPr>
      <w:r>
        <w:t>Asignar bases por lote a uno o varios comerciales.</w:t>
      </w:r>
    </w:p>
    <w:p>
      <w:pPr>
        <w:pStyle w:val="ListBullet"/>
      </w:pPr>
      <w:r>
        <w:t>Consultar todos los lotes y registros.</w:t>
      </w:r>
    </w:p>
    <w:p>
      <w:pPr>
        <w:pStyle w:val="ListBullet"/>
      </w:pPr>
      <w:r>
        <w:t>Gestionar también sus propias bases si se asigna registros.</w:t>
      </w:r>
    </w:p>
    <w:p>
      <w:pPr>
        <w:pStyle w:val="ListBullet"/>
      </w:pPr>
      <w:r>
        <w:t>Ver todos los comerciales y su gestión.</w:t>
      </w:r>
    </w:p>
    <w:p>
      <w:pPr>
        <w:pStyle w:val="ListBullet"/>
      </w:pPr>
      <w:r>
        <w:t>Aprobar o devolver cierres solicitados por comerciales.</w:t>
      </w:r>
    </w:p>
    <w:p>
      <w:pPr>
        <w:pStyle w:val="ListBullet"/>
      </w:pPr>
      <w:r>
        <w:t>Aprobar o devolver cambios de estado de desembolso.</w:t>
      </w:r>
    </w:p>
    <w:p>
      <w:pPr>
        <w:pStyle w:val="ListBullet"/>
      </w:pPr>
      <w:r>
        <w:t>Asignar metas mensuales por asesor.</w:t>
      </w:r>
    </w:p>
    <w:p>
      <w:pPr>
        <w:pStyle w:val="ListBullet"/>
      </w:pPr>
      <w:r>
        <w:t>Ver acumulados generales por usuario.</w:t>
      </w:r>
    </w:p>
    <w:p>
      <w:pPr>
        <w:pStyle w:val="ListBullet"/>
      </w:pPr>
      <w:r>
        <w:t>Ver indicadores mensuales y por canal/origen.</w:t>
      </w:r>
    </w:p>
    <w:p>
      <w:pPr>
        <w:pStyle w:val="ListBullet"/>
      </w:pPr>
      <w:r>
        <w:t>Programar y consultar visitas propias o de otros asesores.</w:t>
      </w:r>
    </w:p>
    <w:p>
      <w:pPr>
        <w:pStyle w:val="Heading2"/>
      </w:pPr>
      <w:r>
        <w:t>3.2 Comercial</w:t>
      </w:r>
    </w:p>
    <w:p>
      <w:r>
        <w:t>El comercial tiene permisos para:</w:t>
      </w:r>
    </w:p>
    <w:p>
      <w:pPr>
        <w:pStyle w:val="ListBullet"/>
      </w:pPr>
      <w:r>
        <w:t>Ver únicamente sus bases/lotes asignados.</w:t>
      </w:r>
    </w:p>
    <w:p>
      <w:pPr>
        <w:pStyle w:val="ListBullet"/>
      </w:pPr>
      <w:r>
        <w:t>Gestionar registros asignados.</w:t>
      </w:r>
    </w:p>
    <w:p>
      <w:pPr>
        <w:pStyle w:val="ListBullet"/>
      </w:pPr>
      <w:r>
        <w:t>Crear clientes potenciales.</w:t>
      </w:r>
    </w:p>
    <w:p>
      <w:pPr>
        <w:pStyle w:val="ListBullet"/>
      </w:pPr>
      <w:r>
        <w:t>Gestionar clientes potenciales propios.</w:t>
      </w:r>
    </w:p>
    <w:p>
      <w:pPr>
        <w:pStyle w:val="ListBullet"/>
      </w:pPr>
      <w:r>
        <w:t>Solicitar cierre de registros.</w:t>
      </w:r>
    </w:p>
    <w:p>
      <w:pPr>
        <w:pStyle w:val="ListBullet"/>
      </w:pPr>
      <w:r>
        <w:t>Consultar sus gestiones pendientes por aprobar.</w:t>
      </w:r>
    </w:p>
    <w:p>
      <w:pPr>
        <w:pStyle w:val="ListBullet"/>
      </w:pPr>
      <w:r>
        <w:t>Consultar sus registros cerrados.</w:t>
      </w:r>
    </w:p>
    <w:p>
      <w:pPr>
        <w:pStyle w:val="ListBullet"/>
      </w:pPr>
      <w:r>
        <w:t>Solicitar cambios de estado de desembolso después del cierre.</w:t>
      </w:r>
    </w:p>
    <w:p>
      <w:pPr>
        <w:pStyle w:val="ListBullet"/>
      </w:pPr>
      <w:r>
        <w:t>Programar y registrar visitas propias.</w:t>
      </w:r>
    </w:p>
    <w:p>
      <w:pPr>
        <w:pStyle w:val="ListBullet"/>
      </w:pPr>
      <w:r>
        <w:t>Consultar su meta mensual e indicadores personales.</w:t>
      </w:r>
    </w:p>
    <w:p>
      <w:pPr>
        <w:pStyle w:val="Heading1"/>
      </w:pPr>
      <w:r>
        <w:t>4. Módulos desarrollados</w:t>
      </w:r>
    </w:p>
    <w:p>
      <w:pPr>
        <w:pStyle w:val="Heading2"/>
      </w:pPr>
      <w:r>
        <w:t>4.1 Autenticación y roles</w:t>
      </w:r>
    </w:p>
    <w:p>
      <w:r>
        <w:t>Se creó un sistema de login propio con control de sesión. Los usuarios tienen un campo de rol que permite diferenciar entre supervisor y comercial.</w:t>
      </w:r>
    </w:p>
    <w:p>
      <w:r>
        <w:t>Funciones principales: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Cierre de sesión.</w:t>
      </w:r>
    </w:p>
    <w:p>
      <w:pPr>
        <w:pStyle w:val="ListBullet"/>
      </w:pPr>
      <w:r>
        <w:t>Restricción de rutas según rol.</w:t>
      </w:r>
    </w:p>
    <w:p>
      <w:pPr>
        <w:pStyle w:val="ListBullet"/>
      </w:pPr>
      <w:r>
        <w:t>Vistas diferenciadas para supervisor y comercial.</w:t>
      </w:r>
    </w:p>
    <w:p>
      <w:pPr>
        <w:pStyle w:val="Heading2"/>
      </w:pPr>
      <w:r>
        <w:t>4.2 Base asignada</w:t>
      </w:r>
    </w:p>
    <w:p>
      <w:r>
        <w:t>Este módulo administra los registros cargados por la empresa y asignados a comerciales.</w:t>
      </w:r>
    </w:p>
    <w:p>
      <w:r>
        <w:t>Funciones principales:</w:t>
      </w:r>
    </w:p>
    <w:p>
      <w:pPr>
        <w:pStyle w:val="ListBullet"/>
      </w:pPr>
      <w:r>
        <w:t>Carga manual de registros.</w:t>
      </w:r>
    </w:p>
    <w:p>
      <w:pPr>
        <w:pStyle w:val="ListBullet"/>
      </w:pPr>
      <w:r>
        <w:t>Carga masiva desde CSV.</w:t>
      </w:r>
    </w:p>
    <w:p>
      <w:pPr>
        <w:pStyle w:val="ListBullet"/>
      </w:pPr>
      <w:r>
        <w:t>Organización por lote.</w:t>
      </w:r>
    </w:p>
    <w:p>
      <w:pPr>
        <w:pStyle w:val="ListBullet"/>
      </w:pPr>
      <w:r>
        <w:t>Visualización de lotes en el índice principal.</w:t>
      </w:r>
    </w:p>
    <w:p>
      <w:pPr>
        <w:pStyle w:val="ListBullet"/>
      </w:pPr>
      <w:r>
        <w:t>Filtros por nombre de lote y origen.</w:t>
      </w:r>
    </w:p>
    <w:p>
      <w:pPr>
        <w:pStyle w:val="ListBullet"/>
      </w:pPr>
      <w:r>
        <w:t>Consulta de detalle de lote.</w:t>
      </w:r>
    </w:p>
    <w:p>
      <w:pPr>
        <w:pStyle w:val="ListBullet"/>
      </w:pPr>
      <w:r>
        <w:t>Filtros dentro del lote por estado, nombre, cédula o celular.</w:t>
      </w:r>
    </w:p>
    <w:p>
      <w:pPr>
        <w:pStyle w:val="ListBullet"/>
      </w:pPr>
      <w:r>
        <w:t>Asignación masiva por lote a uno o varios comerciales.</w:t>
      </w:r>
    </w:p>
    <w:p>
      <w:pPr>
        <w:pStyle w:val="ListBullet"/>
      </w:pPr>
      <w:r>
        <w:t>Distribución de registros entre comerciales.</w:t>
      </w:r>
    </w:p>
    <w:p>
      <w:pPr>
        <w:pStyle w:val="ListBullet"/>
      </w:pPr>
      <w:r>
        <w:t>Protección para no reasignar registros que ya tienen gestión.</w:t>
      </w:r>
    </w:p>
    <w:p>
      <w:pPr>
        <w:pStyle w:val="ListBullet"/>
      </w:pPr>
      <w:r>
        <w:t>Registro de cédula, línea de crédito, empresa, teléfono, email y observaciones.</w:t>
      </w:r>
    </w:p>
    <w:p>
      <w:pPr>
        <w:pStyle w:val="Heading2"/>
      </w:pPr>
      <w:r>
        <w:t>4.3 Carga masiva CSV</w:t>
      </w:r>
    </w:p>
    <w:p>
      <w:r>
        <w:t>El supervisor puede cargar bases por archivo CSV desde un modal.</w:t>
      </w:r>
    </w:p>
    <w:p>
      <w:r>
        <w:t>Formato recomendado del CSV: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Columna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Obligatoria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Sí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 del cliente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telefono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Sí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Teléfono o celular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cedula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Documento del cliente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linea_credito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Línea de crédito solicitada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Correo del cliente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empresa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Empresa o entidad asociada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observaciones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Comentarios iniciales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estado_slug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 inicial del registro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comercial_email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Email del comercial al que se asigna</w:t>
            </w:r>
          </w:p>
        </w:tc>
      </w:tr>
    </w:tbl>
    <w:p/>
    <w:p>
      <w:r>
        <w:t>Notas:</w:t>
      </w:r>
    </w:p>
    <w:p>
      <w:pPr>
        <w:pStyle w:val="ListBullet"/>
      </w:pPr>
      <w:r>
        <w:t>El correo del cliente es opcional.</w:t>
      </w:r>
    </w:p>
    <w:p>
      <w:pPr>
        <w:pStyle w:val="ListBullet"/>
      </w:pPr>
      <w:r>
        <w:t>Si `comercial_email` queda vacío, el registro queda sin asignar y puede distribuirse luego por lote.</w:t>
      </w:r>
    </w:p>
    <w:p>
      <w:pPr>
        <w:pStyle w:val="ListBullet"/>
      </w:pPr>
      <w:r>
        <w:t>La línea de crédito debe coincidir con las opciones configuradas.</w:t>
      </w:r>
    </w:p>
    <w:p>
      <w:pPr>
        <w:pStyle w:val="ListBullet"/>
      </w:pPr>
      <w:r>
        <w:t>La aplicación incluye descarga de plantilla CSV desde el modal de carga.</w:t>
      </w:r>
    </w:p>
    <w:p>
      <w:pPr>
        <w:pStyle w:val="Heading2"/>
      </w:pPr>
      <w:r>
        <w:t>4.4 Clientes potenciales</w:t>
      </w:r>
    </w:p>
    <w:p>
      <w:r>
        <w:t>Este módulo permite que los usuarios creen oportunidades propias fuera de la base asignada.</w:t>
      </w:r>
    </w:p>
    <w:p>
      <w:r>
        <w:t>Funciones principales:</w:t>
      </w:r>
    </w:p>
    <w:p>
      <w:pPr>
        <w:pStyle w:val="ListBullet"/>
      </w:pPr>
      <w:r>
        <w:t>Crear cliente potencial desde modal.</w:t>
      </w:r>
    </w:p>
    <w:p>
      <w:pPr>
        <w:pStyle w:val="ListBullet"/>
      </w:pPr>
      <w:r>
        <w:t>Registrar nombre, cédula, línea de crédito, teléfono, email, empresa, origen y observaciones.</w:t>
      </w:r>
    </w:p>
    <w:p>
      <w:pPr>
        <w:pStyle w:val="ListBullet"/>
      </w:pPr>
      <w:r>
        <w:t>Filtrar por estado, nombre o celular.</w:t>
      </w:r>
    </w:p>
    <w:p>
      <w:pPr>
        <w:pStyle w:val="ListBullet"/>
      </w:pPr>
      <w:r>
        <w:t>Gestionar cliente potencial igual que un registro de base asignada.</w:t>
      </w:r>
    </w:p>
    <w:p>
      <w:pPr>
        <w:pStyle w:val="ListBullet"/>
      </w:pPr>
      <w:r>
        <w:t>Solicitar cierre con aprobación de supervisor.</w:t>
      </w:r>
    </w:p>
    <w:p>
      <w:pPr>
        <w:pStyle w:val="ListBullet"/>
      </w:pPr>
      <w:r>
        <w:t>Incluir los clientes potenciales en indicadores del dashboard.</w:t>
      </w:r>
    </w:p>
    <w:p>
      <w:pPr>
        <w:pStyle w:val="ListBullet"/>
      </w:pPr>
      <w:r>
        <w:t>Incluir clientes potenciales en históricos asociados.</w:t>
      </w:r>
    </w:p>
    <w:p>
      <w:pPr>
        <w:pStyle w:val="ListBullet"/>
      </w:pPr>
      <w:r>
        <w:t>Incluir clientes potenciales en mis cerrados.</w:t>
      </w:r>
    </w:p>
    <w:p>
      <w:pPr>
        <w:pStyle w:val="Heading2"/>
      </w:pPr>
      <w:r>
        <w:t>4.5 Gestión comercial</w:t>
      </w:r>
    </w:p>
    <w:p>
      <w:r>
        <w:t>Cada registro asignado o cliente potencial puede tener historial de gestiones.</w:t>
      </w:r>
    </w:p>
    <w:p>
      <w:r>
        <w:t>Campos principales de una gestión:</w:t>
      </w:r>
    </w:p>
    <w:p>
      <w:pPr>
        <w:pStyle w:val="ListBullet"/>
      </w:pPr>
      <w:r>
        <w:t>Tipo de gestión: visita, oficina, llamada, redes sociales.</w:t>
      </w:r>
    </w:p>
    <w:p>
      <w:pPr>
        <w:pStyle w:val="ListBullet"/>
      </w:pPr>
      <w:r>
        <w:t>Estado resultante.</w:t>
      </w:r>
    </w:p>
    <w:p>
      <w:pPr>
        <w:pStyle w:val="ListBullet"/>
      </w:pPr>
      <w:r>
        <w:t>Línea de crédito.</w:t>
      </w:r>
    </w:p>
    <w:p>
      <w:pPr>
        <w:pStyle w:val="ListBullet"/>
      </w:pPr>
      <w:r>
        <w:t>Próxima gestión con fecha y hora.</w:t>
      </w:r>
    </w:p>
    <w:p>
      <w:pPr>
        <w:pStyle w:val="ListBullet"/>
      </w:pPr>
      <w:r>
        <w:t>Monto solicitado.</w:t>
      </w:r>
    </w:p>
    <w:p>
      <w:pPr>
        <w:pStyle w:val="ListBullet"/>
      </w:pPr>
      <w:r>
        <w:t>Tiempo invertido en minutos.</w:t>
      </w:r>
    </w:p>
    <w:p>
      <w:pPr>
        <w:pStyle w:val="ListBullet"/>
      </w:pPr>
      <w:r>
        <w:t>Detalle de gestión.</w:t>
      </w:r>
    </w:p>
    <w:p>
      <w:pPr>
        <w:pStyle w:val="ListBullet"/>
      </w:pPr>
      <w:r>
        <w:t>Efectivo SI/NO cuando se solicita cierre.</w:t>
      </w:r>
    </w:p>
    <w:p>
      <w:pPr>
        <w:pStyle w:val="ListBullet"/>
      </w:pPr>
      <w:r>
        <w:t>Monto aprobado cuando el cierre es efectivo.</w:t>
      </w:r>
    </w:p>
    <w:p>
      <w:pPr>
        <w:pStyle w:val="ListBullet"/>
      </w:pPr>
      <w:r>
        <w:t>Estado de desembolso al solicitar cierre.</w:t>
      </w:r>
    </w:p>
    <w:p>
      <w:r>
        <w:t>Reglas importantes:</w:t>
      </w:r>
    </w:p>
    <w:p>
      <w:pPr>
        <w:pStyle w:val="ListBullet"/>
      </w:pPr>
      <w:r>
        <w:t>El comercial puede gestionar registros que tiene asignados.</w:t>
      </w:r>
    </w:p>
    <w:p>
      <w:pPr>
        <w:pStyle w:val="ListBullet"/>
      </w:pPr>
      <w:r>
        <w:t>El supervisor puede gestionar registros si tiene permisos o si se asigna registros.</w:t>
      </w:r>
    </w:p>
    <w:p>
      <w:pPr>
        <w:pStyle w:val="ListBullet"/>
      </w:pPr>
      <w:r>
        <w:t>Cuando un registro se marca como cerrado, no queda cerrado directamente.</w:t>
      </w:r>
    </w:p>
    <w:p>
      <w:pPr>
        <w:pStyle w:val="ListBullet"/>
      </w:pPr>
      <w:r>
        <w:t>Al solicitar cierre, el registro pasa a pendiente de aprobación del supervisor.</w:t>
      </w:r>
    </w:p>
    <w:p>
      <w:pPr>
        <w:pStyle w:val="ListBullet"/>
      </w:pPr>
      <w:r>
        <w:t>El supervisor puede aprobar o devolver la solicitud.</w:t>
      </w:r>
    </w:p>
    <w:p>
      <w:pPr>
        <w:pStyle w:val="ListBullet"/>
      </w:pPr>
      <w:r>
        <w:t>Si aprueba, el registro queda cerrado.</w:t>
      </w:r>
    </w:p>
    <w:p>
      <w:pPr>
        <w:pStyle w:val="ListBullet"/>
      </w:pPr>
      <w:r>
        <w:t>Si devuelve, el registro queda en estado devuelta y el comercial puede corregir.</w:t>
      </w:r>
    </w:p>
    <w:p>
      <w:pPr>
        <w:pStyle w:val="ListBullet"/>
      </w:pPr>
      <w:r>
        <w:t>Cuando el registro queda cerrado, ya no se permite editar la gestión comercial principal.</w:t>
      </w:r>
    </w:p>
    <w:p>
      <w:pPr>
        <w:pStyle w:val="Heading2"/>
      </w:pPr>
      <w:r>
        <w:t>4.6 Estados comerciales</w:t>
      </w:r>
    </w:p>
    <w:p>
      <w:r>
        <w:t>El sistema maneja estados comerciales para representar el avance del registro.</w:t>
      </w:r>
    </w:p>
    <w:p>
      <w:r>
        <w:t>Estados usados durante el flujo:</w:t>
      </w:r>
    </w:p>
    <w:p>
      <w:pPr>
        <w:pStyle w:val="ListBullet"/>
      </w:pPr>
      <w:r>
        <w:t>Nuevo.</w:t>
      </w:r>
    </w:p>
    <w:p>
      <w:pPr>
        <w:pStyle w:val="ListBullet"/>
      </w:pPr>
      <w:r>
        <w:t>Contactado.</w:t>
      </w:r>
    </w:p>
    <w:p>
      <w:pPr>
        <w:pStyle w:val="ListBullet"/>
      </w:pPr>
      <w:r>
        <w:t>Cerrado.</w:t>
      </w:r>
    </w:p>
    <w:p>
      <w:pPr>
        <w:pStyle w:val="ListBullet"/>
      </w:pPr>
      <w:r>
        <w:t>Pendiente de aprobación supervisor.</w:t>
      </w:r>
    </w:p>
    <w:p>
      <w:pPr>
        <w:pStyle w:val="ListBullet"/>
      </w:pPr>
      <w:r>
        <w:t>Devuelta.</w:t>
      </w:r>
    </w:p>
    <w:p>
      <w:pPr>
        <w:pStyle w:val="ListBullet"/>
      </w:pPr>
      <w:r>
        <w:t>Otros estados activos configurados en la tabla de estados.</w:t>
      </w:r>
    </w:p>
    <w:p>
      <w:r>
        <w:t>Nota funcional:</w:t>
      </w:r>
    </w:p>
    <w:p>
      <w:r>
        <w:t>Pendiente de aprobación supervisor no debe asignarse manualmente; lo asigna automáticamente el sistema cuando un comercial solicita cierre.</w:t>
      </w:r>
    </w:p>
    <w:p>
      <w:pPr>
        <w:pStyle w:val="Heading2"/>
      </w:pPr>
      <w:r>
        <w:t>4.7 Cierres y aprobación del supervisor</w:t>
      </w:r>
    </w:p>
    <w:p>
      <w:r>
        <w:t>El cierre tiene un flujo de control para evitar que un comercial cierre registros sin revisión.</w:t>
      </w:r>
    </w:p>
    <w:p>
      <w:r>
        <w:t>Flujo:</w:t>
      </w:r>
    </w:p>
    <w:p>
      <w:pPr>
        <w:pStyle w:val="ListNumber"/>
      </w:pPr>
      <w:r>
        <w:t>El comercial gestiona el registro.</w:t>
      </w:r>
    </w:p>
    <w:p>
      <w:pPr>
        <w:pStyle w:val="ListNumber"/>
      </w:pPr>
      <w:r>
        <w:t>Selecciona estado `Cerrado`.</w:t>
      </w:r>
    </w:p>
    <w:p>
      <w:pPr>
        <w:pStyle w:val="ListNumber"/>
      </w:pPr>
      <w:r>
        <w:t>El sistema exige seleccionar `Efectivo SI/NO`.</w:t>
      </w:r>
    </w:p>
    <w:p>
      <w:pPr>
        <w:pStyle w:val="ListNumber"/>
      </w:pPr>
      <w:r>
        <w:t>Si es efectivo SI, exige monto aprobado.</w:t>
      </w:r>
    </w:p>
    <w:p>
      <w:pPr>
        <w:pStyle w:val="ListNumber"/>
      </w:pPr>
      <w:r>
        <w:t>El sistema exige estado de desembolso.</w:t>
      </w:r>
    </w:p>
    <w:p>
      <w:pPr>
        <w:pStyle w:val="ListNumber"/>
      </w:pPr>
      <w:r>
        <w:t>El registro queda como `Pendiente de aprobación supervisor`.</w:t>
      </w:r>
    </w:p>
    <w:p>
      <w:pPr>
        <w:pStyle w:val="ListNumber"/>
      </w:pPr>
      <w:r>
        <w:t>El supervisor revisa la solicitud.</w:t>
      </w:r>
    </w:p>
    <w:p>
      <w:pPr>
        <w:pStyle w:val="ListNumber"/>
      </w:pPr>
      <w:r>
        <w:t>El supervisor puede aprobar o devolver.</w:t>
      </w:r>
    </w:p>
    <w:p>
      <w:pPr>
        <w:pStyle w:val="ListNumber"/>
      </w:pPr>
      <w:r>
        <w:t>Si aprueba, el registro queda cerrado.</w:t>
      </w:r>
    </w:p>
    <w:p>
      <w:pPr>
        <w:pStyle w:val="ListNumber"/>
      </w:pPr>
      <w:r>
        <w:t>Si devuelve, el registro queda devuelto con motivo.</w:t>
      </w:r>
    </w:p>
    <w:p>
      <w:pPr>
        <w:pStyle w:val="Heading2"/>
      </w:pPr>
      <w:r>
        <w:t>4.8 Estado de desembolso</w:t>
      </w:r>
    </w:p>
    <w:p>
      <w:r>
        <w:t>Se agregó un estado independiente llamado Estado desembolso. Este no reemplaza el estado comercial, sino que complementa los registros cerrados.</w:t>
      </w:r>
    </w:p>
    <w:p>
      <w:r>
        <w:t>Estados de desembolso disponibles:</w:t>
      </w:r>
    </w:p>
    <w:p>
      <w:pPr>
        <w:pStyle w:val="ListBullet"/>
      </w:pPr>
      <w:r>
        <w:t>Por desembolsar.</w:t>
      </w:r>
    </w:p>
    <w:p>
      <w:pPr>
        <w:pStyle w:val="ListBullet"/>
      </w:pPr>
      <w:r>
        <w:t>Desembolsado.</w:t>
      </w:r>
    </w:p>
    <w:p>
      <w:pPr>
        <w:pStyle w:val="ListBullet"/>
      </w:pPr>
      <w:r>
        <w:t>Aplazado.</w:t>
      </w:r>
    </w:p>
    <w:p>
      <w:pPr>
        <w:pStyle w:val="ListBullet"/>
      </w:pPr>
      <w:r>
        <w:t>Negados.</w:t>
      </w:r>
    </w:p>
    <w:p>
      <w:pPr>
        <w:pStyle w:val="ListBullet"/>
      </w:pPr>
      <w:r>
        <w:t>Desistido.</w:t>
      </w:r>
    </w:p>
    <w:p>
      <w:pPr>
        <w:pStyle w:val="ListBullet"/>
      </w:pPr>
      <w:r>
        <w:t>Pendiente de radicar.</w:t>
      </w:r>
    </w:p>
    <w:p>
      <w:r>
        <w:t>Reglas:</w:t>
      </w:r>
    </w:p>
    <w:p>
      <w:pPr>
        <w:pStyle w:val="ListBullet"/>
      </w:pPr>
      <w:r>
        <w:t>El estado de desembolso se solicita al momento del cierre.</w:t>
      </w:r>
    </w:p>
    <w:p>
      <w:pPr>
        <w:pStyle w:val="ListBullet"/>
      </w:pPr>
      <w:r>
        <w:t>Después de que el registro está cerrado, el estado de desembolso puede seguir cambiando.</w:t>
      </w:r>
    </w:p>
    <w:p>
      <w:pPr>
        <w:pStyle w:val="ListBullet"/>
      </w:pPr>
      <w:r>
        <w:t>Si el cambio lo solicita un comercial, debe aprobarlo el supervisor.</w:t>
      </w:r>
    </w:p>
    <w:p>
      <w:pPr>
        <w:pStyle w:val="ListBullet"/>
      </w:pPr>
      <w:r>
        <w:t>Si el cambio lo hace el supervisor, se actualiza directamente.</w:t>
      </w:r>
    </w:p>
    <w:p>
      <w:pPr>
        <w:pStyle w:val="ListBullet"/>
      </w:pPr>
      <w:r>
        <w:t>Las solicitudes pendientes de desembolso aparecen en la sección de gestiones pendientes por aprobar.</w:t>
      </w:r>
    </w:p>
    <w:p>
      <w:pPr>
        <w:pStyle w:val="Heading2"/>
      </w:pPr>
      <w:r>
        <w:t>4.9 Mis cerrados</w:t>
      </w:r>
    </w:p>
    <w:p>
      <w:r>
        <w:t>Se creó una sección para que comercial y supervisor consulten sus registros cerrados.</w:t>
      </w:r>
    </w:p>
    <w:p>
      <w:r>
        <w:t>Incluye:</w:t>
      </w:r>
    </w:p>
    <w:p>
      <w:pPr>
        <w:pStyle w:val="ListBullet"/>
      </w:pPr>
      <w:r>
        <w:t>Registros de base asignada cerrados.</w:t>
      </w:r>
    </w:p>
    <w:p>
      <w:pPr>
        <w:pStyle w:val="ListBullet"/>
      </w:pPr>
      <w:r>
        <w:t>Clientes potenciales cerrados.</w:t>
      </w:r>
    </w:p>
    <w:p>
      <w:pPr>
        <w:pStyle w:val="ListBullet"/>
      </w:pPr>
      <w:r>
        <w:t>Lote u origen.</w:t>
      </w:r>
    </w:p>
    <w:p>
      <w:pPr>
        <w:pStyle w:val="ListBullet"/>
      </w:pPr>
      <w:r>
        <w:t>Cliente.</w:t>
      </w:r>
    </w:p>
    <w:p>
      <w:pPr>
        <w:pStyle w:val="ListBullet"/>
      </w:pPr>
      <w:r>
        <w:t>Cédula.</w:t>
      </w:r>
    </w:p>
    <w:p>
      <w:pPr>
        <w:pStyle w:val="ListBullet"/>
      </w:pPr>
      <w:r>
        <w:t>Línea de crédito.</w:t>
      </w:r>
    </w:p>
    <w:p>
      <w:pPr>
        <w:pStyle w:val="ListBullet"/>
      </w:pPr>
      <w:r>
        <w:t>Monto solicitado.</w:t>
      </w:r>
    </w:p>
    <w:p>
      <w:pPr>
        <w:pStyle w:val="ListBullet"/>
      </w:pPr>
      <w:r>
        <w:t>Monto aprobado.</w:t>
      </w:r>
    </w:p>
    <w:p>
      <w:pPr>
        <w:pStyle w:val="ListBullet"/>
      </w:pPr>
      <w:r>
        <w:t>Fecha de asignación.</w:t>
      </w:r>
    </w:p>
    <w:p>
      <w:pPr>
        <w:pStyle w:val="ListBullet"/>
      </w:pPr>
      <w:r>
        <w:t>Última modificación.</w:t>
      </w:r>
    </w:p>
    <w:p>
      <w:pPr>
        <w:pStyle w:val="ListBullet"/>
      </w:pPr>
      <w:r>
        <w:t>Acción para ver detalle.</w:t>
      </w:r>
    </w:p>
    <w:p>
      <w:pPr>
        <w:pStyle w:val="Heading2"/>
      </w:pPr>
      <w:r>
        <w:t>4.10 Gestiones pendientes por aprobar</w:t>
      </w:r>
    </w:p>
    <w:p>
      <w:r>
        <w:t>Sección del supervisor para revisar solicitudes pendientes.</w:t>
      </w:r>
    </w:p>
    <w:p>
      <w:r>
        <w:t>Incluye:</w:t>
      </w:r>
    </w:p>
    <w:p>
      <w:pPr>
        <w:pStyle w:val="ListBullet"/>
      </w:pPr>
      <w:r>
        <w:t>Cierres pendientes de base asignada.</w:t>
      </w:r>
    </w:p>
    <w:p>
      <w:pPr>
        <w:pStyle w:val="ListBullet"/>
      </w:pPr>
      <w:r>
        <w:t>Cierres pendientes de clientes potenciales.</w:t>
      </w:r>
    </w:p>
    <w:p>
      <w:pPr>
        <w:pStyle w:val="ListBullet"/>
      </w:pPr>
      <w:r>
        <w:t>Cambios de desembolso pendientes de base asignada.</w:t>
      </w:r>
    </w:p>
    <w:p>
      <w:pPr>
        <w:pStyle w:val="ListBullet"/>
      </w:pPr>
      <w:r>
        <w:t>Cambios de desembolso pendientes de clientes potenciales.</w:t>
      </w:r>
    </w:p>
    <w:p>
      <w:r>
        <w:t>Acciones disponibles:</w:t>
      </w:r>
    </w:p>
    <w:p>
      <w:pPr>
        <w:pStyle w:val="ListBullet"/>
      </w:pPr>
      <w:r>
        <w:t>Gestionar/ver detalle.</w:t>
      </w:r>
    </w:p>
    <w:p>
      <w:pPr>
        <w:pStyle w:val="ListBullet"/>
      </w:pPr>
      <w:r>
        <w:t>Aprobar.</w:t>
      </w:r>
    </w:p>
    <w:p>
      <w:pPr>
        <w:pStyle w:val="ListBullet"/>
      </w:pPr>
      <w:r>
        <w:t>Devolver con motivo.</w:t>
      </w:r>
    </w:p>
    <w:p>
      <w:pPr>
        <w:pStyle w:val="Heading2"/>
      </w:pPr>
      <w:r>
        <w:t>4.11 Dashboard</w:t>
      </w:r>
    </w:p>
    <w:p>
      <w:r>
        <w:t>El dashboard concentra indicadores mensuales, históricos y por usuario.</w:t>
      </w:r>
    </w:p>
    <w:p>
      <w:r>
        <w:t>Indicadores mensuales:</w:t>
      </w:r>
    </w:p>
    <w:p>
      <w:pPr>
        <w:pStyle w:val="ListBullet"/>
      </w:pPr>
      <w:r>
        <w:t>Registros cargados.</w:t>
      </w:r>
    </w:p>
    <w:p>
      <w:pPr>
        <w:pStyle w:val="ListBullet"/>
      </w:pPr>
      <w:r>
        <w:t>Gestión mensual.</w:t>
      </w:r>
    </w:p>
    <w:p>
      <w:pPr>
        <w:pStyle w:val="ListBullet"/>
      </w:pPr>
      <w:r>
        <w:t>Cierre mensual.</w:t>
      </w:r>
    </w:p>
    <w:p>
      <w:pPr>
        <w:pStyle w:val="ListBullet"/>
      </w:pPr>
      <w:r>
        <w:t>Cierres efectivos.</w:t>
      </w:r>
    </w:p>
    <w:p>
      <w:pPr>
        <w:pStyle w:val="ListBullet"/>
      </w:pPr>
      <w:r>
        <w:t>Cierres no efectivos.</w:t>
      </w:r>
    </w:p>
    <w:p>
      <w:pPr>
        <w:pStyle w:val="ListBullet"/>
      </w:pPr>
      <w:r>
        <w:t>Monto colocado.</w:t>
      </w:r>
    </w:p>
    <w:p>
      <w:pPr>
        <w:pStyle w:val="ListBullet"/>
      </w:pPr>
      <w:r>
        <w:t>Monto solicitado.</w:t>
      </w:r>
    </w:p>
    <w:p>
      <w:pPr>
        <w:pStyle w:val="ListBullet"/>
      </w:pPr>
      <w:r>
        <w:t>Diferencia entre monto colocado y solicitado.</w:t>
      </w:r>
    </w:p>
    <w:p>
      <w:r>
        <w:t>Indicadores por canal/origen:</w:t>
      </w:r>
    </w:p>
    <w:p>
      <w:pPr>
        <w:pStyle w:val="ListBullet"/>
      </w:pPr>
      <w:r>
        <w:t>Gestiones por origen/canal.</w:t>
      </w:r>
    </w:p>
    <w:p>
      <w:pPr>
        <w:pStyle w:val="ListBullet"/>
      </w:pPr>
      <w:r>
        <w:t>Registros únicos gestionados.</w:t>
      </w:r>
    </w:p>
    <w:p>
      <w:pPr>
        <w:pStyle w:val="ListBullet"/>
      </w:pPr>
      <w:r>
        <w:t>Porcentaje sobre gestiones del mes.</w:t>
      </w:r>
    </w:p>
    <w:p>
      <w:pPr>
        <w:pStyle w:val="ListBullet"/>
      </w:pPr>
      <w:r>
        <w:t>Cierres por canal/origen.</w:t>
      </w:r>
    </w:p>
    <w:p>
      <w:pPr>
        <w:pStyle w:val="ListBullet"/>
      </w:pPr>
      <w:r>
        <w:t>Solicitudes de cierre.</w:t>
      </w:r>
    </w:p>
    <w:p>
      <w:pPr>
        <w:pStyle w:val="ListBullet"/>
      </w:pPr>
      <w:r>
        <w:t>Registros únicos.</w:t>
      </w:r>
    </w:p>
    <w:p>
      <w:pPr>
        <w:pStyle w:val="ListBullet"/>
      </w:pPr>
      <w:r>
        <w:t>Cierres aprobados.</w:t>
      </w:r>
    </w:p>
    <w:p>
      <w:pPr>
        <w:pStyle w:val="ListBullet"/>
      </w:pPr>
      <w:r>
        <w:t>No efectivos.</w:t>
      </w:r>
    </w:p>
    <w:p>
      <w:pPr>
        <w:pStyle w:val="ListBullet"/>
      </w:pPr>
      <w:r>
        <w:t>Monto solicitado.</w:t>
      </w:r>
    </w:p>
    <w:p>
      <w:pPr>
        <w:pStyle w:val="ListBullet"/>
      </w:pPr>
      <w:r>
        <w:t>Monto aprobado.</w:t>
      </w:r>
    </w:p>
    <w:p>
      <w:r>
        <w:t>Rendimiento por comercial:</w:t>
      </w:r>
    </w:p>
    <w:p>
      <w:pPr>
        <w:pStyle w:val="ListBullet"/>
      </w:pPr>
      <w:r>
        <w:t>Asignados del mes.</w:t>
      </w:r>
    </w:p>
    <w:p>
      <w:pPr>
        <w:pStyle w:val="ListBullet"/>
      </w:pPr>
      <w:r>
        <w:t>Gestionados.</w:t>
      </w:r>
    </w:p>
    <w:p>
      <w:pPr>
        <w:pStyle w:val="ListBullet"/>
      </w:pPr>
      <w:r>
        <w:t>Pendientes de aprobación.</w:t>
      </w:r>
    </w:p>
    <w:p>
      <w:pPr>
        <w:pStyle w:val="ListBullet"/>
      </w:pPr>
      <w:r>
        <w:t>Cierres del mes.</w:t>
      </w:r>
    </w:p>
    <w:p>
      <w:pPr>
        <w:pStyle w:val="ListBullet"/>
      </w:pPr>
      <w:r>
        <w:t>Cierre mensual.</w:t>
      </w:r>
    </w:p>
    <w:p>
      <w:pPr>
        <w:pStyle w:val="ListBullet"/>
      </w:pPr>
      <w:r>
        <w:t>Porcentaje de gestión.</w:t>
      </w:r>
    </w:p>
    <w:p>
      <w:pPr>
        <w:pStyle w:val="ListBullet"/>
      </w:pPr>
      <w:r>
        <w:t>Efectivo SI.</w:t>
      </w:r>
    </w:p>
    <w:p>
      <w:pPr>
        <w:pStyle w:val="ListBullet"/>
      </w:pPr>
      <w:r>
        <w:t>Efectivo NO.</w:t>
      </w:r>
    </w:p>
    <w:p>
      <w:pPr>
        <w:pStyle w:val="ListBullet"/>
      </w:pPr>
      <w:r>
        <w:t>Porcentaje efectivo SI.</w:t>
      </w:r>
    </w:p>
    <w:p>
      <w:pPr>
        <w:pStyle w:val="ListBullet"/>
      </w:pPr>
      <w:r>
        <w:t>Porcentaje no efectivo.</w:t>
      </w:r>
    </w:p>
    <w:p>
      <w:pPr>
        <w:pStyle w:val="ListBullet"/>
      </w:pPr>
      <w:r>
        <w:t>Monto solicitado del mes.</w:t>
      </w:r>
    </w:p>
    <w:p>
      <w:pPr>
        <w:pStyle w:val="ListBullet"/>
      </w:pPr>
      <w:r>
        <w:t>Tiempo invertido.</w:t>
      </w:r>
    </w:p>
    <w:p>
      <w:pPr>
        <w:pStyle w:val="ListBullet"/>
      </w:pPr>
      <w:r>
        <w:t>Promedio tiempo a cierre.</w:t>
      </w:r>
    </w:p>
    <w:p>
      <w:pPr>
        <w:pStyle w:val="ListBullet"/>
      </w:pPr>
      <w:r>
        <w:t>Monto colocado.</w:t>
      </w:r>
    </w:p>
    <w:p>
      <w:r>
        <w:t>Acumulado general por usuario:</w:t>
      </w:r>
    </w:p>
    <w:p>
      <w:pPr>
        <w:pStyle w:val="ListBullet"/>
      </w:pPr>
      <w:r>
        <w:t>Total asignados.</w:t>
      </w:r>
    </w:p>
    <w:p>
      <w:pPr>
        <w:pStyle w:val="ListBullet"/>
      </w:pPr>
      <w:r>
        <w:t>Gestionados.</w:t>
      </w:r>
    </w:p>
    <w:p>
      <w:pPr>
        <w:pStyle w:val="ListBullet"/>
      </w:pPr>
      <w:r>
        <w:t>Porcentaje de gestión.</w:t>
      </w:r>
    </w:p>
    <w:p>
      <w:pPr>
        <w:pStyle w:val="ListBullet"/>
      </w:pPr>
      <w:r>
        <w:t>Cerrados.</w:t>
      </w:r>
    </w:p>
    <w:p>
      <w:pPr>
        <w:pStyle w:val="ListBullet"/>
      </w:pPr>
      <w:r>
        <w:t>Porcentaje de cierre.</w:t>
      </w:r>
    </w:p>
    <w:p>
      <w:pPr>
        <w:pStyle w:val="ListBullet"/>
      </w:pPr>
      <w:r>
        <w:t>Pendientes de aprobación.</w:t>
      </w:r>
    </w:p>
    <w:p>
      <w:pPr>
        <w:pStyle w:val="ListBullet"/>
      </w:pPr>
      <w:r>
        <w:t>Efectivo SI.</w:t>
      </w:r>
    </w:p>
    <w:p>
      <w:pPr>
        <w:pStyle w:val="ListBullet"/>
      </w:pPr>
      <w:r>
        <w:t>Efectivo NO.</w:t>
      </w:r>
    </w:p>
    <w:p>
      <w:pPr>
        <w:pStyle w:val="ListBullet"/>
      </w:pPr>
      <w:r>
        <w:t>Monto solicitado.</w:t>
      </w:r>
    </w:p>
    <w:p>
      <w:pPr>
        <w:pStyle w:val="ListBullet"/>
      </w:pPr>
      <w:r>
        <w:t>Monto aprobado.</w:t>
      </w:r>
    </w:p>
    <w:p>
      <w:r>
        <w:t>Indicadores de desembolso:</w:t>
      </w:r>
    </w:p>
    <w:p>
      <w:pPr>
        <w:pStyle w:val="ListBullet"/>
      </w:pPr>
      <w:r>
        <w:t>Estados de desembolso vs cierres.</w:t>
      </w:r>
    </w:p>
    <w:p>
      <w:pPr>
        <w:pStyle w:val="ListBullet"/>
      </w:pPr>
      <w:r>
        <w:t>Cierres efectivos vs estados de desembolso.</w:t>
      </w:r>
    </w:p>
    <w:p>
      <w:pPr>
        <w:pStyle w:val="ListBullet"/>
      </w:pPr>
      <w:r>
        <w:t>Comparación entre efectivos y no efectivos por estado de desembolso.</w:t>
      </w:r>
    </w:p>
    <w:p>
      <w:r>
        <w:t>Indicadores de visitas:</w:t>
      </w:r>
    </w:p>
    <w:p>
      <w:pPr>
        <w:pStyle w:val="ListBullet"/>
      </w:pPr>
      <w:r>
        <w:t>Visitas programadas por persona.</w:t>
      </w:r>
    </w:p>
    <w:p>
      <w:pPr>
        <w:pStyle w:val="ListBullet"/>
      </w:pPr>
      <w:r>
        <w:t>Visitas registradas.</w:t>
      </w:r>
    </w:p>
    <w:p>
      <w:pPr>
        <w:pStyle w:val="ListBullet"/>
      </w:pPr>
      <w:r>
        <w:t>Visitas realizadas.</w:t>
      </w:r>
    </w:p>
    <w:p>
      <w:pPr>
        <w:pStyle w:val="ListBullet"/>
      </w:pPr>
      <w:r>
        <w:t>Visitas canceladas.</w:t>
      </w:r>
    </w:p>
    <w:p>
      <w:pPr>
        <w:pStyle w:val="ListBullet"/>
      </w:pPr>
      <w:r>
        <w:t>Visitas pendientes.</w:t>
      </w:r>
    </w:p>
    <w:p>
      <w:pPr>
        <w:pStyle w:val="ListBullet"/>
      </w:pPr>
      <w:r>
        <w:t>Porcentaje de visitas realizadas.</w:t>
      </w:r>
    </w:p>
    <w:p>
      <w:pPr>
        <w:pStyle w:val="Heading2"/>
      </w:pPr>
      <w:r>
        <w:t>4.12 Metas mensuales por asesor</w:t>
      </w:r>
    </w:p>
    <w:p>
      <w:r>
        <w:t>El supervisor puede asignar metas mensuales por asesor.</w:t>
      </w:r>
    </w:p>
    <w:p>
      <w:r>
        <w:t>Campos:</w:t>
      </w:r>
    </w:p>
    <w:p>
      <w:pPr>
        <w:pStyle w:val="ListBullet"/>
      </w:pPr>
      <w:r>
        <w:t>Asesor.</w:t>
      </w:r>
    </w:p>
    <w:p>
      <w:pPr>
        <w:pStyle w:val="ListBullet"/>
      </w:pPr>
      <w:r>
        <w:t>Mes.</w:t>
      </w:r>
    </w:p>
    <w:p>
      <w:pPr>
        <w:pStyle w:val="ListBullet"/>
      </w:pPr>
      <w:r>
        <w:t>Año.</w:t>
      </w:r>
    </w:p>
    <w:p>
      <w:pPr>
        <w:pStyle w:val="ListBullet"/>
      </w:pPr>
      <w:r>
        <w:t>Monto meta.</w:t>
      </w:r>
    </w:p>
    <w:p>
      <w:r>
        <w:t>Visualización en dashboard:</w:t>
      </w:r>
    </w:p>
    <w:p>
      <w:pPr>
        <w:pStyle w:val="ListBullet"/>
      </w:pPr>
      <w:r>
        <w:t>Asesor.</w:t>
      </w:r>
    </w:p>
    <w:p>
      <w:pPr>
        <w:pStyle w:val="ListBullet"/>
      </w:pPr>
      <w:r>
        <w:t>Monto colocado.</w:t>
      </w:r>
    </w:p>
    <w:p>
      <w:pPr>
        <w:pStyle w:val="ListBullet"/>
      </w:pPr>
      <w:r>
        <w:t>Monto meta.</w:t>
      </w:r>
    </w:p>
    <w:p>
      <w:pPr>
        <w:pStyle w:val="ListBullet"/>
      </w:pPr>
      <w:r>
        <w:t>Restante.</w:t>
      </w:r>
    </w:p>
    <w:p>
      <w:pPr>
        <w:pStyle w:val="ListBullet"/>
      </w:pPr>
      <w:r>
        <w:t>Porcentaje de cumplimiento.</w:t>
      </w:r>
    </w:p>
    <w:p>
      <w:pPr>
        <w:pStyle w:val="ListBullet"/>
      </w:pPr>
      <w:r>
        <w:t>Estado: cumple o no cumple.</w:t>
      </w:r>
    </w:p>
    <w:p>
      <w:r>
        <w:t>Reglas:</w:t>
      </w:r>
    </w:p>
    <w:p>
      <w:pPr>
        <w:pStyle w:val="ListBullet"/>
      </w:pPr>
      <w:r>
        <w:t>La meta se guarda por asesor, mes y año.</w:t>
      </w:r>
    </w:p>
    <w:p>
      <w:pPr>
        <w:pStyle w:val="ListBullet"/>
      </w:pPr>
      <w:r>
        <w:t>No se sobreescriben otros meses.</w:t>
      </w:r>
    </w:p>
    <w:p>
      <w:pPr>
        <w:pStyle w:val="ListBullet"/>
      </w:pPr>
      <w:r>
        <w:t>Si se registra una meta para el mismo asesor, mes y año, se actualiza ese registro.</w:t>
      </w:r>
    </w:p>
    <w:p>
      <w:pPr>
        <w:pStyle w:val="ListBullet"/>
      </w:pPr>
      <w:r>
        <w:t>El comercial solo ve su propia meta.</w:t>
      </w:r>
    </w:p>
    <w:p>
      <w:pPr>
        <w:pStyle w:val="Heading2"/>
      </w:pPr>
      <w:r>
        <w:t>4.13 Visitas</w:t>
      </w:r>
    </w:p>
    <w:p>
      <w:r>
        <w:t>Se creó un módulo de visitas para programar y registrar visitas comerciales.</w:t>
      </w:r>
    </w:p>
    <w:p>
      <w:r>
        <w:t>Funciones:</w:t>
      </w:r>
    </w:p>
    <w:p>
      <w:pPr>
        <w:pStyle w:val="ListBullet"/>
      </w:pPr>
      <w:r>
        <w:t>Programar visita con cliente, teléfono, dirección, motivo, fecha y hora inicio, fecha y hora fin.</w:t>
      </w:r>
    </w:p>
    <w:p>
      <w:pPr>
        <w:pStyle w:val="ListBullet"/>
      </w:pPr>
      <w:r>
        <w:t>Ver visitas en calendario mensual.</w:t>
      </w:r>
    </w:p>
    <w:p>
      <w:pPr>
        <w:pStyle w:val="ListBullet"/>
      </w:pPr>
      <w:r>
        <w:t>Supervisor puede ver/programar visitas para cualquier asesor.</w:t>
      </w:r>
    </w:p>
    <w:p>
      <w:pPr>
        <w:pStyle w:val="ListBullet"/>
      </w:pPr>
      <w:r>
        <w:t>Comercial ve y programa sus propias visitas.</w:t>
      </w:r>
    </w:p>
    <w:p>
      <w:pPr>
        <w:pStyle w:val="ListBullet"/>
      </w:pPr>
      <w:r>
        <w:t>Registrar resultado de la visita.</w:t>
      </w:r>
    </w:p>
    <w:p>
      <w:pPr>
        <w:pStyle w:val="ListBullet"/>
      </w:pPr>
      <w:r>
        <w:t>Marcar visita como realizada o cancelada.</w:t>
      </w:r>
    </w:p>
    <w:p>
      <w:pPr>
        <w:pStyle w:val="ListBullet"/>
      </w:pPr>
      <w:r>
        <w:t>Dashboard muestra visitas por persona.</w:t>
      </w:r>
    </w:p>
    <w:p>
      <w:pPr>
        <w:pStyle w:val="ListBullet"/>
      </w:pPr>
      <w:r>
        <w:t>La vista se actualiza automáticamente cada 60 segundos si no hay modal abierto.</w:t>
      </w:r>
    </w:p>
    <w:p>
      <w:pPr>
        <w:pStyle w:val="Heading2"/>
      </w:pPr>
      <w:r>
        <w:t>4.14 Notificaciones</w:t>
      </w:r>
    </w:p>
    <w:p>
      <w:r>
        <w:t>Se agregó una sección de notificaciones para eventos relevantes.</w:t>
      </w:r>
    </w:p>
    <w:p>
      <w:r>
        <w:t>Eventos que generan notificaciones:</w:t>
      </w:r>
    </w:p>
    <w:p>
      <w:pPr>
        <w:pStyle w:val="ListBullet"/>
      </w:pPr>
      <w:r>
        <w:t>Solicitud de cierre pendiente.</w:t>
      </w:r>
    </w:p>
    <w:p>
      <w:pPr>
        <w:pStyle w:val="ListBullet"/>
      </w:pPr>
      <w:r>
        <w:t>Aprobación de gestión.</w:t>
      </w:r>
    </w:p>
    <w:p>
      <w:pPr>
        <w:pStyle w:val="ListBullet"/>
      </w:pPr>
      <w:r>
        <w:t>Devolución de gestión.</w:t>
      </w:r>
    </w:p>
    <w:p>
      <w:pPr>
        <w:pStyle w:val="ListBullet"/>
      </w:pPr>
      <w:r>
        <w:t>Próxima gestión programada para hoy.</w:t>
      </w:r>
    </w:p>
    <w:p>
      <w:pPr>
        <w:pStyle w:val="ListBullet"/>
      </w:pPr>
      <w:r>
        <w:t>Solicitud de cambio de desembolso pendiente.</w:t>
      </w:r>
    </w:p>
    <w:p>
      <w:pPr>
        <w:pStyle w:val="Heading2"/>
      </w:pPr>
      <w:r>
        <w:t>4.15 Histórico asociado</w:t>
      </w:r>
    </w:p>
    <w:p>
      <w:r>
        <w:t>Se creó consulta de históricos asociados por cédula, teléfono o nombre.</w:t>
      </w:r>
    </w:p>
    <w:p>
      <w:r>
        <w:t>Permite ver:</w:t>
      </w:r>
    </w:p>
    <w:p>
      <w:pPr>
        <w:pStyle w:val="ListBullet"/>
      </w:pPr>
      <w:r>
        <w:t>Registros de base asignada relacionados.</w:t>
      </w:r>
    </w:p>
    <w:p>
      <w:pPr>
        <w:pStyle w:val="ListBullet"/>
      </w:pPr>
      <w:r>
        <w:t>Clientes potenciales relacionados.</w:t>
      </w:r>
    </w:p>
    <w:p>
      <w:pPr>
        <w:pStyle w:val="ListBullet"/>
      </w:pPr>
      <w:r>
        <w:t>Historial de gestiones asociado.</w:t>
      </w:r>
    </w:p>
    <w:p>
      <w:pPr>
        <w:pStyle w:val="ListBullet"/>
      </w:pPr>
      <w:r>
        <w:t>Comercial asignado.</w:t>
      </w:r>
    </w:p>
    <w:p>
      <w:pPr>
        <w:pStyle w:val="ListBullet"/>
      </w:pPr>
      <w:r>
        <w:t>Estado actual.</w:t>
      </w:r>
    </w:p>
    <w:p>
      <w:pPr>
        <w:pStyle w:val="ListBullet"/>
      </w:pPr>
      <w:r>
        <w:t>Acción para abrir el registro.</w:t>
      </w:r>
    </w:p>
    <w:p>
      <w:pPr>
        <w:pStyle w:val="Heading2"/>
      </w:pPr>
      <w:r>
        <w:t>4.16 Diseño e interfaz</w:t>
      </w:r>
    </w:p>
    <w:p>
      <w:r>
        <w:t>Mejoras realizadas:</w:t>
      </w:r>
    </w:p>
    <w:p>
      <w:pPr>
        <w:pStyle w:val="ListBullet"/>
      </w:pPr>
      <w:r>
        <w:t>Modales para crear base asignada, cargar base, clientes potenciales, metas y visitas.</w:t>
      </w:r>
    </w:p>
    <w:p>
      <w:pPr>
        <w:pStyle w:val="ListBullet"/>
      </w:pPr>
      <w:r>
        <w:t>Fondo oscuro en modales para enfocar la acción.</w:t>
      </w:r>
    </w:p>
    <w:p>
      <w:pPr>
        <w:pStyle w:val="ListBullet"/>
      </w:pPr>
      <w:r>
        <w:t>Encabezados de tablas con azul más visible.</w:t>
      </w:r>
    </w:p>
    <w:p>
      <w:pPr>
        <w:pStyle w:val="ListBullet"/>
      </w:pPr>
      <w:r>
        <w:t>Tablas paginadas a 10 registros.</w:t>
      </w:r>
    </w:p>
    <w:p>
      <w:pPr>
        <w:pStyle w:val="ListBullet"/>
      </w:pPr>
      <w:r>
        <w:t>Filtros por estado, nombre, cédula, celular, lote u origen según sección.</w:t>
      </w:r>
    </w:p>
    <w:p>
      <w:pPr>
        <w:pStyle w:val="ListBullet"/>
      </w:pPr>
      <w:r>
        <w:t>Dashboard con filtro global sticky por mes y año.</w:t>
      </w:r>
    </w:p>
    <w:p>
      <w:pPr>
        <w:pStyle w:val="ListBullet"/>
      </w:pPr>
      <w:r>
        <w:t>Botones de acción agrupados para mejorar lectura.</w:t>
      </w:r>
    </w:p>
    <w:p>
      <w:pPr>
        <w:pStyle w:val="Heading1"/>
      </w:pPr>
      <w:r>
        <w:t>5. Manual de usuario - Supervisor</w:t>
      </w:r>
    </w:p>
    <w:p>
      <w:pPr>
        <w:pStyle w:val="Heading2"/>
      </w:pPr>
      <w:r>
        <w:t>5.1 Iniciar sesión</w:t>
      </w:r>
    </w:p>
    <w:p>
      <w:pPr>
        <w:pStyle w:val="ListNumber"/>
      </w:pPr>
      <w:r>
        <w:t>Abrir la URL de la aplicación.</w:t>
      </w:r>
    </w:p>
    <w:p>
      <w:pPr>
        <w:pStyle w:val="ListNumber"/>
      </w:pPr>
      <w:r>
        <w:t>Ingresar correo y contraseña.</w:t>
      </w:r>
    </w:p>
    <w:p>
      <w:pPr>
        <w:pStyle w:val="ListNumber"/>
      </w:pPr>
      <w:r>
        <w:t>Presionar iniciar sesión.</w:t>
      </w:r>
    </w:p>
    <w:p>
      <w:pPr>
        <w:pStyle w:val="ListNumber"/>
      </w:pPr>
      <w:r>
        <w:t>Verificar que aparezca el menú principal.</w:t>
      </w:r>
    </w:p>
    <w:p>
      <w:pPr>
        <w:pStyle w:val="Heading2"/>
      </w:pPr>
      <w:r>
        <w:t>5.2 Cargar una base masiva</w:t>
      </w:r>
    </w:p>
    <w:p>
      <w:pPr>
        <w:pStyle w:val="ListNumber"/>
      </w:pPr>
      <w:r>
        <w:t>Ir a `Base asignada`.</w:t>
      </w:r>
    </w:p>
    <w:p>
      <w:pPr>
        <w:pStyle w:val="ListNumber"/>
      </w:pPr>
      <w:r>
        <w:t>Presionar `Cargar base`.</w:t>
      </w:r>
    </w:p>
    <w:p>
      <w:pPr>
        <w:pStyle w:val="ListNumber"/>
      </w:pPr>
      <w:r>
        <w:t>Descargar la plantilla CSV si se necesita.</w:t>
      </w:r>
    </w:p>
    <w:p>
      <w:pPr>
        <w:pStyle w:val="ListNumber"/>
      </w:pPr>
      <w:r>
        <w:t>Completar el archivo con las columnas permitidas.</w:t>
      </w:r>
    </w:p>
    <w:p>
      <w:pPr>
        <w:pStyle w:val="ListNumber"/>
      </w:pPr>
      <w:r>
        <w:t>Escribir el nombre del lote.</w:t>
      </w:r>
    </w:p>
    <w:p>
      <w:pPr>
        <w:pStyle w:val="ListNumber"/>
      </w:pPr>
      <w:r>
        <w:t>Seleccionar origen.</w:t>
      </w:r>
    </w:p>
    <w:p>
      <w:pPr>
        <w:pStyle w:val="ListNumber"/>
      </w:pPr>
      <w:r>
        <w:t>Seleccionar el archivo CSV.</w:t>
      </w:r>
    </w:p>
    <w:p>
      <w:pPr>
        <w:pStyle w:val="ListNumber"/>
      </w:pPr>
      <w:r>
        <w:t>Presionar guardar/cargar.</w:t>
      </w:r>
    </w:p>
    <w:p>
      <w:pPr>
        <w:pStyle w:val="ListNumber"/>
      </w:pPr>
      <w:r>
        <w:t>Revisar el mensaje de creados y omitidos.</w:t>
      </w:r>
    </w:p>
    <w:p>
      <w:pPr>
        <w:pStyle w:val="Heading2"/>
      </w:pPr>
      <w:r>
        <w:t>5.3 Crear registro manual de base asignada</w:t>
      </w:r>
    </w:p>
    <w:p>
      <w:pPr>
        <w:pStyle w:val="ListNumber"/>
      </w:pPr>
      <w:r>
        <w:t>Ir a `Base asignada`.</w:t>
      </w:r>
    </w:p>
    <w:p>
      <w:pPr>
        <w:pStyle w:val="ListNumber"/>
      </w:pPr>
      <w:r>
        <w:t>Presionar `+ Nueva base asignada`.</w:t>
      </w:r>
    </w:p>
    <w:p>
      <w:pPr>
        <w:pStyle w:val="ListNumber"/>
      </w:pPr>
      <w:r>
        <w:t>Completar nombre, teléfono, cédula, línea de crédito, empresa, origen y demás campos.</w:t>
      </w:r>
    </w:p>
    <w:p>
      <w:pPr>
        <w:pStyle w:val="ListNumber"/>
      </w:pPr>
      <w:r>
        <w:t>Seleccionar comercial si se desea asignar de inmediato.</w:t>
      </w:r>
    </w:p>
    <w:p>
      <w:pPr>
        <w:pStyle w:val="ListNumber"/>
      </w:pPr>
      <w:r>
        <w:t>Guardar.</w:t>
      </w:r>
    </w:p>
    <w:p>
      <w:pPr>
        <w:pStyle w:val="Heading2"/>
      </w:pPr>
      <w:r>
        <w:t>5.4 Asignar un lote a comerciales</w:t>
      </w:r>
    </w:p>
    <w:p>
      <w:pPr>
        <w:pStyle w:val="ListNumber"/>
      </w:pPr>
      <w:r>
        <w:t>Ir a `Base asignada`.</w:t>
      </w:r>
    </w:p>
    <w:p>
      <w:pPr>
        <w:pStyle w:val="ListNumber"/>
      </w:pPr>
      <w:r>
        <w:t>Abrir el lote deseado.</w:t>
      </w:r>
    </w:p>
    <w:p>
      <w:pPr>
        <w:pStyle w:val="ListNumber"/>
      </w:pPr>
      <w:r>
        <w:t>Seleccionar uno o varios comerciales.</w:t>
      </w:r>
    </w:p>
    <w:p>
      <w:pPr>
        <w:pStyle w:val="ListNumber"/>
      </w:pPr>
      <w:r>
        <w:t>Presionar asignar/distribuir.</w:t>
      </w:r>
    </w:p>
    <w:p>
      <w:pPr>
        <w:pStyle w:val="ListNumber"/>
      </w:pPr>
      <w:r>
        <w:t>El sistema reparte registros sin gestión entre los comerciales seleccionados.</w:t>
      </w:r>
    </w:p>
    <w:p>
      <w:pPr>
        <w:pStyle w:val="Heading2"/>
      </w:pPr>
      <w:r>
        <w:t>5.5 Revisar gestiones pendientes</w:t>
      </w:r>
    </w:p>
    <w:p>
      <w:pPr>
        <w:pStyle w:val="ListNumber"/>
      </w:pPr>
      <w:r>
        <w:t>Ir a `Gestiones pendientes por aprobar`.</w:t>
      </w:r>
    </w:p>
    <w:p>
      <w:pPr>
        <w:pStyle w:val="ListNumber"/>
      </w:pPr>
      <w:r>
        <w:t>Revisar cierres pendientes de base asignada o clientes potenciales.</w:t>
      </w:r>
    </w:p>
    <w:p>
      <w:pPr>
        <w:pStyle w:val="ListNumber"/>
      </w:pPr>
      <w:r>
        <w:t>Presionar `Gestionar` para ver el detalle completo.</w:t>
      </w:r>
    </w:p>
    <w:p>
      <w:pPr>
        <w:pStyle w:val="ListNumber"/>
      </w:pPr>
      <w:r>
        <w:t>Si todo está correcto, presionar `Aprobar`.</w:t>
      </w:r>
    </w:p>
    <w:p>
      <w:pPr>
        <w:pStyle w:val="ListNumber"/>
      </w:pPr>
      <w:r>
        <w:t>Si falta información, presionar `Devolver` y escribir el motivo.</w:t>
      </w:r>
    </w:p>
    <w:p>
      <w:pPr>
        <w:pStyle w:val="Heading2"/>
      </w:pPr>
      <w:r>
        <w:t>5.6 Revisar cambios de desembolso pendientes</w:t>
      </w:r>
    </w:p>
    <w:p>
      <w:pPr>
        <w:pStyle w:val="ListNumber"/>
      </w:pPr>
      <w:r>
        <w:t>Ir a `Gestiones pendientes por aprobar`.</w:t>
      </w:r>
    </w:p>
    <w:p>
      <w:pPr>
        <w:pStyle w:val="ListNumber"/>
      </w:pPr>
      <w:r>
        <w:t>Bajar a las tablas de desembolsos pendientes.</w:t>
      </w:r>
    </w:p>
    <w:p>
      <w:pPr>
        <w:pStyle w:val="ListNumber"/>
      </w:pPr>
      <w:r>
        <w:t>Revisar estado actual y estado solicitado.</w:t>
      </w:r>
    </w:p>
    <w:p>
      <w:pPr>
        <w:pStyle w:val="ListNumber"/>
      </w:pPr>
      <w:r>
        <w:t>Presionar `Gestionar` si se requiere contexto.</w:t>
      </w:r>
    </w:p>
    <w:p>
      <w:pPr>
        <w:pStyle w:val="ListNumber"/>
      </w:pPr>
      <w:r>
        <w:t>Presionar `Aprobar` o `Devolver`.</w:t>
      </w:r>
    </w:p>
    <w:p>
      <w:pPr>
        <w:pStyle w:val="Heading2"/>
      </w:pPr>
      <w:r>
        <w:t>5.7 Asignar meta mensual</w:t>
      </w:r>
    </w:p>
    <w:p>
      <w:pPr>
        <w:pStyle w:val="ListNumber"/>
      </w:pPr>
      <w:r>
        <w:t>Ir a `Dashboard`.</w:t>
      </w:r>
    </w:p>
    <w:p>
      <w:pPr>
        <w:pStyle w:val="ListNumber"/>
      </w:pPr>
      <w:r>
        <w:t>Seleccionar mes y año en el filtro superior.</w:t>
      </w:r>
    </w:p>
    <w:p>
      <w:pPr>
        <w:pStyle w:val="ListNumber"/>
      </w:pPr>
      <w:r>
        <w:t>Presionar `Asignar meta`.</w:t>
      </w:r>
    </w:p>
    <w:p>
      <w:pPr>
        <w:pStyle w:val="ListNumber"/>
      </w:pPr>
      <w:r>
        <w:t>Seleccionar asesor.</w:t>
      </w:r>
    </w:p>
    <w:p>
      <w:pPr>
        <w:pStyle w:val="ListNumber"/>
      </w:pPr>
      <w:r>
        <w:t>Confirmar mes y año.</w:t>
      </w:r>
    </w:p>
    <w:p>
      <w:pPr>
        <w:pStyle w:val="ListNumber"/>
      </w:pPr>
      <w:r>
        <w:t>Escribir monto meta.</w:t>
      </w:r>
    </w:p>
    <w:p>
      <w:pPr>
        <w:pStyle w:val="ListNumber"/>
      </w:pPr>
      <w:r>
        <w:t>Guardar.</w:t>
      </w:r>
    </w:p>
    <w:p>
      <w:pPr>
        <w:pStyle w:val="Heading2"/>
      </w:pPr>
      <w:r>
        <w:t>5.8 Consultar dashboard</w:t>
      </w:r>
    </w:p>
    <w:p>
      <w:pPr>
        <w:pStyle w:val="ListNumber"/>
      </w:pPr>
      <w:r>
        <w:t>Ir a `Dashboard`.</w:t>
      </w:r>
    </w:p>
    <w:p>
      <w:pPr>
        <w:pStyle w:val="ListNumber"/>
      </w:pPr>
      <w:r>
        <w:t>Seleccionar mes y año.</w:t>
      </w:r>
    </w:p>
    <w:p>
      <w:pPr>
        <w:pStyle w:val="ListNumber"/>
      </w:pPr>
      <w:r>
        <w:t>Revisar metas, indicadores, cierres, visitas y acumulados.</w:t>
      </w:r>
    </w:p>
    <w:p>
      <w:pPr>
        <w:pStyle w:val="ListNumber"/>
      </w:pPr>
      <w:r>
        <w:t>Usar los enlaces en indicadores para ver detalles cuando estén disponibles.</w:t>
      </w:r>
    </w:p>
    <w:p>
      <w:pPr>
        <w:pStyle w:val="Heading2"/>
      </w:pPr>
      <w:r>
        <w:t>5.9 Programar visitas</w:t>
      </w:r>
    </w:p>
    <w:p>
      <w:pPr>
        <w:pStyle w:val="ListNumber"/>
      </w:pPr>
      <w:r>
        <w:t>Ir a `Visitas`.</w:t>
      </w:r>
    </w:p>
    <w:p>
      <w:pPr>
        <w:pStyle w:val="ListNumber"/>
      </w:pPr>
      <w:r>
        <w:t>Seleccionar mes y año si se desea.</w:t>
      </w:r>
    </w:p>
    <w:p>
      <w:pPr>
        <w:pStyle w:val="ListNumber"/>
      </w:pPr>
      <w:r>
        <w:t>Presionar `Programar visita`.</w:t>
      </w:r>
    </w:p>
    <w:p>
      <w:pPr>
        <w:pStyle w:val="ListNumber"/>
      </w:pPr>
      <w:r>
        <w:t>Seleccionar asesor.</w:t>
      </w:r>
    </w:p>
    <w:p>
      <w:pPr>
        <w:pStyle w:val="ListNumber"/>
      </w:pPr>
      <w:r>
        <w:t>Completar cliente, teléfono, dirección, motivo, hora inicio y hora fin.</w:t>
      </w:r>
    </w:p>
    <w:p>
      <w:pPr>
        <w:pStyle w:val="ListNumber"/>
      </w:pPr>
      <w:r>
        <w:t>Guardar.</w:t>
      </w:r>
    </w:p>
    <w:p>
      <w:pPr>
        <w:pStyle w:val="Heading2"/>
      </w:pPr>
      <w:r>
        <w:t>5.10 Registrar resultado de visita</w:t>
      </w:r>
    </w:p>
    <w:p>
      <w:pPr>
        <w:pStyle w:val="ListNumber"/>
      </w:pPr>
      <w:r>
        <w:t>Ir a `Visitas`.</w:t>
      </w:r>
    </w:p>
    <w:p>
      <w:pPr>
        <w:pStyle w:val="ListNumber"/>
      </w:pPr>
      <w:r>
        <w:t>Buscar la visita en el calendario.</w:t>
      </w:r>
    </w:p>
    <w:p>
      <w:pPr>
        <w:pStyle w:val="ListNumber"/>
      </w:pPr>
      <w:r>
        <w:t>Presionar `Registrar`.</w:t>
      </w:r>
    </w:p>
    <w:p>
      <w:pPr>
        <w:pStyle w:val="ListNumber"/>
      </w:pPr>
      <w:r>
        <w:t>Seleccionar realizada o cancelada.</w:t>
      </w:r>
    </w:p>
    <w:p>
      <w:pPr>
        <w:pStyle w:val="ListNumber"/>
      </w:pPr>
      <w:r>
        <w:t>Escribir resultado.</w:t>
      </w:r>
    </w:p>
    <w:p>
      <w:pPr>
        <w:pStyle w:val="ListNumber"/>
      </w:pPr>
      <w:r>
        <w:t>Guardar.</w:t>
      </w:r>
    </w:p>
    <w:p>
      <w:pPr>
        <w:pStyle w:val="Heading1"/>
      </w:pPr>
      <w:r>
        <w:t>6. Manual de usuario - Comercial</w:t>
      </w:r>
    </w:p>
    <w:p>
      <w:pPr>
        <w:pStyle w:val="Heading2"/>
      </w:pPr>
      <w:r>
        <w:t>6.1 Consultar bases asignadas</w:t>
      </w:r>
    </w:p>
    <w:p>
      <w:pPr>
        <w:pStyle w:val="ListNumber"/>
      </w:pPr>
      <w:r>
        <w:t>Iniciar sesión.</w:t>
      </w:r>
    </w:p>
    <w:p>
      <w:pPr>
        <w:pStyle w:val="ListNumber"/>
      </w:pPr>
      <w:r>
        <w:t>Ir a `Base asignada`.</w:t>
      </w:r>
    </w:p>
    <w:p>
      <w:pPr>
        <w:pStyle w:val="ListNumber"/>
      </w:pPr>
      <w:r>
        <w:t>Ver los lotes asignados.</w:t>
      </w:r>
    </w:p>
    <w:p>
      <w:pPr>
        <w:pStyle w:val="ListNumber"/>
      </w:pPr>
      <w:r>
        <w:t>Abrir un lote.</w:t>
      </w:r>
    </w:p>
    <w:p>
      <w:pPr>
        <w:pStyle w:val="ListNumber"/>
      </w:pPr>
      <w:r>
        <w:t>Usar filtros por estado, nombre, cédula o celular.</w:t>
      </w:r>
    </w:p>
    <w:p>
      <w:pPr>
        <w:pStyle w:val="ListNumber"/>
      </w:pPr>
      <w:r>
        <w:t>Presionar `Gestionar` sobre el cliente deseado.</w:t>
      </w:r>
    </w:p>
    <w:p>
      <w:pPr>
        <w:pStyle w:val="Heading2"/>
      </w:pPr>
      <w:r>
        <w:t>6.2 Registrar una gestión</w:t>
      </w:r>
    </w:p>
    <w:p>
      <w:pPr>
        <w:pStyle w:val="ListNumber"/>
      </w:pPr>
      <w:r>
        <w:t>Abrir un registro asignado.</w:t>
      </w:r>
    </w:p>
    <w:p>
      <w:pPr>
        <w:pStyle w:val="ListNumber"/>
      </w:pPr>
      <w:r>
        <w:t>Seleccionar tipo de gestión.</w:t>
      </w:r>
    </w:p>
    <w:p>
      <w:pPr>
        <w:pStyle w:val="ListNumber"/>
      </w:pPr>
      <w:r>
        <w:t>Seleccionar estado resultante si aplica.</w:t>
      </w:r>
    </w:p>
    <w:p>
      <w:pPr>
        <w:pStyle w:val="ListNumber"/>
      </w:pPr>
      <w:r>
        <w:t>Ajustar línea de crédito si aplica.</w:t>
      </w:r>
    </w:p>
    <w:p>
      <w:pPr>
        <w:pStyle w:val="ListNumber"/>
      </w:pPr>
      <w:r>
        <w:t>Registrar próxima gestión si se necesita.</w:t>
      </w:r>
    </w:p>
    <w:p>
      <w:pPr>
        <w:pStyle w:val="ListNumber"/>
      </w:pPr>
      <w:r>
        <w:t>Registrar monto solicitado si aplica.</w:t>
      </w:r>
    </w:p>
    <w:p>
      <w:pPr>
        <w:pStyle w:val="ListNumber"/>
      </w:pPr>
      <w:r>
        <w:t>Registrar tiempo invertido.</w:t>
      </w:r>
    </w:p>
    <w:p>
      <w:pPr>
        <w:pStyle w:val="ListNumber"/>
      </w:pPr>
      <w:r>
        <w:t>Escribir detalle de la gestión.</w:t>
      </w:r>
    </w:p>
    <w:p>
      <w:pPr>
        <w:pStyle w:val="ListNumber"/>
      </w:pPr>
      <w:r>
        <w:t>Guardar.</w:t>
      </w:r>
    </w:p>
    <w:p>
      <w:pPr>
        <w:pStyle w:val="Heading2"/>
      </w:pPr>
      <w:r>
        <w:t>6.3 Solicitar cierre</w:t>
      </w:r>
    </w:p>
    <w:p>
      <w:pPr>
        <w:pStyle w:val="ListNumber"/>
      </w:pPr>
      <w:r>
        <w:t>Abrir el registro.</w:t>
      </w:r>
    </w:p>
    <w:p>
      <w:pPr>
        <w:pStyle w:val="ListNumber"/>
      </w:pPr>
      <w:r>
        <w:t>En estado resultante, seleccionar `Cerrado`.</w:t>
      </w:r>
    </w:p>
    <w:p>
      <w:pPr>
        <w:pStyle w:val="ListNumber"/>
      </w:pPr>
      <w:r>
        <w:t>Seleccionar si fue efectivo SI o NO.</w:t>
      </w:r>
    </w:p>
    <w:p>
      <w:pPr>
        <w:pStyle w:val="ListNumber"/>
      </w:pPr>
      <w:r>
        <w:t>Si fue efectivo SI, escribir monto aprobado.</w:t>
      </w:r>
    </w:p>
    <w:p>
      <w:pPr>
        <w:pStyle w:val="ListNumber"/>
      </w:pPr>
      <w:r>
        <w:t>Seleccionar estado de desembolso.</w:t>
      </w:r>
    </w:p>
    <w:p>
      <w:pPr>
        <w:pStyle w:val="ListNumber"/>
      </w:pPr>
      <w:r>
        <w:t>Escribir detalle.</w:t>
      </w:r>
    </w:p>
    <w:p>
      <w:pPr>
        <w:pStyle w:val="ListNumber"/>
      </w:pPr>
      <w:r>
        <w:t>Guardar.</w:t>
      </w:r>
    </w:p>
    <w:p>
      <w:pPr>
        <w:pStyle w:val="ListNumber"/>
      </w:pPr>
      <w:r>
        <w:t>El registro queda pendiente de aprobación del supervisor.</w:t>
      </w:r>
    </w:p>
    <w:p>
      <w:pPr>
        <w:pStyle w:val="Heading2"/>
      </w:pPr>
      <w:r>
        <w:t>6.4 Corregir una gestión devuelta</w:t>
      </w:r>
    </w:p>
    <w:p>
      <w:pPr>
        <w:pStyle w:val="ListNumber"/>
      </w:pPr>
      <w:r>
        <w:t>Ir al registro devuelto.</w:t>
      </w:r>
    </w:p>
    <w:p>
      <w:pPr>
        <w:pStyle w:val="ListNumber"/>
      </w:pPr>
      <w:r>
        <w:t>Leer el motivo de devolución del supervisor.</w:t>
      </w:r>
    </w:p>
    <w:p>
      <w:pPr>
        <w:pStyle w:val="ListNumber"/>
      </w:pPr>
      <w:r>
        <w:t>Registrar una nueva gestión con la corrección.</w:t>
      </w:r>
    </w:p>
    <w:p>
      <w:pPr>
        <w:pStyle w:val="ListNumber"/>
      </w:pPr>
      <w:r>
        <w:t>Solicitar cierre nuevamente si corresponde.</w:t>
      </w:r>
    </w:p>
    <w:p>
      <w:pPr>
        <w:pStyle w:val="Heading2"/>
      </w:pPr>
      <w:r>
        <w:t>6.5 Cambiar estado de desembolso después del cierre</w:t>
      </w:r>
    </w:p>
    <w:p>
      <w:pPr>
        <w:pStyle w:val="ListNumber"/>
      </w:pPr>
      <w:r>
        <w:t>Abrir un registro cerrado.</w:t>
      </w:r>
    </w:p>
    <w:p>
      <w:pPr>
        <w:pStyle w:val="ListNumber"/>
      </w:pPr>
      <w:r>
        <w:t>Ir a `Estado de desembolso`.</w:t>
      </w:r>
    </w:p>
    <w:p>
      <w:pPr>
        <w:pStyle w:val="ListNumber"/>
      </w:pPr>
      <w:r>
        <w:t>Seleccionar nuevo estado.</w:t>
      </w:r>
    </w:p>
    <w:p>
      <w:pPr>
        <w:pStyle w:val="ListNumber"/>
      </w:pPr>
      <w:r>
        <w:t>Escribir detalle opcional.</w:t>
      </w:r>
    </w:p>
    <w:p>
      <w:pPr>
        <w:pStyle w:val="ListNumber"/>
      </w:pPr>
      <w:r>
        <w:t>Presionar `Solicitar cambio de desembolso`.</w:t>
      </w:r>
    </w:p>
    <w:p>
      <w:pPr>
        <w:pStyle w:val="ListNumber"/>
      </w:pPr>
      <w:r>
        <w:t>Esperar aprobación del supervisor.</w:t>
      </w:r>
    </w:p>
    <w:p>
      <w:pPr>
        <w:pStyle w:val="Heading2"/>
      </w:pPr>
      <w:r>
        <w:t>6.6 Crear cliente potencial</w:t>
      </w:r>
    </w:p>
    <w:p>
      <w:pPr>
        <w:pStyle w:val="ListNumber"/>
      </w:pPr>
      <w:r>
        <w:t>Ir a `Clientes potenciales`.</w:t>
      </w:r>
    </w:p>
    <w:p>
      <w:pPr>
        <w:pStyle w:val="ListNumber"/>
      </w:pPr>
      <w:r>
        <w:t>Presionar `+ Nuevo cliente potencial`.</w:t>
      </w:r>
    </w:p>
    <w:p>
      <w:pPr>
        <w:pStyle w:val="ListNumber"/>
      </w:pPr>
      <w:r>
        <w:t>Completar nombre, cédula, línea de crédito, teléfono, empresa, origen y observaciones.</w:t>
      </w:r>
    </w:p>
    <w:p>
      <w:pPr>
        <w:pStyle w:val="ListNumber"/>
      </w:pPr>
      <w:r>
        <w:t>Guardar.</w:t>
      </w:r>
    </w:p>
    <w:p>
      <w:pPr>
        <w:pStyle w:val="ListNumber"/>
      </w:pPr>
      <w:r>
        <w:t>Abrir el cliente para registrar gestiones.</w:t>
      </w:r>
    </w:p>
    <w:p>
      <w:pPr>
        <w:pStyle w:val="Heading2"/>
      </w:pPr>
      <w:r>
        <w:t>6.7 Consultar mis cerrados</w:t>
      </w:r>
    </w:p>
    <w:p>
      <w:pPr>
        <w:pStyle w:val="ListNumber"/>
      </w:pPr>
      <w:r>
        <w:t>Ir a `Mis cerrados`.</w:t>
      </w:r>
    </w:p>
    <w:p>
      <w:pPr>
        <w:pStyle w:val="ListNumber"/>
      </w:pPr>
      <w:r>
        <w:t>Revisar registros cerrados de base asignada y clientes potenciales.</w:t>
      </w:r>
    </w:p>
    <w:p>
      <w:pPr>
        <w:pStyle w:val="ListNumber"/>
      </w:pPr>
      <w:r>
        <w:t>Usar filtros por estado o nombre/celular si están disponibles.</w:t>
      </w:r>
    </w:p>
    <w:p>
      <w:pPr>
        <w:pStyle w:val="ListNumber"/>
      </w:pPr>
      <w:r>
        <w:t>Presionar `Ver` para abrir detalle.</w:t>
      </w:r>
    </w:p>
    <w:p>
      <w:pPr>
        <w:pStyle w:val="Heading2"/>
      </w:pPr>
      <w:r>
        <w:t>6.8 Programar y registrar visitas</w:t>
      </w:r>
    </w:p>
    <w:p>
      <w:pPr>
        <w:pStyle w:val="ListNumber"/>
      </w:pPr>
      <w:r>
        <w:t>Ir a `Visitas`.</w:t>
      </w:r>
    </w:p>
    <w:p>
      <w:pPr>
        <w:pStyle w:val="ListNumber"/>
      </w:pPr>
      <w:r>
        <w:t>Presionar `Programar visita`.</w:t>
      </w:r>
    </w:p>
    <w:p>
      <w:pPr>
        <w:pStyle w:val="ListNumber"/>
      </w:pPr>
      <w:r>
        <w:t>Completar datos de visita.</w:t>
      </w:r>
    </w:p>
    <w:p>
      <w:pPr>
        <w:pStyle w:val="ListNumber"/>
      </w:pPr>
      <w:r>
        <w:t>Guardar.</w:t>
      </w:r>
    </w:p>
    <w:p>
      <w:pPr>
        <w:pStyle w:val="ListNumber"/>
      </w:pPr>
      <w:r>
        <w:t>Cuando se realice la visita, presionar `Registrar`.</w:t>
      </w:r>
    </w:p>
    <w:p>
      <w:pPr>
        <w:pStyle w:val="ListNumber"/>
      </w:pPr>
      <w:r>
        <w:t>Escribir resultado y guardar.</w:t>
      </w:r>
    </w:p>
    <w:p>
      <w:pPr>
        <w:pStyle w:val="Heading2"/>
      </w:pPr>
      <w:r>
        <w:t>6.9 Consultar mi dashboard</w:t>
      </w:r>
    </w:p>
    <w:p>
      <w:pPr>
        <w:pStyle w:val="ListNumber"/>
      </w:pPr>
      <w:r>
        <w:t>Ir a `Dashboard`.</w:t>
      </w:r>
    </w:p>
    <w:p>
      <w:pPr>
        <w:pStyle w:val="ListNumber"/>
      </w:pPr>
      <w:r>
        <w:t>Seleccionar mes y año.</w:t>
      </w:r>
    </w:p>
    <w:p>
      <w:pPr>
        <w:pStyle w:val="ListNumber"/>
      </w:pPr>
      <w:r>
        <w:t>Revisar meta personal.</w:t>
      </w:r>
    </w:p>
    <w:p>
      <w:pPr>
        <w:pStyle w:val="ListNumber"/>
      </w:pPr>
      <w:r>
        <w:t>Revisar indicadores personales.</w:t>
      </w:r>
    </w:p>
    <w:p>
      <w:pPr>
        <w:pStyle w:val="ListNumber"/>
      </w:pPr>
      <w:r>
        <w:t>Revisar visitas del mes.</w:t>
      </w:r>
    </w:p>
    <w:p>
      <w:pPr>
        <w:pStyle w:val="Heading1"/>
      </w:pPr>
      <w:r>
        <w:t>7. Reglas de negocio principales</w:t>
      </w:r>
    </w:p>
    <w:p>
      <w:pPr>
        <w:pStyle w:val="ListBullet"/>
      </w:pPr>
      <w:r>
        <w:t>Un comercial solo ve sus registros asignados.</w:t>
      </w:r>
    </w:p>
    <w:p>
      <w:pPr>
        <w:pStyle w:val="ListBullet"/>
      </w:pPr>
      <w:r>
        <w:t>Un supervisor ve todos los registros.</w:t>
      </w:r>
    </w:p>
    <w:p>
      <w:pPr>
        <w:pStyle w:val="ListBullet"/>
      </w:pPr>
      <w:r>
        <w:t>Un supervisor también puede gestionar bases si se asigna registros.</w:t>
      </w:r>
    </w:p>
    <w:p>
      <w:pPr>
        <w:pStyle w:val="ListBullet"/>
      </w:pPr>
      <w:r>
        <w:t>Los cierres solicitados por comerciales requieren aprobación.</w:t>
      </w:r>
    </w:p>
    <w:p>
      <w:pPr>
        <w:pStyle w:val="ListBullet"/>
      </w:pPr>
      <w:r>
        <w:t>El estado `Pendiente de aprobación supervisor` lo asigna el sistema automáticamente.</w:t>
      </w:r>
    </w:p>
    <w:p>
      <w:pPr>
        <w:pStyle w:val="ListBullet"/>
      </w:pPr>
      <w:r>
        <w:t>Los registros cerrados no permiten edición comercial normal.</w:t>
      </w:r>
    </w:p>
    <w:p>
      <w:pPr>
        <w:pStyle w:val="ListBullet"/>
      </w:pPr>
      <w:r>
        <w:t>El estado de desembolso puede cambiar después del cierre.</w:t>
      </w:r>
    </w:p>
    <w:p>
      <w:pPr>
        <w:pStyle w:val="ListBullet"/>
      </w:pPr>
      <w:r>
        <w:t>Si el comercial solicita cambio de desembolso, requiere aprobación.</w:t>
      </w:r>
    </w:p>
    <w:p>
      <w:pPr>
        <w:pStyle w:val="ListBullet"/>
      </w:pPr>
      <w:r>
        <w:t>Las metas son mensuales por asesor.</w:t>
      </w:r>
    </w:p>
    <w:p>
      <w:pPr>
        <w:pStyle w:val="ListBullet"/>
      </w:pPr>
      <w:r>
        <w:t>Los clientes potenciales cuentan en indicadores igual que las bases asignadas.</w:t>
      </w:r>
    </w:p>
    <w:p>
      <w:pPr>
        <w:pStyle w:val="ListBullet"/>
      </w:pPr>
      <w:r>
        <w:t>Las visitas cuentan en indicadores de visitas del dashboard.</w:t>
      </w:r>
    </w:p>
    <w:p>
      <w:pPr>
        <w:pStyle w:val="Heading1"/>
      </w:pPr>
      <w:r>
        <w:t>8. Principales tablas de 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Tabla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Uso principal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users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Usuarios y roles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Estados comerciales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base_asignadas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Registros cargados/asignados por lote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cliente_potencials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Clientes creados por usuarios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Historial de gestiones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app_notifications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Notificaciones internas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personas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Asociación por cédula/persona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metas_comerciales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Metas mensuales por asesor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visitas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Programación y registro de visitas</w:t>
            </w:r>
          </w:p>
        </w:tc>
      </w:tr>
    </w:tbl>
    <w:p/>
    <w:p>
      <w:pPr>
        <w:pStyle w:val="Heading1"/>
      </w:pPr>
      <w:r>
        <w:t>9. Cambios de base de datos recientes importantes</w:t>
      </w:r>
    </w:p>
    <w:p>
      <w:r>
        <w:t>Columnas agregadas para clientes potenciales:</w:t>
      </w:r>
    </w:p>
    <w:p>
      <w:pPr>
        <w:pStyle w:val="ListBullet"/>
      </w:pPr>
      <w:r>
        <w:t>cedula.</w:t>
      </w:r>
    </w:p>
    <w:p>
      <w:pPr>
        <w:pStyle w:val="ListBullet"/>
      </w:pPr>
      <w:r>
        <w:t>linea_credito.</w:t>
      </w:r>
    </w:p>
    <w:p>
      <w:pPr>
        <w:pStyle w:val="ListBullet"/>
      </w:pPr>
      <w:r>
        <w:t>monto_solicitado.</w:t>
      </w:r>
    </w:p>
    <w:p>
      <w:pPr>
        <w:pStyle w:val="ListBullet"/>
      </w:pPr>
      <w:r>
        <w:t>efectivo.</w:t>
      </w:r>
    </w:p>
    <w:p>
      <w:pPr>
        <w:pStyle w:val="ListBullet"/>
      </w:pPr>
      <w:r>
        <w:t>monto_linea_credito.</w:t>
      </w:r>
    </w:p>
    <w:p>
      <w:pPr>
        <w:pStyle w:val="ListBullet"/>
      </w:pPr>
      <w:r>
        <w:t>cierre_solicitado_at.</w:t>
      </w:r>
    </w:p>
    <w:p>
      <w:pPr>
        <w:pStyle w:val="ListBullet"/>
      </w:pPr>
      <w:r>
        <w:t>cierre_solicitado_por.</w:t>
      </w:r>
    </w:p>
    <w:p>
      <w:pPr>
        <w:pStyle w:val="ListBullet"/>
      </w:pPr>
      <w:r>
        <w:t>cierre_aprobado_at.</w:t>
      </w:r>
    </w:p>
    <w:p>
      <w:pPr>
        <w:pStyle w:val="ListBullet"/>
      </w:pPr>
      <w:r>
        <w:t>motivo_devolucion.</w:t>
      </w:r>
    </w:p>
    <w:p>
      <w:pPr>
        <w:pStyle w:val="ListBullet"/>
      </w:pPr>
      <w:r>
        <w:t>ultima_gestion_at.</w:t>
      </w:r>
    </w:p>
    <w:p>
      <w:r>
        <w:t>Columnas agregadas para desembolso en base asignada y clientes potenciales:</w:t>
      </w:r>
    </w:p>
    <w:p>
      <w:pPr>
        <w:pStyle w:val="ListBullet"/>
      </w:pPr>
      <w:r>
        <w:t>desembolso_estado.</w:t>
      </w:r>
    </w:p>
    <w:p>
      <w:pPr>
        <w:pStyle w:val="ListBullet"/>
      </w:pPr>
      <w:r>
        <w:t>desembolso_estado_pendiente.</w:t>
      </w:r>
    </w:p>
    <w:p>
      <w:pPr>
        <w:pStyle w:val="ListBullet"/>
      </w:pPr>
      <w:r>
        <w:t>desembolso_solicitado_at.</w:t>
      </w:r>
    </w:p>
    <w:p>
      <w:pPr>
        <w:pStyle w:val="ListBullet"/>
      </w:pPr>
      <w:r>
        <w:t>desembolso_solicitado_por.</w:t>
      </w:r>
    </w:p>
    <w:p>
      <w:pPr>
        <w:pStyle w:val="ListBullet"/>
      </w:pPr>
      <w:r>
        <w:t>desembolso_aprobado_at.</w:t>
      </w:r>
    </w:p>
    <w:p>
      <w:pPr>
        <w:pStyle w:val="ListBullet"/>
      </w:pPr>
      <w:r>
        <w:t>desembolso_motivo_devolucion.</w:t>
      </w:r>
    </w:p>
    <w:p>
      <w:r>
        <w:t>Tabla agregada para visitas:</w:t>
      </w:r>
    </w:p>
    <w:p>
      <w:pPr>
        <w:pStyle w:val="ListBullet"/>
      </w:pPr>
      <w:r>
        <w:t>visitas.</w:t>
      </w:r>
    </w:p>
    <w:p>
      <w:r>
        <w:t>Columnas principales de visitas:</w:t>
      </w:r>
    </w:p>
    <w:p>
      <w:pPr>
        <w:pStyle w:val="ListBullet"/>
      </w:pPr>
      <w:r>
        <w:t>user_id.</w:t>
      </w:r>
    </w:p>
    <w:p>
      <w:pPr>
        <w:pStyle w:val="ListBullet"/>
      </w:pPr>
      <w:r>
        <w:t>titulo.</w:t>
      </w:r>
    </w:p>
    <w:p>
      <w:pPr>
        <w:pStyle w:val="ListBullet"/>
      </w:pPr>
      <w:r>
        <w:t>cliente_nombre.</w:t>
      </w:r>
    </w:p>
    <w:p>
      <w:pPr>
        <w:pStyle w:val="ListBullet"/>
      </w:pPr>
      <w:r>
        <w:t>telefono.</w:t>
      </w:r>
    </w:p>
    <w:p>
      <w:pPr>
        <w:pStyle w:val="ListBullet"/>
      </w:pPr>
      <w:r>
        <w:t>direccion.</w:t>
      </w:r>
    </w:p>
    <w:p>
      <w:pPr>
        <w:pStyle w:val="ListBullet"/>
      </w:pPr>
      <w:r>
        <w:t>programada_at.</w:t>
      </w:r>
    </w:p>
    <w:p>
      <w:pPr>
        <w:pStyle w:val="ListBullet"/>
      </w:pPr>
      <w:r>
        <w:t>finaliza_at.</w:t>
      </w:r>
    </w:p>
    <w:p>
      <w:pPr>
        <w:pStyle w:val="ListBullet"/>
      </w:pPr>
      <w:r>
        <w:t>estado.</w:t>
      </w:r>
    </w:p>
    <w:p>
      <w:pPr>
        <w:pStyle w:val="ListBullet"/>
      </w:pPr>
      <w:r>
        <w:t>resultado.</w:t>
      </w:r>
    </w:p>
    <w:p>
      <w:pPr>
        <w:pStyle w:val="ListBullet"/>
      </w:pPr>
      <w:r>
        <w:t>registrada_at.</w:t>
      </w:r>
    </w:p>
    <w:p>
      <w:pPr>
        <w:pStyle w:val="Heading1"/>
      </w:pPr>
      <w:r>
        <w:t>10. Recomendaciones para despliegue en hosting</w:t>
      </w:r>
    </w:p>
    <w:p>
      <w:r>
        <w:t>Antes de subir cambios al hosting:</w:t>
      </w:r>
    </w:p>
    <w:p>
      <w:pPr>
        <w:pStyle w:val="ListNumber"/>
      </w:pPr>
      <w:r>
        <w:t>Sacar copia completa del proyecto.</w:t>
      </w:r>
    </w:p>
    <w:p>
      <w:pPr>
        <w:pStyle w:val="ListNumber"/>
      </w:pPr>
      <w:r>
        <w:t>Exportar copia de la base de datos desde phpMyAdmin.</w:t>
      </w:r>
    </w:p>
    <w:p>
      <w:pPr>
        <w:pStyle w:val="ListNumber"/>
      </w:pPr>
      <w:r>
        <w:t>Subir archivos actualizados.</w:t>
      </w:r>
    </w:p>
    <w:p>
      <w:pPr>
        <w:pStyle w:val="ListNumber"/>
      </w:pPr>
      <w:r>
        <w:t>Aplicar cambios SQL necesarios si no se pueden correr migraciones.</w:t>
      </w:r>
    </w:p>
    <w:p>
      <w:pPr>
        <w:pStyle w:val="ListNumber"/>
      </w:pPr>
      <w:r>
        <w:t>Limpiar cachés de Laravel si aplica.</w:t>
      </w:r>
    </w:p>
    <w:p>
      <w:pPr>
        <w:pStyle w:val="ListNumber"/>
      </w:pPr>
      <w:r>
        <w:t>Probar login, dashboard, creación de registros, cierre y aprobación.</w:t>
      </w:r>
    </w:p>
    <w:p>
      <w:r>
        <w:t>Comandos útiles en hosting si se tiene consola:</w:t>
      </w:r>
    </w:p>
    <w:p>
      <w:r>
        <w:rPr>
          <w:rFonts w:ascii="Consolas" w:hAnsi="Consolas"/>
          <w:sz w:val="18"/>
        </w:rPr>
        <w:t>php artisan config:clear</w:t>
      </w:r>
    </w:p>
    <w:p>
      <w:r>
        <w:rPr>
          <w:rFonts w:ascii="Consolas" w:hAnsi="Consolas"/>
          <w:sz w:val="18"/>
        </w:rPr>
        <w:t>php artisan cache:clear</w:t>
      </w:r>
    </w:p>
    <w:p>
      <w:r>
        <w:rPr>
          <w:rFonts w:ascii="Consolas" w:hAnsi="Consolas"/>
          <w:sz w:val="18"/>
        </w:rPr>
        <w:t>php artisan route:clear</w:t>
      </w:r>
    </w:p>
    <w:p>
      <w:r>
        <w:rPr>
          <w:rFonts w:ascii="Consolas" w:hAnsi="Consolas"/>
          <w:sz w:val="18"/>
        </w:rPr>
        <w:t>php artisan view:clear</w:t>
      </w:r>
    </w:p>
    <w:p>
      <w:r>
        <w:t>Si se pueden correr migraciones:</w:t>
      </w:r>
    </w:p>
    <w:p>
      <w:r>
        <w:rPr>
          <w:rFonts w:ascii="Consolas" w:hAnsi="Consolas"/>
          <w:sz w:val="18"/>
        </w:rPr>
        <w:t>php artisan migrate</w:t>
      </w:r>
    </w:p>
    <w:p>
      <w:r>
        <w:t>Si no se pueden correr migraciones, aplicar manualmente los ALTER TABLE correspondientes en phpMyAdmin.</w:t>
      </w:r>
    </w:p>
    <w:p>
      <w:pPr>
        <w:pStyle w:val="Heading1"/>
      </w:pPr>
      <w:r>
        <w:t>11. Pendientes sugeridos para próximas mejoras</w:t>
      </w:r>
    </w:p>
    <w:p>
      <w:pPr>
        <w:pStyle w:val="ListBullet"/>
      </w:pPr>
      <w:r>
        <w:t>Exportar dashboard a Excel o PDF.</w:t>
      </w:r>
    </w:p>
    <w:p>
      <w:pPr>
        <w:pStyle w:val="ListBullet"/>
      </w:pPr>
      <w:r>
        <w:t>Crear administración visual de usuarios desde la aplicación.</w:t>
      </w:r>
    </w:p>
    <w:p>
      <w:pPr>
        <w:pStyle w:val="ListBullet"/>
      </w:pPr>
      <w:r>
        <w:t>Crear administración visual de estados comerciales.</w:t>
      </w:r>
    </w:p>
    <w:p>
      <w:pPr>
        <w:pStyle w:val="ListBullet"/>
      </w:pPr>
      <w:r>
        <w:t>Crear auditoría completa de cambios críticos.</w:t>
      </w:r>
    </w:p>
    <w:p>
      <w:pPr>
        <w:pStyle w:val="ListBullet"/>
      </w:pPr>
      <w:r>
        <w:t>Agregar filtros avanzados en dashboard por asesor, origen y lote.</w:t>
      </w:r>
    </w:p>
    <w:p>
      <w:pPr>
        <w:pStyle w:val="ListBullet"/>
      </w:pPr>
      <w:r>
        <w:t>Agregar gráfico visual para embudo comercial.</w:t>
      </w:r>
    </w:p>
    <w:p>
      <w:pPr>
        <w:pStyle w:val="ListBullet"/>
      </w:pPr>
      <w:r>
        <w:t>Agregar recordatorios automáticos más avanzados para próximas gestiones y visitas.</w:t>
      </w:r>
    </w:p>
    <w:p>
      <w:pPr>
        <w:pStyle w:val="ListBullet"/>
      </w:pPr>
      <w:r>
        <w:t>Agregar campo de observación específica para aprobación/devolución de desembolso.</w:t>
      </w:r>
    </w:p>
    <w:p>
      <w:pPr>
        <w:pStyle w:val="ListBullet"/>
      </w:pPr>
      <w:r>
        <w:t>Unificar tablas de desembolso del dashboard si se desea una vista más compacta.</w:t>
      </w:r>
    </w:p>
    <w:p>
      <w:pPr>
        <w:pStyle w:val="Heading1"/>
      </w:pPr>
      <w:r>
        <w:t>12. Conclusión</w:t>
      </w:r>
    </w:p>
    <w:p>
      <w:r>
        <w:t>La aplicación evolucionó desde una estructura básica de Laravel hacia un sistema funcional de seguimiento comercial con gestión de bases, clientes potenciales, cierres aprobados por supervisor, metas, visitas, dashboard y control de desembolso. El flujo actual permite tener trazabilidad de cada gestión, controlar la calidad de los cierres y medir el desempeño comercial por asesor y por periodo.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Seguimiento Comercial - Informe y Manual de Usuario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3F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5D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5D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