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5F1A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E586739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07CDC6F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121694A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39D102FE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26C8C36" w14:textId="77777777" w:rsidR="00A25EF8" w:rsidRPr="00477609" w:rsidRDefault="00FA1E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 w:rsidRPr="00477609">
        <w:rPr>
          <w:noProof/>
        </w:rPr>
        <w:drawing>
          <wp:inline distT="114300" distB="114300" distL="114300" distR="114300" wp14:anchorId="3D048C6A" wp14:editId="728B8C48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BC776" w14:textId="77777777" w:rsidR="00A25EF8" w:rsidRPr="00477609" w:rsidRDefault="00A25E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sz w:val="36"/>
          <w:szCs w:val="36"/>
        </w:rPr>
      </w:pPr>
    </w:p>
    <w:p w14:paraId="2BA035E7" w14:textId="77777777" w:rsidR="00687CC0" w:rsidRPr="00477609" w:rsidRDefault="00687C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</w:p>
    <w:p w14:paraId="2B2FDD86" w14:textId="15CB198F" w:rsidR="00A25EF8" w:rsidRPr="00477609" w:rsidRDefault="00FA1E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477609">
        <w:rPr>
          <w:rFonts w:eastAsia="Arial"/>
          <w:b/>
          <w:color w:val="1B3247"/>
          <w:sz w:val="36"/>
          <w:szCs w:val="36"/>
        </w:rPr>
        <w:t>FACULTAD DE CIENCIAS E INGENIERÍA</w:t>
      </w:r>
    </w:p>
    <w:p w14:paraId="6652277B" w14:textId="77777777" w:rsidR="00A25EF8" w:rsidRPr="00477609" w:rsidRDefault="00FA1E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eastAsia="Arial"/>
          <w:b/>
          <w:color w:val="1B3247"/>
          <w:sz w:val="36"/>
          <w:szCs w:val="36"/>
        </w:rPr>
      </w:pPr>
      <w:r w:rsidRPr="00477609">
        <w:rPr>
          <w:rFonts w:eastAsia="Arial"/>
          <w:b/>
          <w:color w:val="1B3247"/>
          <w:sz w:val="36"/>
          <w:szCs w:val="36"/>
        </w:rPr>
        <w:t>CARRERA DE INGENIERÍA DE SOFTWARE</w:t>
      </w:r>
    </w:p>
    <w:p w14:paraId="78C196A9" w14:textId="77777777" w:rsidR="00A25EF8" w:rsidRPr="00477609" w:rsidRDefault="00FA1E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</w:pPr>
      <w:r w:rsidRPr="00477609">
        <w:rPr>
          <w:rFonts w:eastAsia="Arial"/>
          <w:b/>
          <w:color w:val="1B3247"/>
          <w:sz w:val="28"/>
          <w:szCs w:val="28"/>
        </w:rPr>
        <w:tab/>
        <w:t xml:space="preserve"> </w:t>
      </w:r>
    </w:p>
    <w:p w14:paraId="63AACC76" w14:textId="77777777" w:rsidR="00687CC0" w:rsidRPr="00477609" w:rsidRDefault="00687CC0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0CA0F45C" w14:textId="77777777" w:rsidR="00687CC0" w:rsidRPr="00477609" w:rsidRDefault="00687CC0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35BDD0B3" w14:textId="78836446" w:rsidR="00A25EF8" w:rsidRPr="00477609" w:rsidRDefault="00FA1E46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477609">
        <w:rPr>
          <w:rFonts w:eastAsia="Arial"/>
          <w:b/>
          <w:color w:val="1B3247"/>
          <w:sz w:val="30"/>
          <w:szCs w:val="30"/>
        </w:rPr>
        <w:t>TEMA:</w:t>
      </w:r>
      <w:r w:rsidRPr="00477609">
        <w:rPr>
          <w:rFonts w:eastAsia="Arial"/>
          <w:b/>
          <w:color w:val="1B3247"/>
          <w:sz w:val="30"/>
          <w:szCs w:val="30"/>
        </w:rPr>
        <w:br/>
      </w:r>
      <w:r w:rsidR="00687CC0" w:rsidRPr="00477609">
        <w:rPr>
          <w:rFonts w:eastAsia="Arial"/>
          <w:color w:val="1B3247"/>
          <w:sz w:val="28"/>
          <w:szCs w:val="28"/>
        </w:rPr>
        <w:t>Requerimientos Funcionales (DRS)</w:t>
      </w:r>
    </w:p>
    <w:p w14:paraId="4DFC2DE1" w14:textId="0B81DCD6" w:rsidR="00A25EF8" w:rsidRPr="00477609" w:rsidRDefault="00FA1E46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477609">
        <w:rPr>
          <w:rFonts w:eastAsia="Arial"/>
          <w:b/>
          <w:color w:val="1B3247"/>
          <w:sz w:val="30"/>
          <w:szCs w:val="30"/>
        </w:rPr>
        <w:t>AUTORES:</w:t>
      </w:r>
      <w:r w:rsidRPr="00477609">
        <w:rPr>
          <w:rFonts w:eastAsia="Arial"/>
          <w:b/>
          <w:color w:val="1B3247"/>
          <w:sz w:val="30"/>
          <w:szCs w:val="30"/>
        </w:rPr>
        <w:br/>
      </w:r>
      <w:r w:rsidR="004B66DF">
        <w:rPr>
          <w:rFonts w:eastAsia="Arial"/>
          <w:color w:val="1B3247"/>
          <w:sz w:val="28"/>
          <w:szCs w:val="28"/>
        </w:rPr>
        <w:t xml:space="preserve">Axel Frank Sánchez Villamar </w:t>
      </w:r>
    </w:p>
    <w:p w14:paraId="5E78FC2F" w14:textId="7DF2BDAF" w:rsidR="00A25EF8" w:rsidRPr="00477609" w:rsidRDefault="00FA1E46">
      <w:pPr>
        <w:ind w:firstLine="0"/>
        <w:jc w:val="center"/>
        <w:rPr>
          <w:rFonts w:eastAsia="Arial"/>
          <w:color w:val="1B3247"/>
          <w:sz w:val="28"/>
          <w:szCs w:val="28"/>
        </w:rPr>
      </w:pPr>
      <w:r w:rsidRPr="00477609">
        <w:rPr>
          <w:rFonts w:eastAsia="Arial"/>
          <w:b/>
          <w:color w:val="1B3247"/>
          <w:sz w:val="30"/>
          <w:szCs w:val="30"/>
        </w:rPr>
        <w:t>ASIGNATURA:</w:t>
      </w:r>
      <w:r w:rsidRPr="00477609">
        <w:rPr>
          <w:rFonts w:eastAsia="Arial"/>
          <w:b/>
          <w:color w:val="1B3247"/>
          <w:sz w:val="30"/>
          <w:szCs w:val="30"/>
        </w:rPr>
        <w:br/>
      </w:r>
      <w:r w:rsidR="00687CC0" w:rsidRPr="00477609">
        <w:rPr>
          <w:rFonts w:eastAsia="Arial"/>
          <w:color w:val="1B3247"/>
          <w:sz w:val="28"/>
          <w:szCs w:val="28"/>
        </w:rPr>
        <w:t>Introducción a la Ingeniería de Software</w:t>
      </w:r>
    </w:p>
    <w:p w14:paraId="626F830B" w14:textId="784E77BB" w:rsidR="00A25EF8" w:rsidRPr="00477609" w:rsidRDefault="00FA1E46">
      <w:pPr>
        <w:ind w:firstLine="0"/>
        <w:jc w:val="center"/>
        <w:rPr>
          <w:rFonts w:eastAsia="Arial"/>
          <w:bCs/>
          <w:color w:val="1B3247"/>
          <w:sz w:val="30"/>
          <w:szCs w:val="30"/>
        </w:rPr>
      </w:pPr>
      <w:r w:rsidRPr="00477609">
        <w:rPr>
          <w:rFonts w:eastAsia="Arial"/>
          <w:b/>
          <w:color w:val="1B3247"/>
          <w:sz w:val="30"/>
          <w:szCs w:val="30"/>
        </w:rPr>
        <w:t>DOCENTE:</w:t>
      </w:r>
      <w:r w:rsidRPr="00477609">
        <w:rPr>
          <w:rFonts w:eastAsia="Arial"/>
          <w:b/>
          <w:color w:val="1B3247"/>
          <w:sz w:val="30"/>
          <w:szCs w:val="30"/>
        </w:rPr>
        <w:br/>
      </w:r>
      <w:r w:rsidR="00687CC0" w:rsidRPr="00477609">
        <w:rPr>
          <w:rFonts w:eastAsia="Arial"/>
          <w:bCs/>
          <w:color w:val="1B3247"/>
          <w:sz w:val="30"/>
          <w:szCs w:val="30"/>
        </w:rPr>
        <w:t>Jorge Dumar Guevara</w:t>
      </w:r>
    </w:p>
    <w:p w14:paraId="79931150" w14:textId="77777777" w:rsidR="00A25EF8" w:rsidRPr="00477609" w:rsidRDefault="00A25EF8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4EFA34DA" w14:textId="77777777" w:rsidR="00687CC0" w:rsidRPr="00477609" w:rsidRDefault="00687CC0">
      <w:pPr>
        <w:ind w:firstLine="0"/>
        <w:jc w:val="center"/>
        <w:rPr>
          <w:rFonts w:eastAsia="Arial"/>
          <w:b/>
          <w:color w:val="1B3247"/>
          <w:sz w:val="30"/>
          <w:szCs w:val="30"/>
        </w:rPr>
      </w:pPr>
    </w:p>
    <w:p w14:paraId="42F2D287" w14:textId="77777777" w:rsidR="00687CC0" w:rsidRPr="00477609" w:rsidRDefault="00687CC0">
      <w:pPr>
        <w:ind w:firstLine="0"/>
        <w:jc w:val="center"/>
        <w:rPr>
          <w:rFonts w:eastAsia="Arial"/>
          <w:color w:val="1B3247"/>
          <w:sz w:val="28"/>
          <w:szCs w:val="28"/>
        </w:rPr>
      </w:pPr>
    </w:p>
    <w:p w14:paraId="1A0C1AFB" w14:textId="78390356" w:rsidR="00A25EF8" w:rsidRPr="00477609" w:rsidRDefault="00FA1E4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eastAsia="Arial"/>
          <w:b/>
          <w:color w:val="1B3247"/>
          <w:sz w:val="28"/>
          <w:szCs w:val="28"/>
        </w:rPr>
        <w:sectPr w:rsidR="00A25EF8" w:rsidRPr="00477609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 w:rsidRPr="00477609">
        <w:rPr>
          <w:rFonts w:eastAsia="Arial"/>
          <w:b/>
          <w:color w:val="1B3247"/>
          <w:sz w:val="28"/>
          <w:szCs w:val="28"/>
        </w:rPr>
        <w:t>MILAGRO-ECUADO</w:t>
      </w:r>
      <w:r w:rsidR="00477609" w:rsidRPr="00477609">
        <w:rPr>
          <w:rFonts w:eastAsia="Arial"/>
          <w:b/>
          <w:color w:val="1B3247"/>
          <w:sz w:val="28"/>
          <w:szCs w:val="28"/>
        </w:rPr>
        <w:t>R</w:t>
      </w:r>
    </w:p>
    <w:p w14:paraId="1EC71806" w14:textId="77777777" w:rsidR="00477609" w:rsidRPr="00477609" w:rsidRDefault="00477609" w:rsidP="00687CC0">
      <w:pPr>
        <w:ind w:firstLine="0"/>
        <w:jc w:val="left"/>
      </w:pPr>
    </w:p>
    <w:p w14:paraId="41386E71" w14:textId="41C729EA" w:rsidR="00A25EF8" w:rsidRDefault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b/>
          <w:bCs/>
        </w:rPr>
        <w:t>Caso 3:</w:t>
      </w:r>
      <w:r w:rsidRPr="004B66DF">
        <w:rPr>
          <w:rFonts w:eastAsia="Arial"/>
          <w:sz w:val="21"/>
          <w:szCs w:val="21"/>
        </w:rPr>
        <w:t xml:space="preserve"> Calculadora de Presupuesto Mensual</w:t>
      </w:r>
    </w:p>
    <w:p w14:paraId="5F98EC24" w14:textId="77777777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b/>
          <w:bCs/>
          <w:sz w:val="28"/>
          <w:szCs w:val="28"/>
        </w:rPr>
      </w:pPr>
      <w:r w:rsidRPr="004B66DF">
        <w:rPr>
          <w:rFonts w:eastAsia="Arial"/>
          <w:b/>
          <w:bCs/>
          <w:sz w:val="28"/>
          <w:szCs w:val="28"/>
        </w:rPr>
        <w:t>Propósito:</w:t>
      </w:r>
    </w:p>
    <w:p w14:paraId="31238618" w14:textId="53366C1E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Desarrollar una herramienta de control financiero personal que permita a los usuarios llevar un registro preciso y sistemático de sus ingresos y gastos mensuales. El propósito central es proporcionar un balance claro y automático para mejorar la planificación presupuestaria del usuario.</w:t>
      </w:r>
    </w:p>
    <w:p w14:paraId="3ADC10AC" w14:textId="77777777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b/>
          <w:bCs/>
          <w:sz w:val="28"/>
          <w:szCs w:val="28"/>
        </w:rPr>
      </w:pPr>
      <w:r w:rsidRPr="004B66DF">
        <w:rPr>
          <w:rFonts w:eastAsia="Arial"/>
          <w:b/>
          <w:bCs/>
          <w:sz w:val="28"/>
          <w:szCs w:val="28"/>
        </w:rPr>
        <w:t>Alcance:</w:t>
      </w:r>
    </w:p>
    <w:p w14:paraId="44942B68" w14:textId="5E1127F3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El sistema está limitado a la gestión de datos financieros a nivel individual por mes. Las funcionalidades clave que abarca son:</w:t>
      </w:r>
    </w:p>
    <w:p w14:paraId="7E91B539" w14:textId="0F76DD36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Registro de nuevos ingresos y gastos con descripción y monto.</w:t>
      </w:r>
    </w:p>
    <w:p w14:paraId="218FDD72" w14:textId="3D415C18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Cálculo automático y visualización inmediata del balance mensual.</w:t>
      </w:r>
    </w:p>
    <w:p w14:paraId="3E81240A" w14:textId="1EBC6A29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Visualización de un historial básico de ingresos y gastos de meses anteriores.</w:t>
      </w:r>
    </w:p>
    <w:p w14:paraId="4047B0C8" w14:textId="526C45BE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Capacidad para editar o eliminar registros existentes.</w:t>
      </w:r>
    </w:p>
    <w:p w14:paraId="1955B071" w14:textId="77777777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b/>
          <w:bCs/>
        </w:rPr>
      </w:pPr>
      <w:r w:rsidRPr="004B66DF">
        <w:rPr>
          <w:rFonts w:eastAsia="Arial"/>
          <w:b/>
          <w:bCs/>
        </w:rPr>
        <w:t>DESCRIPCIÓN GENERAL DEL SISTEMA Y USUARIOS</w:t>
      </w:r>
    </w:p>
    <w:p w14:paraId="075E92FB" w14:textId="77777777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b/>
          <w:bCs/>
        </w:rPr>
      </w:pPr>
      <w:r w:rsidRPr="004B66DF">
        <w:rPr>
          <w:rFonts w:eastAsia="Arial"/>
          <w:b/>
          <w:bCs/>
        </w:rPr>
        <w:t>Descripción del Sistema:</w:t>
      </w:r>
    </w:p>
    <w:p w14:paraId="0A8E7175" w14:textId="1DFE2428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El sistema es una herramienta de gestión financiera personal diseñada para ser ágil, estable e intuitiva. Facilita la optimización de las finanzas personales al:</w:t>
      </w:r>
    </w:p>
    <w:p w14:paraId="34B2112B" w14:textId="14777E7F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Calcular automáticamente el costo total de los productos escogidos (el balance).</w:t>
      </w:r>
    </w:p>
    <w:p w14:paraId="4F60896C" w14:textId="473C8CDA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Requerir autenticación para asegurar la privacidad de los datos personales.</w:t>
      </w:r>
    </w:p>
    <w:p w14:paraId="164C5943" w14:textId="78F4624E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Garantizar la usabilidad, permitiendo las operaciones básicas en menos de tres clics.</w:t>
      </w:r>
    </w:p>
    <w:p w14:paraId="5D435185" w14:textId="0A091F8F" w:rsid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Asegurar un buen rendimiento, donde el cálculo del balance no tarda más de 2 segundos.</w:t>
      </w:r>
    </w:p>
    <w:p w14:paraId="1AA297E7" w14:textId="77777777" w:rsid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b/>
          <w:bCs/>
          <w:sz w:val="28"/>
          <w:szCs w:val="28"/>
        </w:rPr>
      </w:pPr>
    </w:p>
    <w:p w14:paraId="200552E1" w14:textId="77777777" w:rsid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b/>
          <w:bCs/>
          <w:sz w:val="28"/>
          <w:szCs w:val="28"/>
        </w:rPr>
      </w:pPr>
    </w:p>
    <w:p w14:paraId="21656FCE" w14:textId="77777777" w:rsid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b/>
          <w:bCs/>
          <w:sz w:val="28"/>
          <w:szCs w:val="28"/>
        </w:rPr>
      </w:pPr>
    </w:p>
    <w:p w14:paraId="64AA61D6" w14:textId="07494840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b/>
          <w:bCs/>
          <w:sz w:val="28"/>
          <w:szCs w:val="28"/>
        </w:rPr>
      </w:pPr>
      <w:r w:rsidRPr="004B66DF">
        <w:rPr>
          <w:rFonts w:eastAsia="Arial"/>
          <w:b/>
          <w:bCs/>
          <w:sz w:val="28"/>
          <w:szCs w:val="28"/>
        </w:rPr>
        <w:lastRenderedPageBreak/>
        <w:t>Usuarios del Sistema:</w:t>
      </w:r>
    </w:p>
    <w:p w14:paraId="5812C9CA" w14:textId="3016569E" w:rsidR="004B66DF" w:rsidRP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Usuario Final: El único tipo de usuario es el Usuario Final. Es la persona que necesita ingresar sus datos financieros, revisar su balance y mantener un registro de sus transacciones para mejorar su planificación presupuestaria.</w:t>
      </w:r>
    </w:p>
    <w:p w14:paraId="6DD21902" w14:textId="77777777" w:rsid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b/>
          <w:bCs/>
          <w:sz w:val="28"/>
          <w:szCs w:val="28"/>
        </w:rPr>
        <w:t>Administrador:</w:t>
      </w:r>
      <w:r w:rsidRPr="004B66DF">
        <w:rPr>
          <w:rFonts w:eastAsia="Arial"/>
          <w:sz w:val="21"/>
          <w:szCs w:val="21"/>
        </w:rPr>
        <w:t xml:space="preserve"> </w:t>
      </w:r>
    </w:p>
    <w:p w14:paraId="5812750B" w14:textId="0318E9E8" w:rsidR="004B66DF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  <w:r w:rsidRPr="004B66DF">
        <w:rPr>
          <w:rFonts w:eastAsia="Arial"/>
          <w:sz w:val="21"/>
          <w:szCs w:val="21"/>
        </w:rPr>
        <w:t>Tiene control total sobre la configuración, operación y supervisión del sistema. Se encarga de garantizar el correcto funcionamiento, realizar mantenimiento, gestionar copias de seguridad y asegurar la estabilidad de la plataforma para todos los usuarios.</w:t>
      </w:r>
    </w:p>
    <w:p w14:paraId="7EFAAA7A" w14:textId="46B12EE0" w:rsidR="00C66195" w:rsidRPr="00C66195" w:rsidRDefault="00C66195" w:rsidP="004B66DF">
      <w:pPr>
        <w:shd w:val="clear" w:color="auto" w:fill="FFFFFF"/>
        <w:spacing w:after="220"/>
        <w:ind w:right="220" w:firstLine="0"/>
        <w:rPr>
          <w:rFonts w:eastAsia="Arial"/>
          <w:b/>
          <w:bCs/>
          <w:sz w:val="22"/>
          <w:szCs w:val="22"/>
        </w:rPr>
      </w:pPr>
      <w:r w:rsidRPr="00C66195">
        <w:rPr>
          <w:rFonts w:eastAsia="Arial"/>
          <w:b/>
          <w:bCs/>
          <w:sz w:val="22"/>
          <w:szCs w:val="22"/>
        </w:rPr>
        <w:t>Requerimientos Funcionales (RF)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7648"/>
      </w:tblGrid>
      <w:tr w:rsidR="00C66195" w14:paraId="5EF080C1" w14:textId="77777777" w:rsidTr="00C66195">
        <w:tc>
          <w:tcPr>
            <w:tcW w:w="846" w:type="dxa"/>
          </w:tcPr>
          <w:p w14:paraId="0F9C06B8" w14:textId="5012603E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>
              <w:rPr>
                <w:rFonts w:eastAsia="Arial"/>
                <w:sz w:val="21"/>
                <w:szCs w:val="21"/>
              </w:rPr>
              <w:t>ID</w:t>
            </w:r>
          </w:p>
        </w:tc>
        <w:tc>
          <w:tcPr>
            <w:tcW w:w="7648" w:type="dxa"/>
          </w:tcPr>
          <w:p w14:paraId="6FBA7391" w14:textId="4430727B" w:rsidR="00C66195" w:rsidRDefault="00C66195" w:rsidP="00C66195">
            <w:pPr>
              <w:tabs>
                <w:tab w:val="left" w:pos="2190"/>
              </w:tabs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 w:rsidRPr="00C66195">
              <w:rPr>
                <w:rFonts w:eastAsia="Arial"/>
                <w:sz w:val="21"/>
                <w:szCs w:val="21"/>
              </w:rPr>
              <w:t>Requerimiento</w:t>
            </w:r>
          </w:p>
        </w:tc>
      </w:tr>
      <w:tr w:rsidR="00C66195" w14:paraId="7D51D9F3" w14:textId="77777777" w:rsidTr="00C66195">
        <w:tc>
          <w:tcPr>
            <w:tcW w:w="846" w:type="dxa"/>
          </w:tcPr>
          <w:p w14:paraId="4B88485A" w14:textId="5B090A84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>
              <w:rPr>
                <w:rFonts w:eastAsia="Arial"/>
                <w:sz w:val="21"/>
                <w:szCs w:val="21"/>
              </w:rPr>
              <w:t>RF1</w:t>
            </w:r>
          </w:p>
        </w:tc>
        <w:tc>
          <w:tcPr>
            <w:tcW w:w="7648" w:type="dxa"/>
          </w:tcPr>
          <w:p w14:paraId="464C6F2D" w14:textId="61E84225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 w:rsidRPr="00C66195">
              <w:rPr>
                <w:rFonts w:eastAsia="Arial"/>
                <w:sz w:val="21"/>
                <w:szCs w:val="21"/>
              </w:rPr>
              <w:t>El sistema debe permitir al usuario registrar una nueva fuente de ingresos, especificando un monto y una descripción.</w:t>
            </w:r>
          </w:p>
        </w:tc>
      </w:tr>
      <w:tr w:rsidR="00C66195" w14:paraId="6A8444E6" w14:textId="77777777" w:rsidTr="00C66195">
        <w:tc>
          <w:tcPr>
            <w:tcW w:w="846" w:type="dxa"/>
          </w:tcPr>
          <w:p w14:paraId="48233FDB" w14:textId="5A6F06C9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>
              <w:rPr>
                <w:rFonts w:eastAsia="Arial"/>
                <w:sz w:val="21"/>
                <w:szCs w:val="21"/>
              </w:rPr>
              <w:t>RF2</w:t>
            </w:r>
          </w:p>
        </w:tc>
        <w:tc>
          <w:tcPr>
            <w:tcW w:w="7648" w:type="dxa"/>
          </w:tcPr>
          <w:p w14:paraId="0B5582B6" w14:textId="586ECBB1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 w:rsidRPr="00C66195">
              <w:rPr>
                <w:rFonts w:eastAsia="Arial"/>
                <w:sz w:val="21"/>
                <w:szCs w:val="21"/>
              </w:rPr>
              <w:t>El sistema debe permitir al usuario registrar un nuevo gasto, especificando monto, descripción y categoría (</w:t>
            </w:r>
            <w:proofErr w:type="spellStart"/>
            <w:r w:rsidRPr="00C66195">
              <w:rPr>
                <w:rFonts w:eastAsia="Arial"/>
                <w:sz w:val="21"/>
                <w:szCs w:val="21"/>
              </w:rPr>
              <w:t>e.g</w:t>
            </w:r>
            <w:proofErr w:type="spellEnd"/>
            <w:r w:rsidRPr="00C66195">
              <w:rPr>
                <w:rFonts w:eastAsia="Arial"/>
                <w:sz w:val="21"/>
                <w:szCs w:val="21"/>
              </w:rPr>
              <w:t>., transporte, comida).</w:t>
            </w:r>
          </w:p>
        </w:tc>
      </w:tr>
      <w:tr w:rsidR="00C66195" w14:paraId="53355C68" w14:textId="77777777" w:rsidTr="00C66195">
        <w:tc>
          <w:tcPr>
            <w:tcW w:w="846" w:type="dxa"/>
          </w:tcPr>
          <w:p w14:paraId="6F542204" w14:textId="23FE8512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>
              <w:rPr>
                <w:rFonts w:eastAsia="Arial"/>
                <w:sz w:val="21"/>
                <w:szCs w:val="21"/>
              </w:rPr>
              <w:t>RF3</w:t>
            </w:r>
          </w:p>
        </w:tc>
        <w:tc>
          <w:tcPr>
            <w:tcW w:w="7648" w:type="dxa"/>
          </w:tcPr>
          <w:p w14:paraId="09A9D3F7" w14:textId="72B51631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 w:rsidRPr="00C66195">
              <w:rPr>
                <w:rFonts w:eastAsia="Arial"/>
                <w:sz w:val="21"/>
                <w:szCs w:val="21"/>
              </w:rPr>
              <w:t>El sistema debe calcular y mostrar el balance mensual automáticamente como la diferencia entre el total de ingresos y el total de gastos.</w:t>
            </w:r>
          </w:p>
        </w:tc>
      </w:tr>
      <w:tr w:rsidR="00C66195" w14:paraId="7A58F5C4" w14:textId="77777777" w:rsidTr="00C66195">
        <w:tc>
          <w:tcPr>
            <w:tcW w:w="846" w:type="dxa"/>
          </w:tcPr>
          <w:p w14:paraId="4126EC08" w14:textId="5DF2FC47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>
              <w:rPr>
                <w:rFonts w:eastAsia="Arial"/>
                <w:sz w:val="21"/>
                <w:szCs w:val="21"/>
              </w:rPr>
              <w:t>RF4</w:t>
            </w:r>
          </w:p>
        </w:tc>
        <w:tc>
          <w:tcPr>
            <w:tcW w:w="7648" w:type="dxa"/>
          </w:tcPr>
          <w:p w14:paraId="0D39B81D" w14:textId="4E50FEEE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 w:rsidRPr="00C66195">
              <w:rPr>
                <w:rFonts w:eastAsia="Arial"/>
                <w:sz w:val="21"/>
                <w:szCs w:val="21"/>
              </w:rPr>
              <w:t>El sistema debe permitir al usuario visualizar el total de ingresos y gastos para meses anteriores (historial básico).</w:t>
            </w:r>
          </w:p>
        </w:tc>
      </w:tr>
      <w:tr w:rsidR="00C66195" w14:paraId="4C2E2796" w14:textId="77777777" w:rsidTr="00C66195">
        <w:tc>
          <w:tcPr>
            <w:tcW w:w="846" w:type="dxa"/>
          </w:tcPr>
          <w:p w14:paraId="41D95A1D" w14:textId="1967DFB9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>
              <w:rPr>
                <w:rFonts w:eastAsia="Arial"/>
                <w:sz w:val="21"/>
                <w:szCs w:val="21"/>
              </w:rPr>
              <w:t>RF5</w:t>
            </w:r>
          </w:p>
        </w:tc>
        <w:tc>
          <w:tcPr>
            <w:tcW w:w="7648" w:type="dxa"/>
          </w:tcPr>
          <w:p w14:paraId="4A62D264" w14:textId="436F5A38" w:rsidR="00C66195" w:rsidRDefault="00C66195" w:rsidP="004B66DF">
            <w:pPr>
              <w:spacing w:after="220"/>
              <w:ind w:right="220" w:firstLine="0"/>
              <w:rPr>
                <w:rFonts w:eastAsia="Arial"/>
                <w:sz w:val="21"/>
                <w:szCs w:val="21"/>
              </w:rPr>
            </w:pPr>
            <w:r w:rsidRPr="00C66195">
              <w:rPr>
                <w:rFonts w:eastAsia="Arial"/>
                <w:sz w:val="21"/>
                <w:szCs w:val="21"/>
              </w:rPr>
              <w:t>El sistema debe permitir al usuario editar o eliminar cualquier registro de ingreso o gasto ya ingresado6.</w:t>
            </w:r>
          </w:p>
        </w:tc>
      </w:tr>
    </w:tbl>
    <w:p w14:paraId="4C33096B" w14:textId="77777777" w:rsidR="004B66DF" w:rsidRPr="00477609" w:rsidRDefault="004B66DF" w:rsidP="004B66DF">
      <w:pPr>
        <w:shd w:val="clear" w:color="auto" w:fill="FFFFFF"/>
        <w:spacing w:after="220"/>
        <w:ind w:right="220" w:firstLine="0"/>
        <w:rPr>
          <w:rFonts w:eastAsia="Arial"/>
          <w:sz w:val="21"/>
          <w:szCs w:val="21"/>
        </w:rPr>
      </w:pPr>
    </w:p>
    <w:p w14:paraId="2CF1AF75" w14:textId="77777777" w:rsidR="00A25EF8" w:rsidRPr="00477609" w:rsidRDefault="00A25EF8">
      <w:pPr>
        <w:shd w:val="clear" w:color="auto" w:fill="FFFFFF"/>
        <w:spacing w:after="0"/>
        <w:ind w:left="440" w:right="220" w:firstLine="0"/>
        <w:rPr>
          <w:rFonts w:eastAsia="Arial"/>
          <w:sz w:val="21"/>
          <w:szCs w:val="21"/>
        </w:rPr>
      </w:pPr>
    </w:p>
    <w:p w14:paraId="4EE4DD24" w14:textId="77777777" w:rsidR="00A25EF8" w:rsidRPr="00477609" w:rsidRDefault="00FA1E46">
      <w:r w:rsidRPr="00477609"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E9194D3" wp14:editId="6207476E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A25EF8" w:rsidRPr="00477609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898E8" w14:textId="77777777" w:rsidR="00B20AF7" w:rsidRDefault="00B20AF7">
      <w:pPr>
        <w:spacing w:after="0" w:line="240" w:lineRule="auto"/>
      </w:pPr>
      <w:r>
        <w:separator/>
      </w:r>
    </w:p>
  </w:endnote>
  <w:endnote w:type="continuationSeparator" w:id="0">
    <w:p w14:paraId="5340F6BE" w14:textId="77777777" w:rsidR="00B20AF7" w:rsidRDefault="00B20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050B7" w14:textId="77777777" w:rsidR="00A25EF8" w:rsidRDefault="00FA1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50179642" wp14:editId="33EC501F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0BCA8F8E" wp14:editId="74F1E957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37CE7" w14:textId="77777777" w:rsidR="00A25EF8" w:rsidRDefault="00A25EF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9C49C" w14:textId="77777777" w:rsidR="00A25EF8" w:rsidRDefault="00A25EF8">
    <w:pPr>
      <w:jc w:val="center"/>
    </w:pPr>
  </w:p>
  <w:p w14:paraId="4698484C" w14:textId="77777777" w:rsidR="00A25EF8" w:rsidRDefault="00A25EF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294C2" w14:textId="77777777" w:rsidR="00B20AF7" w:rsidRDefault="00B20AF7">
      <w:pPr>
        <w:spacing w:after="0" w:line="240" w:lineRule="auto"/>
      </w:pPr>
      <w:r>
        <w:separator/>
      </w:r>
    </w:p>
  </w:footnote>
  <w:footnote w:type="continuationSeparator" w:id="0">
    <w:p w14:paraId="5AF5F9E7" w14:textId="77777777" w:rsidR="00B20AF7" w:rsidRDefault="00B20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574DA" w14:textId="77777777" w:rsidR="00A25EF8" w:rsidRDefault="00FA1E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56EF4BF" wp14:editId="3CB02E76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DF32E12" wp14:editId="053B5424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4E8515" w14:textId="77777777" w:rsidR="00A25EF8" w:rsidRDefault="00A25EF8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715CCE" w14:textId="77777777" w:rsidR="00A25EF8" w:rsidRDefault="00A25EF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6B30D8" w14:textId="77777777" w:rsidR="00A25EF8" w:rsidRDefault="00A25EF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DF32E12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84E8515" w14:textId="77777777" w:rsidR="00A25EF8" w:rsidRDefault="00A25EF8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B715CCE" w14:textId="77777777" w:rsidR="00A25EF8" w:rsidRDefault="00A25EF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86B30D8" w14:textId="77777777" w:rsidR="00A25EF8" w:rsidRDefault="00A25EF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0AF90" w14:textId="77777777" w:rsidR="00A25EF8" w:rsidRDefault="00FA1E46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F9195A1" wp14:editId="0F263867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EF8"/>
    <w:rsid w:val="00080B88"/>
    <w:rsid w:val="00477609"/>
    <w:rsid w:val="004B66DF"/>
    <w:rsid w:val="00687CC0"/>
    <w:rsid w:val="00890A0C"/>
    <w:rsid w:val="00A25EF8"/>
    <w:rsid w:val="00B20AF7"/>
    <w:rsid w:val="00C66195"/>
    <w:rsid w:val="00C77A1E"/>
    <w:rsid w:val="00D54278"/>
    <w:rsid w:val="00DA1AE2"/>
    <w:rsid w:val="00F03F8E"/>
    <w:rsid w:val="00F348F6"/>
    <w:rsid w:val="00FA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E5AF4"/>
  <w15:docId w15:val="{E8B5C154-916D-4E95-BC2A-F67A155F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Usuario</cp:lastModifiedBy>
  <cp:revision>8</cp:revision>
  <dcterms:created xsi:type="dcterms:W3CDTF">2025-11-15T22:17:00Z</dcterms:created>
  <dcterms:modified xsi:type="dcterms:W3CDTF">2025-11-16T05:51:00Z</dcterms:modified>
</cp:coreProperties>
</file>