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FB" w:rsidRDefault="001E0E7D">
      <w:r>
        <w:t xml:space="preserve">Alex </w:t>
      </w:r>
      <w:proofErr w:type="spellStart"/>
      <w:r>
        <w:t>Sanciangco</w:t>
      </w:r>
      <w:proofErr w:type="spellEnd"/>
    </w:p>
    <w:p w:rsidR="001E0E7D" w:rsidRDefault="001E0E7D">
      <w:r>
        <w:t>704050064</w:t>
      </w:r>
    </w:p>
    <w:p w:rsidR="001E0E7D" w:rsidRDefault="001E0E7D">
      <w:r>
        <w:t>Lab 5 Report</w:t>
      </w:r>
    </w:p>
    <w:p w:rsidR="001E0E7D" w:rsidRDefault="001E0E7D"/>
    <w:p w:rsidR="001E0E7D" w:rsidRDefault="001E0E7D" w:rsidP="001E0E7D">
      <w:pPr>
        <w:rPr>
          <w:b/>
        </w:rPr>
      </w:pPr>
      <w:r>
        <w:rPr>
          <w:b/>
        </w:rPr>
        <w:t>1a) What are the item collections?</w:t>
      </w:r>
    </w:p>
    <w:p w:rsidR="001E0E7D" w:rsidRDefault="001E0E7D" w:rsidP="001E0E7D">
      <w:r>
        <w:rPr>
          <w:b/>
        </w:rPr>
        <w:tab/>
      </w:r>
      <w:r>
        <w:t xml:space="preserve">There are 3 item collections: the two input strings and the score matrix. The input strings are each of independent length N and M, and the scoring matrix is of dimensions N * M. </w:t>
      </w:r>
    </w:p>
    <w:p w:rsidR="00D87133" w:rsidRDefault="00D87133" w:rsidP="001E0E7D">
      <w:r>
        <w:rPr>
          <w:b/>
        </w:rPr>
        <w:t xml:space="preserve">1b) </w:t>
      </w:r>
      <w:proofErr w:type="gramStart"/>
      <w:r>
        <w:rPr>
          <w:b/>
        </w:rPr>
        <w:t>What</w:t>
      </w:r>
      <w:proofErr w:type="gramEnd"/>
      <w:r>
        <w:rPr>
          <w:b/>
        </w:rPr>
        <w:t xml:space="preserve"> are the step collections?</w:t>
      </w:r>
    </w:p>
    <w:p w:rsidR="00D87133" w:rsidRDefault="00D87133" w:rsidP="001E0E7D">
      <w:r>
        <w:tab/>
        <w:t xml:space="preserve">This implementation only has one step, which is </w:t>
      </w:r>
      <w:proofErr w:type="spellStart"/>
      <w:r>
        <w:t>computeScore</w:t>
      </w:r>
      <w:proofErr w:type="spellEnd"/>
      <w:r>
        <w:t xml:space="preserve">. The </w:t>
      </w:r>
      <w:proofErr w:type="spellStart"/>
      <w:r>
        <w:t>computeScore</w:t>
      </w:r>
      <w:proofErr w:type="spellEnd"/>
      <w:r>
        <w:t xml:space="preserve"> step will be essentially the body of the for-loop of the sequential Smith-Waterman algorithm. </w:t>
      </w:r>
    </w:p>
    <w:p w:rsidR="00D87133" w:rsidRDefault="00D87133" w:rsidP="001E0E7D">
      <w:r>
        <w:rPr>
          <w:b/>
        </w:rPr>
        <w:t xml:space="preserve">1c) </w:t>
      </w:r>
      <w:proofErr w:type="gramStart"/>
      <w:r>
        <w:rPr>
          <w:b/>
        </w:rPr>
        <w:t>What</w:t>
      </w:r>
      <w:proofErr w:type="gramEnd"/>
      <w:r>
        <w:rPr>
          <w:b/>
        </w:rPr>
        <w:t xml:space="preserve"> are the dependencies and communications between collections?</w:t>
      </w:r>
    </w:p>
    <w:p w:rsidR="00D87133" w:rsidRDefault="00D87133" w:rsidP="001E0E7D">
      <w:r>
        <w:tab/>
        <w:t xml:space="preserve">The main dependency is between the </w:t>
      </w:r>
      <w:proofErr w:type="spellStart"/>
      <w:r>
        <w:t>computeScore</w:t>
      </w:r>
      <w:proofErr w:type="spellEnd"/>
      <w:r>
        <w:t xml:space="preserve"> step and the data it requires. Namely:</w:t>
      </w:r>
    </w:p>
    <w:p w:rsidR="00D87133" w:rsidRDefault="00D87133" w:rsidP="00D87133">
      <w:pPr>
        <w:spacing w:after="0"/>
      </w:pPr>
      <w:r>
        <w:tab/>
      </w:r>
      <w:r>
        <w:tab/>
        <w:t>Character ‘</w:t>
      </w:r>
      <w:proofErr w:type="spellStart"/>
      <w:r>
        <w:t>i</w:t>
      </w:r>
      <w:proofErr w:type="spellEnd"/>
      <w:r>
        <w:t>’ of input string 1</w:t>
      </w:r>
    </w:p>
    <w:p w:rsidR="00D87133" w:rsidRDefault="00D87133" w:rsidP="00D87133">
      <w:pPr>
        <w:spacing w:after="0"/>
      </w:pPr>
      <w:r>
        <w:tab/>
      </w:r>
      <w:r>
        <w:tab/>
        <w:t>Character ‘j’ of input string 2</w:t>
      </w:r>
    </w:p>
    <w:p w:rsidR="00D87133" w:rsidRDefault="00D87133" w:rsidP="00D87133">
      <w:r>
        <w:tab/>
      </w:r>
      <w:r>
        <w:tab/>
        <w:t xml:space="preserve">Value of </w:t>
      </w:r>
      <w:proofErr w:type="gramStart"/>
      <w:r>
        <w:t>score[</w:t>
      </w:r>
      <w:proofErr w:type="gramEnd"/>
      <w:r>
        <w:t>i-1][j-1], score[i-1][j], and score[</w:t>
      </w:r>
      <w:proofErr w:type="spellStart"/>
      <w:r>
        <w:t>i</w:t>
      </w:r>
      <w:proofErr w:type="spellEnd"/>
      <w:r>
        <w:t>][j-1] where ‘score’ is the score matrix.</w:t>
      </w:r>
    </w:p>
    <w:p w:rsidR="00D87133" w:rsidRDefault="00D87133" w:rsidP="00D87133">
      <w:r>
        <w:tab/>
        <w:t>Then the value of score[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is dependent on the output of the </w:t>
      </w:r>
      <w:proofErr w:type="spellStart"/>
      <w:r>
        <w:t>computeScore</w:t>
      </w:r>
      <w:proofErr w:type="spellEnd"/>
      <w:r>
        <w:t xml:space="preserve"> of </w:t>
      </w:r>
      <w:proofErr w:type="spellStart"/>
      <w:r>
        <w:t>i</w:t>
      </w:r>
      <w:proofErr w:type="spellEnd"/>
      <w:r>
        <w:t xml:space="preserve">, j step. This dependency allows the program to “cascade” calculation through the score matrix. That is, if score[0][0] is in the top-left corner, then the calculations can only be </w:t>
      </w:r>
      <w:r w:rsidR="00810D17">
        <w:t xml:space="preserve">done in the top left corner, since that’s the only available data. But as more elements of the score matrix are computed, elements below, to the right, and at a down-right direction can be computed, creating the cascade effect. </w:t>
      </w:r>
    </w:p>
    <w:p w:rsidR="00810D17" w:rsidRDefault="00810D17" w:rsidP="00D87133">
      <w:pPr>
        <w:rPr>
          <w:b/>
        </w:rPr>
      </w:pPr>
      <w:r>
        <w:rPr>
          <w:b/>
        </w:rPr>
        <w:t xml:space="preserve">2) </w:t>
      </w:r>
      <w:r w:rsidR="003C1A1E">
        <w:rPr>
          <w:b/>
        </w:rPr>
        <w:t>How would you implement the kernel and main function?</w:t>
      </w:r>
    </w:p>
    <w:p w:rsidR="00810D17" w:rsidRDefault="00810D17" w:rsidP="00810D17">
      <w:pPr>
        <w:ind w:firstLine="720"/>
      </w:pPr>
      <w:r>
        <w:t>The kernel (step function) would choose the maximum value of the 3 dependent cells (above, left, and upper-left) and their respective score value of either matching the letters or filling in a ‘-</w:t>
      </w:r>
      <w:proofErr w:type="gramStart"/>
      <w:r>
        <w:t>‘ character</w:t>
      </w:r>
      <w:proofErr w:type="gramEnd"/>
      <w:r>
        <w:t xml:space="preserve">. </w:t>
      </w:r>
    </w:p>
    <w:p w:rsidR="003C1A1E" w:rsidRDefault="00810D17" w:rsidP="00810D17">
      <w:pPr>
        <w:spacing w:after="0"/>
        <w:rPr>
          <w:rFonts w:ascii="Courier New" w:hAnsi="Courier New" w:cs="Courier New"/>
        </w:rPr>
      </w:pPr>
      <w:r>
        <w:tab/>
      </w:r>
      <w:r w:rsidR="003C1A1E">
        <w:rPr>
          <w:rFonts w:ascii="Courier New" w:hAnsi="Courier New" w:cs="Courier New"/>
        </w:rPr>
        <w:t>Kernel:</w:t>
      </w:r>
    </w:p>
    <w:p w:rsidR="00810D17" w:rsidRDefault="003C1A1E" w:rsidP="003C1A1E">
      <w:pPr>
        <w:spacing w:after="0"/>
        <w:ind w:left="72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</w:t>
      </w:r>
      <w:r w:rsidR="00810D17">
        <w:rPr>
          <w:rFonts w:ascii="Courier New" w:hAnsi="Courier New" w:cs="Courier New"/>
        </w:rPr>
        <w:t>core[</w:t>
      </w:r>
      <w:proofErr w:type="spellStart"/>
      <w:proofErr w:type="gramEnd"/>
      <w:r w:rsidR="00810D17">
        <w:rPr>
          <w:rFonts w:ascii="Courier New" w:hAnsi="Courier New" w:cs="Courier New"/>
        </w:rPr>
        <w:t>i</w:t>
      </w:r>
      <w:proofErr w:type="spellEnd"/>
      <w:r w:rsidR="00810D17">
        <w:rPr>
          <w:rFonts w:ascii="Courier New" w:hAnsi="Courier New" w:cs="Courier New"/>
        </w:rPr>
        <w:t xml:space="preserve">][j] = max(upper + upper-alignment-score, </w:t>
      </w:r>
    </w:p>
    <w:p w:rsidR="00810D17" w:rsidRDefault="00810D17" w:rsidP="00810D17">
      <w:pPr>
        <w:spacing w:after="0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3C1A1E"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left</w:t>
      </w:r>
      <w:proofErr w:type="gramEnd"/>
      <w:r>
        <w:rPr>
          <w:rFonts w:ascii="Courier New" w:hAnsi="Courier New" w:cs="Courier New"/>
        </w:rPr>
        <w:t xml:space="preserve"> + left-alignment-score, </w:t>
      </w:r>
    </w:p>
    <w:p w:rsidR="00810D17" w:rsidRDefault="00810D17" w:rsidP="00810D17">
      <w:pPr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3C1A1E"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upper_left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upper_left</w:t>
      </w:r>
      <w:proofErr w:type="spellEnd"/>
      <w:r>
        <w:rPr>
          <w:rFonts w:ascii="Courier New" w:hAnsi="Courier New" w:cs="Courier New"/>
        </w:rPr>
        <w:t>-alignment-score)</w:t>
      </w:r>
    </w:p>
    <w:p w:rsidR="00810D17" w:rsidRDefault="00810D17" w:rsidP="00810D17">
      <w:pPr>
        <w:ind w:firstLine="720"/>
        <w:rPr>
          <w:rFonts w:cs="Courier New"/>
        </w:rPr>
      </w:pPr>
      <w:r>
        <w:rPr>
          <w:rFonts w:cs="Courier New"/>
        </w:rPr>
        <w:t>The main function would do the same set-up as the sequential algorithm:</w:t>
      </w:r>
    </w:p>
    <w:p w:rsidR="00810D17" w:rsidRDefault="003C1A1E" w:rsidP="00810D17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Main:</w:t>
      </w:r>
    </w:p>
    <w:p w:rsidR="003C1A1E" w:rsidRDefault="003C1A1E" w:rsidP="00810D17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Read input file(s)</w:t>
      </w:r>
    </w:p>
    <w:p w:rsidR="003C1A1E" w:rsidRDefault="003C1A1E" w:rsidP="00810D17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Store input strings from files</w:t>
      </w:r>
    </w:p>
    <w:p w:rsidR="003C1A1E" w:rsidRDefault="003C1A1E" w:rsidP="00810D17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Generate row 0 and col 0 of score matrix</w:t>
      </w:r>
    </w:p>
    <w:p w:rsidR="003C1A1E" w:rsidRDefault="003C1A1E" w:rsidP="00810D17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Use </w:t>
      </w:r>
      <w:proofErr w:type="spellStart"/>
      <w:r>
        <w:rPr>
          <w:rFonts w:ascii="Courier New" w:hAnsi="Courier New" w:cs="Courier New"/>
        </w:rPr>
        <w:t>CnC</w:t>
      </w:r>
      <w:proofErr w:type="spellEnd"/>
      <w:r>
        <w:rPr>
          <w:rFonts w:ascii="Courier New" w:hAnsi="Courier New" w:cs="Courier New"/>
        </w:rPr>
        <w:t xml:space="preserve"> implementation to populate score matrix</w:t>
      </w:r>
    </w:p>
    <w:p w:rsidR="003C1A1E" w:rsidRDefault="003C1A1E" w:rsidP="00810D17">
      <w:pPr>
        <w:spacing w:after="0"/>
        <w:ind w:firstLine="720"/>
        <w:rPr>
          <w:rFonts w:ascii="Courier New" w:hAnsi="Courier New" w:cs="Courier New"/>
          <w:color w:val="595959" w:themeColor="text1" w:themeTint="A6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Starting from </w:t>
      </w:r>
      <w:proofErr w:type="gramStart"/>
      <w:r>
        <w:rPr>
          <w:rFonts w:ascii="Courier New" w:hAnsi="Courier New" w:cs="Courier New"/>
        </w:rPr>
        <w:t>score[</w:t>
      </w:r>
      <w:proofErr w:type="gramEnd"/>
      <w:r>
        <w:rPr>
          <w:rFonts w:ascii="Courier New" w:hAnsi="Courier New" w:cs="Courier New"/>
        </w:rPr>
        <w:t xml:space="preserve">1][1] </w:t>
      </w:r>
      <w:r w:rsidRPr="003C1A1E">
        <w:rPr>
          <w:rFonts w:ascii="Courier New" w:hAnsi="Courier New" w:cs="Courier New"/>
          <w:color w:val="595959" w:themeColor="text1" w:themeTint="A6"/>
        </w:rPr>
        <w:t>// for dependencies to work</w:t>
      </w:r>
    </w:p>
    <w:p w:rsidR="003C1A1E" w:rsidRDefault="003C1A1E" w:rsidP="003C1A1E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Output result from lower-right corner of score matrix</w:t>
      </w:r>
    </w:p>
    <w:p w:rsidR="003C1A1E" w:rsidRDefault="003C1A1E" w:rsidP="003C1A1E">
      <w:pPr>
        <w:rPr>
          <w:rFonts w:cs="Courier New"/>
        </w:rPr>
      </w:pPr>
      <w:r w:rsidRPr="003C1A1E">
        <w:rPr>
          <w:rFonts w:cs="Courier New"/>
          <w:b/>
        </w:rPr>
        <w:lastRenderedPageBreak/>
        <w:t xml:space="preserve">3) Can you think of any advantage and disadvantage of </w:t>
      </w:r>
      <w:proofErr w:type="spellStart"/>
      <w:r w:rsidRPr="003C1A1E">
        <w:rPr>
          <w:rFonts w:cs="Courier New"/>
          <w:b/>
        </w:rPr>
        <w:t>CnC</w:t>
      </w:r>
      <w:proofErr w:type="spellEnd"/>
      <w:r w:rsidRPr="003C1A1E">
        <w:rPr>
          <w:rFonts w:cs="Courier New"/>
          <w:b/>
        </w:rPr>
        <w:t xml:space="preserve"> compared with MPI?</w:t>
      </w:r>
    </w:p>
    <w:p w:rsidR="003C1A1E" w:rsidRDefault="003C1A1E" w:rsidP="003C1A1E">
      <w:pPr>
        <w:ind w:firstLine="720"/>
        <w:rPr>
          <w:rFonts w:cs="Courier New"/>
        </w:rPr>
      </w:pPr>
      <w:r>
        <w:rPr>
          <w:rFonts w:cs="Courier New"/>
        </w:rPr>
        <w:t xml:space="preserve">These two implementations are essentially opposite: </w:t>
      </w:r>
      <w:proofErr w:type="spellStart"/>
      <w:r>
        <w:rPr>
          <w:rFonts w:cs="Courier New"/>
        </w:rPr>
        <w:t>CnC</w:t>
      </w:r>
      <w:proofErr w:type="spellEnd"/>
      <w:r>
        <w:rPr>
          <w:rFonts w:cs="Courier New"/>
        </w:rPr>
        <w:t xml:space="preserve"> shows you what is dependent so the machine can parallelize everything else, while MPI specifies what can be parallelized and runs everything else sequentially. Depending on </w:t>
      </w:r>
      <w:proofErr w:type="spellStart"/>
      <w:r>
        <w:rPr>
          <w:rFonts w:cs="Courier New"/>
        </w:rPr>
        <w:t>CnC’s</w:t>
      </w:r>
      <w:proofErr w:type="spellEnd"/>
      <w:r>
        <w:rPr>
          <w:rFonts w:cs="Courier New"/>
        </w:rPr>
        <w:t xml:space="preserve"> implementation, it will most likely run faster since the machine will parallelize everything that it can, whereas in MPI it’s up to the programmer to find the best parallel implementation. This </w:t>
      </w:r>
      <w:r w:rsidR="00541FC9">
        <w:rPr>
          <w:rFonts w:cs="Courier New"/>
        </w:rPr>
        <w:t>idea is similar to compilers that</w:t>
      </w:r>
      <w:r>
        <w:rPr>
          <w:rFonts w:cs="Courier New"/>
        </w:rPr>
        <w:t xml:space="preserve"> optimize code: the programmer might try to write code that’s fast, but the compiler might move things around (loop unrolling, putting things in registers, etc.) that the programmer might have missed. </w:t>
      </w:r>
      <w:r w:rsidR="00541FC9">
        <w:rPr>
          <w:rFonts w:cs="Courier New"/>
        </w:rPr>
        <w:t xml:space="preserve">Another disadvantage of MPI is the potential overhead of transferring data between processes. </w:t>
      </w:r>
    </w:p>
    <w:p w:rsidR="003C1A1E" w:rsidRPr="003C1A1E" w:rsidRDefault="003C1A1E" w:rsidP="003C1A1E">
      <w:pPr>
        <w:ind w:firstLine="720"/>
        <w:rPr>
          <w:rFonts w:cs="Courier New"/>
        </w:rPr>
      </w:pPr>
      <w:r>
        <w:rPr>
          <w:rFonts w:cs="Courier New"/>
        </w:rPr>
        <w:t xml:space="preserve">A disadvantage of using </w:t>
      </w:r>
      <w:proofErr w:type="spellStart"/>
      <w:r>
        <w:rPr>
          <w:rFonts w:cs="Courier New"/>
        </w:rPr>
        <w:t>CnC</w:t>
      </w:r>
      <w:proofErr w:type="spellEnd"/>
      <w:r w:rsidR="00AB639B">
        <w:rPr>
          <w:rFonts w:cs="Courier New"/>
        </w:rPr>
        <w:t>,</w:t>
      </w:r>
      <w:r>
        <w:rPr>
          <w:rFonts w:cs="Courier New"/>
        </w:rPr>
        <w:t xml:space="preserve"> however</w:t>
      </w:r>
      <w:r w:rsidR="00AB639B">
        <w:rPr>
          <w:rFonts w:cs="Courier New"/>
        </w:rPr>
        <w:t>,</w:t>
      </w:r>
      <w:r>
        <w:rPr>
          <w:rFonts w:cs="Courier New"/>
        </w:rPr>
        <w:t xml:space="preserve"> is that the user has to write kernel code for each dependency. Similarly, the programmer must be completely aware of all dependencies in their program otherwise a </w:t>
      </w:r>
      <w:proofErr w:type="spellStart"/>
      <w:r>
        <w:rPr>
          <w:rFonts w:cs="Courier New"/>
        </w:rPr>
        <w:t>CnC</w:t>
      </w:r>
      <w:proofErr w:type="spellEnd"/>
      <w:r>
        <w:rPr>
          <w:rFonts w:cs="Courier New"/>
        </w:rPr>
        <w:t xml:space="preserve"> implementation will not work. </w:t>
      </w:r>
      <w:bookmarkStart w:id="0" w:name="_GoBack"/>
      <w:bookmarkEnd w:id="0"/>
    </w:p>
    <w:sectPr w:rsidR="003C1A1E" w:rsidRPr="003C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62565"/>
    <w:multiLevelType w:val="hybridMultilevel"/>
    <w:tmpl w:val="AF4CA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7D"/>
    <w:rsid w:val="001E0E7D"/>
    <w:rsid w:val="003C1A1E"/>
    <w:rsid w:val="00541FC9"/>
    <w:rsid w:val="005B1671"/>
    <w:rsid w:val="00627E52"/>
    <w:rsid w:val="008033FB"/>
    <w:rsid w:val="00810D17"/>
    <w:rsid w:val="00AB639B"/>
    <w:rsid w:val="00D8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802ED-C92B-4008-8870-9FC246FC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SANCIANGCO, ALEXANDER DAVID</dc:creator>
  <cp:keywords/>
  <dc:description/>
  <cp:lastModifiedBy>SANCIANGCO, ALEXANDER DAVID</cp:lastModifiedBy>
  <cp:revision>3</cp:revision>
  <dcterms:created xsi:type="dcterms:W3CDTF">2014-03-16T22:20:00Z</dcterms:created>
  <dcterms:modified xsi:type="dcterms:W3CDTF">2014-03-16T23:04:00Z</dcterms:modified>
</cp:coreProperties>
</file>