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1C0C8" w14:textId="77777777" w:rsidR="0002014A" w:rsidRPr="00606B39" w:rsidRDefault="00D10895" w:rsidP="00352409">
      <w:pPr>
        <w:pStyle w:val="afe"/>
        <w:ind w:firstLine="420"/>
      </w:pPr>
      <w:proofErr w:type="spellStart"/>
      <w:r>
        <w:rPr>
          <w:rFonts w:hint="eastAsia"/>
        </w:rPr>
        <w:t>N</w:t>
      </w:r>
      <w:r w:rsidR="002D2409">
        <w:rPr>
          <w:rFonts w:hint="eastAsia"/>
        </w:rPr>
        <w:t>oncompartmental</w:t>
      </w:r>
      <w:proofErr w:type="spellEnd"/>
      <w:r w:rsidR="002D2409">
        <w:rPr>
          <w:rFonts w:hint="eastAsia"/>
        </w:rPr>
        <w:t xml:space="preserve"> analysis</w:t>
      </w:r>
      <w:r>
        <w:rPr>
          <w:rFonts w:hint="eastAsia"/>
        </w:rPr>
        <w:t xml:space="preserve"> (NCA) using R </w:t>
      </w:r>
      <w:proofErr w:type="gramStart"/>
      <w:r>
        <w:rPr>
          <w:rFonts w:hint="eastAsia"/>
        </w:rPr>
        <w:t>package</w:t>
      </w:r>
      <w:r w:rsidR="00126B0F">
        <w:rPr>
          <w:rFonts w:hint="eastAsia"/>
        </w:rPr>
        <w:t>s</w:t>
      </w:r>
      <w:r w:rsidR="002D2409">
        <w:rPr>
          <w:rFonts w:hint="eastAsia"/>
        </w:rPr>
        <w:t xml:space="preserve"> :</w:t>
      </w:r>
      <w:proofErr w:type="gramEnd"/>
      <w:r w:rsidR="002D2409">
        <w:rPr>
          <w:rFonts w:hint="eastAsia"/>
        </w:rPr>
        <w:t xml:space="preserve"> </w:t>
      </w:r>
      <w:commentRangeStart w:id="0"/>
      <w:r>
        <w:t>‘</w:t>
      </w:r>
      <w:proofErr w:type="spellStart"/>
      <w:r w:rsidR="006D3221" w:rsidRPr="00606B39">
        <w:rPr>
          <w:rFonts w:hint="eastAsia"/>
          <w:i/>
        </w:rPr>
        <w:t>ncar</w:t>
      </w:r>
      <w:proofErr w:type="spellEnd"/>
      <w:r>
        <w:rPr>
          <w:i/>
        </w:rPr>
        <w:t>’</w:t>
      </w:r>
      <w:r>
        <w:rPr>
          <w:rFonts w:hint="eastAsia"/>
          <w:i/>
        </w:rPr>
        <w:t>,</w:t>
      </w:r>
      <w:r w:rsidR="006D3221" w:rsidRPr="00606B39"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pkr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NonCompart</w:t>
      </w:r>
      <w:proofErr w:type="spellEnd"/>
      <w:r>
        <w:t>’</w:t>
      </w:r>
      <w:commentRangeEnd w:id="0"/>
      <w:r w:rsidR="00594C9D">
        <w:rPr>
          <w:rStyle w:val="af0"/>
          <w:rFonts w:ascii="Times New Roman" w:eastAsia="바탕체" w:hAnsi="Times New Roman" w:cs="Times New Roman"/>
          <w:kern w:val="0"/>
          <w:lang w:val="x-none" w:eastAsia="x-none"/>
        </w:rPr>
        <w:commentReference w:id="0"/>
      </w:r>
    </w:p>
    <w:p w14:paraId="598D7C64" w14:textId="77777777" w:rsidR="00256489" w:rsidRPr="002D2409" w:rsidRDefault="00256489" w:rsidP="004B6764">
      <w:pPr>
        <w:ind w:firstLine="360"/>
      </w:pPr>
    </w:p>
    <w:p w14:paraId="23E9E9F6" w14:textId="77777777" w:rsidR="004D366B" w:rsidRPr="00661E42" w:rsidRDefault="003C0B47" w:rsidP="00352409">
      <w:pPr>
        <w:ind w:firstLineChars="0" w:firstLine="0"/>
      </w:pPr>
      <w:proofErr w:type="spellStart"/>
      <w:r>
        <w:rPr>
          <w:rFonts w:hint="eastAsia"/>
        </w:rPr>
        <w:t>Hyungsub</w:t>
      </w:r>
      <w:proofErr w:type="spellEnd"/>
      <w:r>
        <w:rPr>
          <w:rFonts w:hint="eastAsia"/>
        </w:rPr>
        <w:t xml:space="preserve"> Kim, Sungpil Han, Yong-Soon C</w:t>
      </w:r>
      <w:r>
        <w:t>h</w:t>
      </w:r>
      <w:r>
        <w:rPr>
          <w:rFonts w:hint="eastAsia"/>
        </w:rPr>
        <w:t>o, Seok</w:t>
      </w:r>
      <w:r w:rsidR="00874723">
        <w:rPr>
          <w:rFonts w:hint="eastAsia"/>
        </w:rPr>
        <w:t>-</w:t>
      </w:r>
      <w:r>
        <w:rPr>
          <w:rFonts w:hint="eastAsia"/>
        </w:rPr>
        <w:t xml:space="preserve">Kyu Yoon, </w:t>
      </w:r>
      <w:r w:rsidR="00874723">
        <w:rPr>
          <w:rFonts w:hint="eastAsia"/>
        </w:rPr>
        <w:t xml:space="preserve">and </w:t>
      </w:r>
      <w:proofErr w:type="spellStart"/>
      <w:r w:rsidR="0044334D">
        <w:rPr>
          <w:rFonts w:hint="eastAsia"/>
        </w:rPr>
        <w:t>Kyun</w:t>
      </w:r>
      <w:r w:rsidR="0055660B">
        <w:rPr>
          <w:rFonts w:hint="eastAsia"/>
        </w:rPr>
        <w:t>-</w:t>
      </w:r>
      <w:r w:rsidR="000406AC">
        <w:t>Seo</w:t>
      </w:r>
      <w:r w:rsidR="0044334D">
        <w:rPr>
          <w:rFonts w:hint="eastAsia"/>
        </w:rPr>
        <w:t>p</w:t>
      </w:r>
      <w:proofErr w:type="spellEnd"/>
      <w:r w:rsidR="000406AC">
        <w:t xml:space="preserve"> </w:t>
      </w:r>
      <w:r w:rsidR="0044334D">
        <w:rPr>
          <w:rFonts w:hint="eastAsia"/>
        </w:rPr>
        <w:t>Bae</w:t>
      </w:r>
      <w:r w:rsidR="00E978AD">
        <w:rPr>
          <w:rFonts w:hint="eastAsia"/>
        </w:rPr>
        <w:t>*</w:t>
      </w:r>
    </w:p>
    <w:p w14:paraId="5FC14FD7" w14:textId="77777777" w:rsidR="00875336" w:rsidRDefault="00B271FF" w:rsidP="00352409">
      <w:pPr>
        <w:ind w:firstLineChars="0" w:firstLine="0"/>
      </w:pPr>
      <w:r>
        <w:rPr>
          <w:rFonts w:hint="eastAsia"/>
        </w:rPr>
        <w:t xml:space="preserve">Department of Clinical Pharmacology </w:t>
      </w:r>
      <w:r>
        <w:t>and</w:t>
      </w:r>
      <w:r>
        <w:rPr>
          <w:rFonts w:hint="eastAsia"/>
        </w:rPr>
        <w:t xml:space="preserve"> Therapeutics, </w:t>
      </w:r>
      <w:r w:rsidR="00875336" w:rsidRPr="00661E42">
        <w:t xml:space="preserve">Asan Medical Center, University of </w:t>
      </w:r>
      <w:r>
        <w:t>Ulsan</w:t>
      </w:r>
      <w:r>
        <w:rPr>
          <w:rFonts w:hint="eastAsia"/>
        </w:rPr>
        <w:t>, Seoul, Republic of Korea</w:t>
      </w:r>
    </w:p>
    <w:p w14:paraId="1620E444" w14:textId="77777777" w:rsidR="00B271FF" w:rsidRPr="0057207B" w:rsidRDefault="00B271FF" w:rsidP="004B6764">
      <w:pPr>
        <w:ind w:firstLine="360"/>
      </w:pPr>
    </w:p>
    <w:p w14:paraId="207CBF2E" w14:textId="77777777" w:rsidR="00481375" w:rsidRPr="00481375" w:rsidRDefault="00E978AD" w:rsidP="00352409">
      <w:pPr>
        <w:ind w:firstLineChars="0" w:firstLine="0"/>
      </w:pPr>
      <w:r>
        <w:rPr>
          <w:rFonts w:hint="eastAsia"/>
        </w:rPr>
        <w:t>*</w:t>
      </w:r>
      <w:r w:rsidR="00481375" w:rsidRPr="00481375">
        <w:t>Correspondence to:</w:t>
      </w:r>
    </w:p>
    <w:p w14:paraId="6CBF1915" w14:textId="77777777" w:rsidR="0044334D" w:rsidRPr="00481375" w:rsidRDefault="0044334D" w:rsidP="00352409">
      <w:pPr>
        <w:ind w:firstLineChars="0" w:firstLine="0"/>
      </w:pPr>
      <w:r>
        <w:rPr>
          <w:rFonts w:hint="eastAsia"/>
        </w:rPr>
        <w:t>K</w:t>
      </w:r>
      <w:r w:rsidR="00DC2853">
        <w:rPr>
          <w:rFonts w:hint="eastAsia"/>
        </w:rPr>
        <w:t xml:space="preserve">. </w:t>
      </w:r>
      <w:r w:rsidRPr="00481375">
        <w:t>S</w:t>
      </w:r>
      <w:r w:rsidR="00DC2853">
        <w:rPr>
          <w:rFonts w:hint="eastAsia"/>
        </w:rPr>
        <w:t>.</w:t>
      </w:r>
      <w:r w:rsidRPr="00481375">
        <w:t xml:space="preserve"> </w:t>
      </w:r>
      <w:r>
        <w:rPr>
          <w:rFonts w:hint="eastAsia"/>
        </w:rPr>
        <w:t>Bae</w:t>
      </w:r>
    </w:p>
    <w:p w14:paraId="7A321E81" w14:textId="77777777" w:rsidR="0044334D" w:rsidRPr="00481375" w:rsidRDefault="0044334D" w:rsidP="00352409">
      <w:pPr>
        <w:ind w:firstLineChars="0" w:firstLine="0"/>
      </w:pPr>
      <w:r w:rsidRPr="00481375">
        <w:t>Department of Clinical Pharmacology and Therapeutics, Asan Medical Center, University of Ulsan, Olympic-ro 43-gil, Songpa-gu, Seoul 05505, Republic of Korea</w:t>
      </w:r>
    </w:p>
    <w:p w14:paraId="6FC94002" w14:textId="77777777" w:rsidR="0044334D" w:rsidRPr="00481375" w:rsidRDefault="0044334D" w:rsidP="00352409">
      <w:pPr>
        <w:ind w:firstLineChars="0" w:firstLine="0"/>
      </w:pPr>
      <w:r w:rsidRPr="00481375">
        <w:t>Tel: +82-2-3010-461</w:t>
      </w:r>
      <w:r>
        <w:rPr>
          <w:rFonts w:hint="eastAsia"/>
        </w:rPr>
        <w:t>1</w:t>
      </w:r>
      <w:r w:rsidRPr="00481375">
        <w:t>, Fax: +82-2-3010-4623</w:t>
      </w:r>
      <w:r>
        <w:rPr>
          <w:rFonts w:hint="eastAsia"/>
        </w:rPr>
        <w:t xml:space="preserve">, </w:t>
      </w:r>
      <w:r w:rsidRPr="00481375">
        <w:t xml:space="preserve">Email: </w:t>
      </w:r>
      <w:r>
        <w:rPr>
          <w:rFonts w:hint="eastAsia"/>
        </w:rPr>
        <w:t>ksbae</w:t>
      </w:r>
      <w:r w:rsidRPr="00481375">
        <w:rPr>
          <w:rFonts w:hint="eastAsia"/>
        </w:rPr>
        <w:t>@amc.seoul.kr</w:t>
      </w:r>
    </w:p>
    <w:p w14:paraId="16A98464" w14:textId="77777777" w:rsidR="0044334D" w:rsidRPr="00F76DDD" w:rsidRDefault="0044334D" w:rsidP="004B6764">
      <w:pPr>
        <w:ind w:firstLine="360"/>
      </w:pPr>
    </w:p>
    <w:p w14:paraId="0048A6F4" w14:textId="77777777" w:rsidR="008C756D" w:rsidRPr="00481375" w:rsidRDefault="008C756D" w:rsidP="004B6764">
      <w:pPr>
        <w:ind w:firstLine="360"/>
      </w:pPr>
    </w:p>
    <w:p w14:paraId="040B9F08" w14:textId="278F9E63" w:rsidR="0044334D" w:rsidRDefault="00E978AD" w:rsidP="00352409">
      <w:pPr>
        <w:ind w:firstLineChars="0" w:firstLine="0"/>
      </w:pPr>
      <w:r>
        <w:rPr>
          <w:rFonts w:hint="eastAsia"/>
        </w:rPr>
        <w:t xml:space="preserve">Running title: </w:t>
      </w:r>
      <w:r w:rsidR="00126B0F">
        <w:rPr>
          <w:rFonts w:hint="eastAsia"/>
        </w:rPr>
        <w:t xml:space="preserve">R </w:t>
      </w:r>
      <w:r>
        <w:rPr>
          <w:rFonts w:hint="eastAsia"/>
        </w:rPr>
        <w:t>package</w:t>
      </w:r>
      <w:r w:rsidR="00126B0F">
        <w:rPr>
          <w:rFonts w:hint="eastAsia"/>
        </w:rPr>
        <w:t>s</w:t>
      </w:r>
      <w:r>
        <w:rPr>
          <w:rFonts w:hint="eastAsia"/>
        </w:rPr>
        <w:t xml:space="preserve"> for NCA</w:t>
      </w:r>
      <w:r w:rsidR="00594C9D">
        <w:br/>
      </w:r>
      <w:r w:rsidR="0044334D" w:rsidRPr="00661E42">
        <w:t xml:space="preserve">Key words: </w:t>
      </w:r>
      <w:proofErr w:type="spellStart"/>
      <w:r w:rsidR="00126B0F">
        <w:rPr>
          <w:rFonts w:hint="eastAsia"/>
        </w:rPr>
        <w:t>ncar</w:t>
      </w:r>
      <w:proofErr w:type="spellEnd"/>
      <w:r w:rsidR="00126B0F">
        <w:rPr>
          <w:rFonts w:hint="eastAsia"/>
        </w:rPr>
        <w:t xml:space="preserve">, </w:t>
      </w:r>
      <w:proofErr w:type="spellStart"/>
      <w:r w:rsidR="00126B0F">
        <w:rPr>
          <w:rFonts w:hint="eastAsia"/>
        </w:rPr>
        <w:t>pkr</w:t>
      </w:r>
      <w:proofErr w:type="spellEnd"/>
      <w:r w:rsidR="00126B0F">
        <w:rPr>
          <w:rFonts w:hint="eastAsia"/>
        </w:rPr>
        <w:t xml:space="preserve">, </w:t>
      </w:r>
      <w:proofErr w:type="spellStart"/>
      <w:r w:rsidR="00126B0F">
        <w:rPr>
          <w:rFonts w:hint="eastAsia"/>
        </w:rPr>
        <w:t>NonCompart</w:t>
      </w:r>
      <w:proofErr w:type="spellEnd"/>
      <w:r w:rsidR="00126B0F">
        <w:rPr>
          <w:rFonts w:hint="eastAsia"/>
        </w:rPr>
        <w:t xml:space="preserve">, R, </w:t>
      </w:r>
      <w:r w:rsidR="00BC6A33">
        <w:rPr>
          <w:rFonts w:hint="eastAsia"/>
        </w:rPr>
        <w:t>noncompartment</w:t>
      </w:r>
      <w:r w:rsidR="00727AEA">
        <w:rPr>
          <w:rFonts w:hint="eastAsia"/>
        </w:rPr>
        <w:t>al</w:t>
      </w:r>
      <w:r w:rsidR="00121FEB">
        <w:rPr>
          <w:rFonts w:hint="eastAsia"/>
        </w:rPr>
        <w:t xml:space="preserve"> analysis (NCA)</w:t>
      </w:r>
    </w:p>
    <w:p w14:paraId="4CE0959A" w14:textId="77777777" w:rsidR="00D3030B" w:rsidRDefault="00AF6BB6" w:rsidP="006C01A9">
      <w:pPr>
        <w:pStyle w:val="1"/>
      </w:pPr>
      <w:r>
        <w:br w:type="page"/>
      </w:r>
      <w:r w:rsidR="00D3030B" w:rsidRPr="00E8617C">
        <w:lastRenderedPageBreak/>
        <w:t>Abstract</w:t>
      </w:r>
    </w:p>
    <w:p w14:paraId="5ED8086A" w14:textId="77777777" w:rsidR="00212958" w:rsidRPr="00D3030B" w:rsidRDefault="00212958" w:rsidP="004B6764">
      <w:pPr>
        <w:ind w:firstLine="360"/>
      </w:pPr>
    </w:p>
    <w:p w14:paraId="20C7B1B0" w14:textId="03BB5862" w:rsidR="00D30A34" w:rsidRDefault="00F70DDA" w:rsidP="004B6764">
      <w:pPr>
        <w:ind w:firstLine="360"/>
        <w:rPr>
          <w:b/>
          <w:sz w:val="28"/>
        </w:rPr>
      </w:pPr>
      <w:r w:rsidRPr="009528A2">
        <w:rPr>
          <w:kern w:val="0"/>
          <w:szCs w:val="19"/>
        </w:rPr>
        <w:t xml:space="preserve">In this </w:t>
      </w:r>
      <w:r w:rsidR="00631F9C">
        <w:rPr>
          <w:rFonts w:hint="eastAsia"/>
          <w:kern w:val="0"/>
          <w:szCs w:val="19"/>
        </w:rPr>
        <w:t>article</w:t>
      </w:r>
      <w:r w:rsidRPr="009528A2">
        <w:rPr>
          <w:kern w:val="0"/>
          <w:szCs w:val="19"/>
        </w:rPr>
        <w:t xml:space="preserve">, we </w:t>
      </w:r>
      <w:r>
        <w:rPr>
          <w:rFonts w:hint="eastAsia"/>
          <w:kern w:val="0"/>
          <w:szCs w:val="19"/>
        </w:rPr>
        <w:t>introduce</w:t>
      </w:r>
      <w:r w:rsidRPr="00F70DDA">
        <w:rPr>
          <w:rFonts w:hint="eastAsia"/>
        </w:rPr>
        <w:t xml:space="preserve"> </w:t>
      </w:r>
      <w:r>
        <w:rPr>
          <w:rFonts w:hint="eastAsia"/>
        </w:rPr>
        <w:t xml:space="preserve">newly developed </w:t>
      </w:r>
      <w:r w:rsidRPr="009528A2">
        <w:rPr>
          <w:rFonts w:hint="eastAsia"/>
        </w:rPr>
        <w:t>R package</w:t>
      </w:r>
      <w:r w:rsidR="00CB3782">
        <w:rPr>
          <w:rFonts w:hint="eastAsia"/>
        </w:rPr>
        <w:t>s</w:t>
      </w:r>
      <w:r>
        <w:rPr>
          <w:rFonts w:hint="eastAsia"/>
        </w:rPr>
        <w:t xml:space="preserve">, </w:t>
      </w:r>
      <w:proofErr w:type="spellStart"/>
      <w:r w:rsidR="00CB3782" w:rsidRPr="00CB3782">
        <w:rPr>
          <w:rFonts w:hint="eastAsia"/>
          <w:i/>
        </w:rPr>
        <w:t>pkr</w:t>
      </w:r>
      <w:proofErr w:type="spellEnd"/>
      <w:r w:rsidR="00631F9C">
        <w:rPr>
          <w:rFonts w:hint="eastAsia"/>
          <w:i/>
        </w:rPr>
        <w:t xml:space="preserve"> </w:t>
      </w:r>
      <w:r w:rsidR="00631F9C" w:rsidRPr="009528A2">
        <w:rPr>
          <w:rFonts w:hint="eastAsia"/>
        </w:rPr>
        <w:t>(</w:t>
      </w:r>
      <w:r w:rsidR="00631F9C">
        <w:rPr>
          <w:rFonts w:hint="eastAsia"/>
        </w:rPr>
        <w:t>Pharmacokinetics in R</w:t>
      </w:r>
      <w:r w:rsidR="00631F9C" w:rsidRPr="009528A2">
        <w:rPr>
          <w:rFonts w:hint="eastAsia"/>
        </w:rPr>
        <w:t>)</w:t>
      </w:r>
      <w:r w:rsidR="00CB3782" w:rsidRPr="00CB3782">
        <w:rPr>
          <w:rFonts w:hint="eastAsia"/>
          <w:i/>
        </w:rPr>
        <w:t xml:space="preserve">, </w:t>
      </w:r>
      <w:proofErr w:type="spellStart"/>
      <w:r w:rsidR="00CB3782" w:rsidRPr="00CB3782">
        <w:rPr>
          <w:rFonts w:hint="eastAsia"/>
          <w:i/>
        </w:rPr>
        <w:t>NonCompart</w:t>
      </w:r>
      <w:proofErr w:type="spellEnd"/>
      <w:r w:rsidR="00631F9C">
        <w:rPr>
          <w:rFonts w:hint="eastAsia"/>
          <w:i/>
        </w:rPr>
        <w:t xml:space="preserve"> </w:t>
      </w:r>
      <w:r w:rsidR="00631F9C" w:rsidRPr="009528A2">
        <w:rPr>
          <w:rFonts w:hint="eastAsia"/>
        </w:rPr>
        <w:t>(</w:t>
      </w:r>
      <w:proofErr w:type="spellStart"/>
      <w:r w:rsidR="00631F9C" w:rsidRPr="009528A2">
        <w:rPr>
          <w:rFonts w:hint="eastAsia"/>
        </w:rPr>
        <w:t>NonCompartmental</w:t>
      </w:r>
      <w:proofErr w:type="spellEnd"/>
      <w:r w:rsidR="00631F9C" w:rsidRPr="009528A2">
        <w:rPr>
          <w:rFonts w:hint="eastAsia"/>
        </w:rPr>
        <w:t xml:space="preserve"> </w:t>
      </w:r>
      <w:r w:rsidR="00631F9C">
        <w:rPr>
          <w:rFonts w:hint="eastAsia"/>
        </w:rPr>
        <w:t>a</w:t>
      </w:r>
      <w:r w:rsidR="00631F9C" w:rsidRPr="009528A2">
        <w:rPr>
          <w:rFonts w:hint="eastAsia"/>
        </w:rPr>
        <w:t xml:space="preserve">nalysis for pharmacokinetic </w:t>
      </w:r>
      <w:r w:rsidR="00631F9C">
        <w:rPr>
          <w:rFonts w:hint="eastAsia"/>
        </w:rPr>
        <w:t>data</w:t>
      </w:r>
      <w:r w:rsidR="00631F9C" w:rsidRPr="009528A2">
        <w:rPr>
          <w:rFonts w:hint="eastAsia"/>
        </w:rPr>
        <w:t>)</w:t>
      </w:r>
      <w:r w:rsidR="00CB3782" w:rsidRPr="00CB3782">
        <w:rPr>
          <w:rFonts w:hint="eastAsia"/>
          <w:i/>
        </w:rPr>
        <w:t>,</w:t>
      </w:r>
      <w:r w:rsidR="00CB3782">
        <w:rPr>
          <w:rFonts w:hint="eastAsia"/>
        </w:rPr>
        <w:t xml:space="preserve"> and </w:t>
      </w:r>
      <w:proofErr w:type="spellStart"/>
      <w:r w:rsidRPr="009528A2">
        <w:rPr>
          <w:rFonts w:hint="eastAsia"/>
          <w:i/>
        </w:rPr>
        <w:t>ncar</w:t>
      </w:r>
      <w:proofErr w:type="spellEnd"/>
      <w:r w:rsidRPr="009528A2">
        <w:rPr>
          <w:rFonts w:hint="eastAsia"/>
          <w:i/>
        </w:rPr>
        <w:t xml:space="preserve"> </w:t>
      </w:r>
      <w:r w:rsidRPr="009528A2">
        <w:rPr>
          <w:rFonts w:hint="eastAsia"/>
        </w:rPr>
        <w:t>(</w:t>
      </w:r>
      <w:proofErr w:type="spellStart"/>
      <w:r w:rsidRPr="009528A2">
        <w:rPr>
          <w:rFonts w:hint="eastAsia"/>
        </w:rPr>
        <w:t>NonCompartmental</w:t>
      </w:r>
      <w:proofErr w:type="spellEnd"/>
      <w:r w:rsidRPr="009528A2">
        <w:rPr>
          <w:rFonts w:hint="eastAsia"/>
        </w:rPr>
        <w:t xml:space="preserve"> Analysis for pharmacokinetic Report),</w:t>
      </w:r>
      <w:r w:rsidR="00CB3782">
        <w:rPr>
          <w:rFonts w:hint="eastAsia"/>
        </w:rPr>
        <w:t xml:space="preserve"> </w:t>
      </w:r>
      <w:r>
        <w:rPr>
          <w:rFonts w:hint="eastAsia"/>
        </w:rPr>
        <w:t xml:space="preserve">which can perform a </w:t>
      </w:r>
      <w:r w:rsidRPr="009528A2">
        <w:t>noncompartmental analysis</w:t>
      </w:r>
      <w:r>
        <w:rPr>
          <w:rFonts w:hint="eastAsia"/>
        </w:rPr>
        <w:t xml:space="preserve"> (NCA), and produce a </w:t>
      </w:r>
      <w:r w:rsidR="000A06F7">
        <w:rPr>
          <w:rFonts w:hint="eastAsia"/>
        </w:rPr>
        <w:t xml:space="preserve">complete NCA </w:t>
      </w:r>
      <w:r>
        <w:rPr>
          <w:rFonts w:hint="eastAsia"/>
        </w:rPr>
        <w:t>report simultaneously</w:t>
      </w:r>
      <w:r w:rsidR="000A06F7">
        <w:rPr>
          <w:rFonts w:hint="eastAsia"/>
        </w:rPr>
        <w:t xml:space="preserve"> in PDF and </w:t>
      </w:r>
      <w:r w:rsidR="00894429">
        <w:rPr>
          <w:rFonts w:hint="eastAsia"/>
        </w:rPr>
        <w:t>RTF</w:t>
      </w:r>
      <w:r w:rsidR="000A06F7">
        <w:rPr>
          <w:rFonts w:hint="eastAsia"/>
        </w:rPr>
        <w:t xml:space="preserve"> format</w:t>
      </w:r>
      <w:r>
        <w:rPr>
          <w:rFonts w:hint="eastAsia"/>
        </w:rPr>
        <w:t>.</w:t>
      </w:r>
      <w:r w:rsidR="00C50F5B">
        <w:t xml:space="preserve"> </w:t>
      </w:r>
      <w:r w:rsidR="00D30A34">
        <w:rPr>
          <w:rFonts w:hint="eastAsia"/>
          <w:kern w:val="0"/>
          <w:szCs w:val="19"/>
        </w:rPr>
        <w:t>W</w:t>
      </w:r>
      <w:r w:rsidR="00943E97" w:rsidRPr="009528A2">
        <w:rPr>
          <w:kern w:val="0"/>
          <w:szCs w:val="19"/>
        </w:rPr>
        <w:t xml:space="preserve">e demonstrate how </w:t>
      </w:r>
      <w:r w:rsidR="00CE477E">
        <w:rPr>
          <w:rFonts w:hint="eastAsia"/>
          <w:kern w:val="0"/>
          <w:szCs w:val="19"/>
        </w:rPr>
        <w:t>similarily</w:t>
      </w:r>
      <w:r w:rsidR="009528A2" w:rsidRPr="009528A2">
        <w:rPr>
          <w:rFonts w:hint="eastAsia"/>
          <w:kern w:val="0"/>
          <w:szCs w:val="19"/>
        </w:rPr>
        <w:t xml:space="preserve"> result</w:t>
      </w:r>
      <w:r w:rsidR="009528A2">
        <w:rPr>
          <w:rFonts w:hint="eastAsia"/>
          <w:kern w:val="0"/>
          <w:szCs w:val="19"/>
        </w:rPr>
        <w:t>s</w:t>
      </w:r>
      <w:r w:rsidR="009528A2" w:rsidRPr="009528A2">
        <w:rPr>
          <w:rFonts w:hint="eastAsia"/>
          <w:kern w:val="0"/>
          <w:szCs w:val="19"/>
        </w:rPr>
        <w:t xml:space="preserve"> of </w:t>
      </w:r>
      <w:r w:rsidR="00152DC0" w:rsidRPr="00606B39">
        <w:t>WinNonlin</w:t>
      </w:r>
      <w:r w:rsidR="00152DC0" w:rsidRPr="00606B39">
        <w:rPr>
          <w:rFonts w:ascii="맑은 고딕" w:eastAsia="맑은 고딕" w:hAnsi="맑은 고딕" w:hint="eastAsia"/>
          <w:vertAlign w:val="superscript"/>
        </w:rPr>
        <w:t>®</w:t>
      </w:r>
      <w:r w:rsidR="009528A2" w:rsidRPr="00606B39">
        <w:rPr>
          <w:rFonts w:hint="eastAsia"/>
          <w:kern w:val="0"/>
          <w:szCs w:val="19"/>
        </w:rPr>
        <w:t xml:space="preserve"> </w:t>
      </w:r>
      <w:r w:rsidR="009528A2">
        <w:rPr>
          <w:rFonts w:hint="eastAsia"/>
          <w:kern w:val="0"/>
          <w:szCs w:val="19"/>
        </w:rPr>
        <w:t>wer</w:t>
      </w:r>
      <w:r w:rsidR="009528A2" w:rsidRPr="009528A2">
        <w:rPr>
          <w:rFonts w:hint="eastAsia"/>
          <w:kern w:val="0"/>
          <w:szCs w:val="19"/>
        </w:rPr>
        <w:t>e reproduced</w:t>
      </w:r>
      <w:r w:rsidR="00DC2853" w:rsidRPr="009528A2">
        <w:rPr>
          <w:rFonts w:hint="eastAsia"/>
          <w:kern w:val="0"/>
          <w:szCs w:val="19"/>
        </w:rPr>
        <w:t xml:space="preserve"> and how eas</w:t>
      </w:r>
      <w:r w:rsidR="009528A2">
        <w:rPr>
          <w:rFonts w:hint="eastAsia"/>
          <w:kern w:val="0"/>
          <w:szCs w:val="19"/>
        </w:rPr>
        <w:t>il</w:t>
      </w:r>
      <w:r w:rsidR="00DC2853" w:rsidRPr="009528A2">
        <w:rPr>
          <w:rFonts w:hint="eastAsia"/>
          <w:kern w:val="0"/>
          <w:szCs w:val="19"/>
        </w:rPr>
        <w:t>y</w:t>
      </w:r>
      <w:r w:rsidR="009528A2" w:rsidRPr="009528A2">
        <w:rPr>
          <w:rFonts w:hint="eastAsia"/>
          <w:kern w:val="0"/>
          <w:szCs w:val="19"/>
        </w:rPr>
        <w:t xml:space="preserve"> </w:t>
      </w:r>
      <w:r w:rsidR="00CB3782">
        <w:rPr>
          <w:rFonts w:hint="eastAsia"/>
          <w:kern w:val="0"/>
          <w:szCs w:val="19"/>
        </w:rPr>
        <w:t>an</w:t>
      </w:r>
      <w:r w:rsidR="009528A2" w:rsidRPr="009528A2">
        <w:rPr>
          <w:rFonts w:hint="eastAsia"/>
          <w:kern w:val="0"/>
          <w:szCs w:val="19"/>
        </w:rPr>
        <w:t xml:space="preserve"> </w:t>
      </w:r>
      <w:r w:rsidR="00DC2853" w:rsidRPr="009528A2">
        <w:rPr>
          <w:rFonts w:hint="eastAsia"/>
          <w:kern w:val="0"/>
          <w:szCs w:val="19"/>
        </w:rPr>
        <w:t xml:space="preserve">NCA report </w:t>
      </w:r>
      <w:r w:rsidR="009528A2">
        <w:rPr>
          <w:rFonts w:hint="eastAsia"/>
          <w:kern w:val="0"/>
          <w:szCs w:val="19"/>
        </w:rPr>
        <w:t>c</w:t>
      </w:r>
      <w:r w:rsidR="00606B39">
        <w:rPr>
          <w:kern w:val="0"/>
          <w:szCs w:val="19"/>
        </w:rPr>
        <w:t xml:space="preserve">an be </w:t>
      </w:r>
      <w:r w:rsidR="009528A2">
        <w:rPr>
          <w:rFonts w:hint="eastAsia"/>
          <w:kern w:val="0"/>
          <w:szCs w:val="19"/>
        </w:rPr>
        <w:t xml:space="preserve">obtained </w:t>
      </w:r>
      <w:r w:rsidR="00943E97" w:rsidRPr="009528A2">
        <w:rPr>
          <w:rFonts w:eastAsia="Minion Pro Med Capt"/>
          <w:kern w:val="0"/>
          <w:szCs w:val="19"/>
        </w:rPr>
        <w:t xml:space="preserve">by </w:t>
      </w:r>
      <w:r w:rsidR="00DC2853" w:rsidRPr="009528A2">
        <w:rPr>
          <w:rFonts w:eastAsia="Minion Pro Med Capt" w:hint="eastAsia"/>
          <w:kern w:val="0"/>
          <w:szCs w:val="19"/>
        </w:rPr>
        <w:t>th</w:t>
      </w:r>
      <w:r w:rsidR="00CB3782">
        <w:rPr>
          <w:rFonts w:eastAsia="Minion Pro Med Capt" w:hint="eastAsia"/>
          <w:kern w:val="0"/>
          <w:szCs w:val="19"/>
        </w:rPr>
        <w:t>e</w:t>
      </w:r>
      <w:r w:rsidR="00DC2853" w:rsidRPr="009528A2">
        <w:rPr>
          <w:rFonts w:eastAsia="Minion Pro Med Capt" w:hint="eastAsia"/>
          <w:kern w:val="0"/>
          <w:szCs w:val="19"/>
        </w:rPr>
        <w:t>s</w:t>
      </w:r>
      <w:r w:rsidR="00CB3782">
        <w:rPr>
          <w:rFonts w:eastAsia="Minion Pro Med Capt" w:hint="eastAsia"/>
          <w:kern w:val="0"/>
          <w:szCs w:val="19"/>
        </w:rPr>
        <w:t>e</w:t>
      </w:r>
      <w:r w:rsidR="00DC2853" w:rsidRPr="009528A2">
        <w:rPr>
          <w:rFonts w:eastAsia="Minion Pro Med Capt" w:hint="eastAsia"/>
          <w:kern w:val="0"/>
          <w:szCs w:val="19"/>
        </w:rPr>
        <w:t xml:space="preserve"> package</w:t>
      </w:r>
      <w:r w:rsidR="00CB3782">
        <w:rPr>
          <w:rFonts w:eastAsia="Minion Pro Med Capt" w:hint="eastAsia"/>
          <w:kern w:val="0"/>
          <w:szCs w:val="19"/>
        </w:rPr>
        <w:t>s</w:t>
      </w:r>
      <w:r w:rsidR="00943E97" w:rsidRPr="009528A2">
        <w:rPr>
          <w:rFonts w:eastAsia="Minion Pro Med Capt"/>
          <w:kern w:val="0"/>
          <w:szCs w:val="19"/>
        </w:rPr>
        <w:t xml:space="preserve">. We hope that this </w:t>
      </w:r>
      <w:r w:rsidR="00CB3782">
        <w:rPr>
          <w:rFonts w:eastAsia="Minion Pro Med Capt" w:hint="eastAsia"/>
          <w:kern w:val="0"/>
          <w:szCs w:val="19"/>
        </w:rPr>
        <w:t>article</w:t>
      </w:r>
      <w:r w:rsidR="00943E97" w:rsidRPr="009528A2">
        <w:rPr>
          <w:rFonts w:eastAsia="Minion Pro Med Capt"/>
          <w:kern w:val="0"/>
          <w:szCs w:val="19"/>
        </w:rPr>
        <w:t xml:space="preserve"> helps </w:t>
      </w:r>
      <w:r w:rsidR="00C50F5B">
        <w:rPr>
          <w:rFonts w:eastAsia="Minion Pro Med Capt"/>
          <w:kern w:val="0"/>
          <w:szCs w:val="19"/>
        </w:rPr>
        <w:t>many researcher</w:t>
      </w:r>
      <w:r w:rsidR="00943E97" w:rsidRPr="009528A2">
        <w:rPr>
          <w:rFonts w:eastAsia="Minion Pro Med Capt"/>
          <w:kern w:val="0"/>
          <w:szCs w:val="19"/>
        </w:rPr>
        <w:t xml:space="preserve">s </w:t>
      </w:r>
      <w:r w:rsidR="00943E97" w:rsidRPr="009528A2">
        <w:rPr>
          <w:rFonts w:eastAsia="Minion Pro Med Capt" w:hint="eastAsia"/>
          <w:kern w:val="0"/>
          <w:szCs w:val="19"/>
        </w:rPr>
        <w:t>carry out NCA with</w:t>
      </w:r>
      <w:r w:rsidR="00D30A34">
        <w:rPr>
          <w:rFonts w:eastAsia="Minion Pro Med Capt" w:hint="eastAsia"/>
          <w:kern w:val="0"/>
          <w:szCs w:val="19"/>
        </w:rPr>
        <w:t xml:space="preserve"> th</w:t>
      </w:r>
      <w:r w:rsidR="00CB3782">
        <w:rPr>
          <w:rFonts w:eastAsia="Minion Pro Med Capt" w:hint="eastAsia"/>
          <w:kern w:val="0"/>
          <w:szCs w:val="19"/>
        </w:rPr>
        <w:t>e</w:t>
      </w:r>
      <w:r w:rsidR="00D30A34">
        <w:rPr>
          <w:rFonts w:eastAsia="Minion Pro Med Capt" w:hint="eastAsia"/>
          <w:kern w:val="0"/>
          <w:szCs w:val="19"/>
        </w:rPr>
        <w:t>s</w:t>
      </w:r>
      <w:r w:rsidR="00CB3782">
        <w:rPr>
          <w:rFonts w:eastAsia="Minion Pro Med Capt" w:hint="eastAsia"/>
          <w:kern w:val="0"/>
          <w:szCs w:val="19"/>
        </w:rPr>
        <w:t>e</w:t>
      </w:r>
      <w:r w:rsidR="00D30A34">
        <w:rPr>
          <w:rFonts w:eastAsia="Minion Pro Med Capt" w:hint="eastAsia"/>
          <w:kern w:val="0"/>
          <w:szCs w:val="19"/>
        </w:rPr>
        <w:t xml:space="preserve"> R package</w:t>
      </w:r>
      <w:r w:rsidR="00CB3782">
        <w:rPr>
          <w:rFonts w:eastAsia="Minion Pro Med Capt" w:hint="eastAsia"/>
          <w:kern w:val="0"/>
          <w:szCs w:val="19"/>
        </w:rPr>
        <w:t>s</w:t>
      </w:r>
      <w:r w:rsidR="00606B39">
        <w:rPr>
          <w:rFonts w:eastAsia="Minion Pro Med Capt"/>
          <w:kern w:val="0"/>
          <w:szCs w:val="19"/>
        </w:rPr>
        <w:t xml:space="preserve"> and utilize</w:t>
      </w:r>
      <w:r w:rsidR="00A811AC">
        <w:rPr>
          <w:rFonts w:eastAsia="Minion Pro Med Capt"/>
          <w:kern w:val="0"/>
          <w:szCs w:val="19"/>
        </w:rPr>
        <w:t>.</w:t>
      </w:r>
      <w:r w:rsidR="00606B39">
        <w:rPr>
          <w:rFonts w:eastAsia="Minion Pro Med Capt"/>
          <w:kern w:val="0"/>
          <w:szCs w:val="19"/>
        </w:rPr>
        <w:t xml:space="preserve"> </w:t>
      </w:r>
      <w:r w:rsidR="00A811AC">
        <w:rPr>
          <w:rFonts w:eastAsia="OHCKI N+ Caecilia"/>
        </w:rPr>
        <w:t>These packages support CDISC SDTM terms and datasets and conversion after analysis is not needed.</w:t>
      </w:r>
      <w:r w:rsidR="00A811AC">
        <w:rPr>
          <w:rFonts w:eastAsia="OHCKI N+ Caecilia"/>
        </w:rPr>
        <w:t xml:space="preserve"> </w:t>
      </w:r>
      <w:r w:rsidR="00606B39">
        <w:rPr>
          <w:rFonts w:eastAsia="Minion Pro Med Capt"/>
          <w:kern w:val="0"/>
          <w:szCs w:val="19"/>
        </w:rPr>
        <w:t xml:space="preserve">the output for </w:t>
      </w:r>
      <w:r w:rsidR="00C50F5B" w:rsidRPr="006A5669">
        <w:t>the early stage of drug discovery process</w:t>
      </w:r>
      <w:r w:rsidR="00C50F5B">
        <w:t>.</w:t>
      </w:r>
      <w:r w:rsidR="00F75C7E">
        <w:rPr>
          <w:rFonts w:eastAsia="Minion Pro Med Capt" w:hint="eastAsia"/>
          <w:kern w:val="0"/>
          <w:szCs w:val="19"/>
        </w:rPr>
        <w:t xml:space="preserve"> </w:t>
      </w:r>
      <w:r w:rsidR="00F75C7E">
        <w:rPr>
          <w:rFonts w:hint="eastAsia"/>
        </w:rPr>
        <w:t>The</w:t>
      </w:r>
      <w:r w:rsidR="00CB3782">
        <w:rPr>
          <w:rFonts w:hint="eastAsia"/>
        </w:rPr>
        <w:t>se</w:t>
      </w:r>
      <w:r w:rsidR="00F75C7E" w:rsidRPr="001435E5">
        <w:t xml:space="preserve"> </w:t>
      </w:r>
      <w:r w:rsidR="00CB3782">
        <w:rPr>
          <w:rFonts w:eastAsia="OHCKI N+ Caecilia" w:hint="eastAsia"/>
        </w:rPr>
        <w:t>R p</w:t>
      </w:r>
      <w:r w:rsidR="00F75C7E" w:rsidRPr="00035577">
        <w:rPr>
          <w:rFonts w:eastAsia="OHCKI N+ Caecilia"/>
        </w:rPr>
        <w:t>ackage</w:t>
      </w:r>
      <w:r w:rsidR="00CB3782">
        <w:rPr>
          <w:rFonts w:eastAsia="OHCKI N+ Caecilia" w:hint="eastAsia"/>
        </w:rPr>
        <w:t>s</w:t>
      </w:r>
      <w:r w:rsidR="00F75C7E" w:rsidRPr="00035577">
        <w:rPr>
          <w:rFonts w:eastAsia="OHCKI N+ Caecilia"/>
        </w:rPr>
        <w:t xml:space="preserve"> </w:t>
      </w:r>
      <w:r w:rsidR="00CB3782">
        <w:rPr>
          <w:rFonts w:eastAsia="OHCKI N+ Caecilia" w:hint="eastAsia"/>
        </w:rPr>
        <w:t xml:space="preserve">are </w:t>
      </w:r>
      <w:r w:rsidR="00F75C7E" w:rsidRPr="00035577">
        <w:rPr>
          <w:rFonts w:eastAsia="OHCKI N+ Caecilia"/>
        </w:rPr>
        <w:t>freely available</w:t>
      </w:r>
      <w:r w:rsidR="00F75C7E">
        <w:rPr>
          <w:rFonts w:eastAsia="OHCKI N+ Caecilia" w:hint="eastAsia"/>
        </w:rPr>
        <w:t xml:space="preserve"> for download</w:t>
      </w:r>
      <w:r w:rsidR="00F75C7E" w:rsidRPr="00035577">
        <w:rPr>
          <w:rFonts w:eastAsia="OHCKI N+ Caecilia"/>
        </w:rPr>
        <w:t xml:space="preserve"> </w:t>
      </w:r>
      <w:r w:rsidR="00352409">
        <w:rPr>
          <w:rFonts w:eastAsia="OHCKI N+ Caecilia"/>
        </w:rPr>
        <w:t>through</w:t>
      </w:r>
      <w:r w:rsidR="00F75C7E" w:rsidRPr="00035577">
        <w:rPr>
          <w:rFonts w:eastAsia="OHCKI N+ Caecilia"/>
        </w:rPr>
        <w:t xml:space="preserve"> CRAN </w:t>
      </w:r>
      <w:r w:rsidR="00F75C7E">
        <w:rPr>
          <w:rFonts w:eastAsia="OHCKI N+ Caecilia" w:hint="eastAsia"/>
        </w:rPr>
        <w:t>repository</w:t>
      </w:r>
      <w:r w:rsidR="00F75C7E" w:rsidRPr="00035577">
        <w:rPr>
          <w:rFonts w:eastAsia="OHCKI N+ Caecilia"/>
        </w:rPr>
        <w:t>.</w:t>
      </w:r>
      <w:r w:rsidR="00A811AC">
        <w:rPr>
          <w:rFonts w:eastAsia="OHCKI N+ Caecilia" w:hint="eastAsia"/>
        </w:rPr>
        <w:t xml:space="preserve"> </w:t>
      </w:r>
      <w:bookmarkStart w:id="1" w:name="_GoBack"/>
      <w:bookmarkEnd w:id="1"/>
      <w:r w:rsidR="00D30A34">
        <w:rPr>
          <w:b/>
          <w:sz w:val="28"/>
        </w:rPr>
        <w:br w:type="page"/>
      </w:r>
    </w:p>
    <w:p w14:paraId="27F864FC" w14:textId="77777777" w:rsidR="008330B5" w:rsidRDefault="005B24DE" w:rsidP="006C01A9">
      <w:pPr>
        <w:pStyle w:val="1"/>
      </w:pPr>
      <w:r w:rsidRPr="00E8617C">
        <w:lastRenderedPageBreak/>
        <w:t>Introduction</w:t>
      </w:r>
    </w:p>
    <w:p w14:paraId="7F46EC4A" w14:textId="77777777" w:rsidR="00C5077F" w:rsidRPr="00C50F5B" w:rsidRDefault="00022AEB" w:rsidP="004B6764">
      <w:pPr>
        <w:ind w:firstLine="360"/>
      </w:pPr>
      <w:r w:rsidRPr="00C50F5B">
        <w:rPr>
          <w:rFonts w:eastAsia="Revival565BT-Roman" w:hint="eastAsia"/>
          <w:kern w:val="0"/>
        </w:rPr>
        <w:t xml:space="preserve">The </w:t>
      </w:r>
      <w:r w:rsidR="00526778" w:rsidRPr="00C50F5B">
        <w:rPr>
          <w:rFonts w:eastAsia="Revival565BT-Roman" w:hint="eastAsia"/>
          <w:kern w:val="0"/>
        </w:rPr>
        <w:t>aim</w:t>
      </w:r>
      <w:r w:rsidRPr="00C50F5B">
        <w:t xml:space="preserve"> of pharmacokinetics (PK) studies is to </w:t>
      </w:r>
      <w:r w:rsidR="00A64C88" w:rsidRPr="00C50F5B">
        <w:t>examine</w:t>
      </w:r>
      <w:r w:rsidRPr="00C50F5B">
        <w:t xml:space="preserve"> the kinetics of a drug </w:t>
      </w:r>
      <w:r w:rsidR="007C4C3B" w:rsidRPr="00C50F5B">
        <w:t>w</w:t>
      </w:r>
      <w:r w:rsidRPr="00C50F5B">
        <w:t>i</w:t>
      </w:r>
      <w:r w:rsidR="007C4C3B" w:rsidRPr="00C50F5B">
        <w:t>th regard to</w:t>
      </w:r>
      <w:r w:rsidRPr="00C50F5B">
        <w:t xml:space="preserve"> absorption, distribution, metabolism and elimination </w:t>
      </w:r>
      <w:r w:rsidR="007C4C3B" w:rsidRPr="00C50F5B">
        <w:t>in the body</w:t>
      </w:r>
      <w:r w:rsidRPr="00C50F5B">
        <w:t xml:space="preserve">. </w:t>
      </w:r>
      <w:r w:rsidR="00526778" w:rsidRPr="00C50F5B">
        <w:rPr>
          <w:rFonts w:hint="eastAsia"/>
        </w:rPr>
        <w:t xml:space="preserve">When </w:t>
      </w:r>
      <w:r w:rsidR="00526778" w:rsidRPr="00C50F5B">
        <w:t>analyzing</w:t>
      </w:r>
      <w:r w:rsidR="00526778" w:rsidRPr="00C50F5B">
        <w:rPr>
          <w:rFonts w:hint="eastAsia"/>
        </w:rPr>
        <w:t xml:space="preserve"> </w:t>
      </w:r>
      <w:r w:rsidRPr="00C50F5B">
        <w:t>PK data</w:t>
      </w:r>
      <w:r w:rsidR="00526778" w:rsidRPr="00C50F5B">
        <w:rPr>
          <w:rFonts w:hint="eastAsia"/>
        </w:rPr>
        <w:t>,</w:t>
      </w:r>
      <w:r w:rsidRPr="00C50F5B">
        <w:t xml:space="preserve"> </w:t>
      </w:r>
      <w:r w:rsidR="007C4C3B" w:rsidRPr="00C50F5B">
        <w:t>it</w:t>
      </w:r>
      <w:r w:rsidRPr="00C50F5B">
        <w:t xml:space="preserve"> can be </w:t>
      </w:r>
      <w:r w:rsidR="00C50F5B" w:rsidRPr="00C50F5B">
        <w:t>classified into</w:t>
      </w:r>
      <w:r w:rsidR="007C4C3B" w:rsidRPr="00C50F5B">
        <w:t xml:space="preserve"> </w:t>
      </w:r>
      <w:r w:rsidRPr="00C50F5B">
        <w:t>noncompartmental analysis (NCA) and</w:t>
      </w:r>
      <w:r w:rsidR="007C4C3B" w:rsidRPr="00C50F5B">
        <w:t xml:space="preserve"> nonlinear regression</w:t>
      </w:r>
      <w:r w:rsidRPr="00C50F5B">
        <w:t xml:space="preserve"> analysis</w:t>
      </w:r>
      <w:r w:rsidR="00526778" w:rsidRPr="00C50F5B">
        <w:rPr>
          <w:rFonts w:hint="eastAsia"/>
        </w:rPr>
        <w:t>.</w:t>
      </w:r>
      <w:r w:rsidR="003F0940" w:rsidRPr="00C50F5B">
        <w:t xml:space="preserve"> </w:t>
      </w:r>
      <w:r w:rsidRPr="00C50F5B">
        <w:t>[</w:t>
      </w:r>
      <w:r w:rsidR="00A53BF3" w:rsidRPr="00C50F5B">
        <w:t>1</w:t>
      </w:r>
      <w:r w:rsidR="00C024E8" w:rsidRPr="00C50F5B">
        <w:t>,</w:t>
      </w:r>
      <w:r w:rsidR="000A06F7">
        <w:rPr>
          <w:rFonts w:hint="eastAsia"/>
        </w:rPr>
        <w:t xml:space="preserve"> </w:t>
      </w:r>
      <w:r w:rsidR="00C024E8" w:rsidRPr="00C50F5B">
        <w:t>2</w:t>
      </w:r>
      <w:r w:rsidRPr="00C50F5B">
        <w:t xml:space="preserve">] </w:t>
      </w:r>
      <w:r w:rsidR="00C5077F" w:rsidRPr="00C50F5B">
        <w:t>NCA</w:t>
      </w:r>
      <w:r w:rsidR="00B95937" w:rsidRPr="00C50F5B">
        <w:t>, which use</w:t>
      </w:r>
      <w:r w:rsidR="002D2409">
        <w:rPr>
          <w:rFonts w:hint="eastAsia"/>
        </w:rPr>
        <w:t>s</w:t>
      </w:r>
      <w:r w:rsidR="00B95937" w:rsidRPr="00C50F5B">
        <w:rPr>
          <w:kern w:val="0"/>
        </w:rPr>
        <w:t xml:space="preserve"> the trapezoidal rule for measurements of</w:t>
      </w:r>
      <w:r w:rsidR="00B95937" w:rsidRPr="00C50F5B">
        <w:rPr>
          <w:rFonts w:hint="eastAsia"/>
          <w:kern w:val="0"/>
        </w:rPr>
        <w:t xml:space="preserve"> </w:t>
      </w:r>
      <w:r w:rsidR="00B95937" w:rsidRPr="00C50F5B">
        <w:rPr>
          <w:kern w:val="0"/>
        </w:rPr>
        <w:t xml:space="preserve">the area under </w:t>
      </w:r>
      <w:r w:rsidR="008C2F1F">
        <w:rPr>
          <w:rFonts w:hint="eastAsia"/>
          <w:kern w:val="0"/>
        </w:rPr>
        <w:t xml:space="preserve">the </w:t>
      </w:r>
      <w:r w:rsidR="00B95937" w:rsidRPr="00C50F5B">
        <w:rPr>
          <w:kern w:val="0"/>
        </w:rPr>
        <w:t>concentration</w:t>
      </w:r>
      <w:r w:rsidR="00B95937" w:rsidRPr="00C50F5B">
        <w:rPr>
          <w:rFonts w:hint="eastAsia"/>
          <w:kern w:val="0"/>
        </w:rPr>
        <w:t>-</w:t>
      </w:r>
      <w:r w:rsidR="00B95937" w:rsidRPr="00C50F5B">
        <w:rPr>
          <w:kern w:val="0"/>
        </w:rPr>
        <w:t>time curve (AUC),</w:t>
      </w:r>
      <w:r w:rsidR="00C5077F" w:rsidRPr="00C50F5B">
        <w:t xml:space="preserve"> requires fewer assumptions tha</w:t>
      </w:r>
      <w:r w:rsidR="00B95937" w:rsidRPr="00C50F5B">
        <w:t>n</w:t>
      </w:r>
      <w:r w:rsidR="00C5077F" w:rsidRPr="00C50F5B">
        <w:t xml:space="preserve"> model-based a</w:t>
      </w:r>
      <w:r w:rsidR="00B95937" w:rsidRPr="00C50F5B">
        <w:t>nalysis</w:t>
      </w:r>
      <w:r w:rsidR="00C5077F" w:rsidRPr="00C50F5B">
        <w:rPr>
          <w:kern w:val="0"/>
        </w:rPr>
        <w:t>.</w:t>
      </w:r>
      <w:r w:rsidR="00C5077F" w:rsidRPr="00C50F5B">
        <w:rPr>
          <w:rFonts w:hint="eastAsia"/>
          <w:kern w:val="0"/>
        </w:rPr>
        <w:t xml:space="preserve"> [</w:t>
      </w:r>
      <w:r w:rsidR="00B95937" w:rsidRPr="00C50F5B">
        <w:rPr>
          <w:kern w:val="0"/>
        </w:rPr>
        <w:t>2</w:t>
      </w:r>
      <w:r w:rsidR="00C5077F" w:rsidRPr="00C50F5B">
        <w:rPr>
          <w:rFonts w:hint="eastAsia"/>
          <w:kern w:val="0"/>
        </w:rPr>
        <w:t xml:space="preserve">] </w:t>
      </w:r>
      <w:r w:rsidRPr="00C50F5B">
        <w:t>In</w:t>
      </w:r>
      <w:r w:rsidR="00035577" w:rsidRPr="00C50F5B">
        <w:rPr>
          <w:rFonts w:hint="eastAsia"/>
        </w:rPr>
        <w:t xml:space="preserve"> </w:t>
      </w:r>
      <w:r w:rsidRPr="00C50F5B">
        <w:t xml:space="preserve">NCA, </w:t>
      </w:r>
      <w:r w:rsidR="007C4C3B" w:rsidRPr="00C50F5B">
        <w:t xml:space="preserve">we can estimate </w:t>
      </w:r>
      <w:r w:rsidR="00C5077F" w:rsidRPr="00C50F5B">
        <w:t xml:space="preserve">various PK parameters such as </w:t>
      </w:r>
      <w:r w:rsidR="008C2F1F">
        <w:t>AUC</w:t>
      </w:r>
      <w:r w:rsidRPr="00C50F5B">
        <w:t>, peak observed drug</w:t>
      </w:r>
      <w:r w:rsidR="00363C93" w:rsidRPr="00C50F5B">
        <w:rPr>
          <w:rFonts w:hint="eastAsia"/>
        </w:rPr>
        <w:t xml:space="preserve"> </w:t>
      </w:r>
      <w:r w:rsidRPr="00C50F5B">
        <w:t>concentration (</w:t>
      </w:r>
      <w:r w:rsidRPr="005411A2">
        <w:rPr>
          <w:rFonts w:eastAsia="OHCKI O+ Caecilia"/>
          <w:iCs/>
        </w:rPr>
        <w:t>C</w:t>
      </w:r>
      <w:r w:rsidRPr="00C50F5B">
        <w:t>max), time of peak concentration (</w:t>
      </w:r>
      <w:r w:rsidRPr="005411A2">
        <w:rPr>
          <w:rFonts w:eastAsia="OHCKI O+ Caecilia"/>
          <w:iCs/>
        </w:rPr>
        <w:t>T</w:t>
      </w:r>
      <w:r w:rsidRPr="00C50F5B">
        <w:t xml:space="preserve">max), elimination </w:t>
      </w:r>
      <w:r w:rsidR="00C5077F" w:rsidRPr="00C50F5B">
        <w:t xml:space="preserve">half-life and </w:t>
      </w:r>
      <w:r w:rsidRPr="00C50F5B">
        <w:t>other metrics</w:t>
      </w:r>
      <w:r w:rsidR="00C5077F" w:rsidRPr="00C50F5B">
        <w:t xml:space="preserve">. </w:t>
      </w:r>
      <w:r w:rsidR="008C2F1F">
        <w:rPr>
          <w:rFonts w:hint="eastAsia"/>
        </w:rPr>
        <w:t>In particular</w:t>
      </w:r>
      <w:r w:rsidR="00C5077F" w:rsidRPr="00C50F5B">
        <w:t xml:space="preserve">, AUC and </w:t>
      </w:r>
      <w:proofErr w:type="spellStart"/>
      <w:r w:rsidR="00C5077F" w:rsidRPr="007E7C3A">
        <w:rPr>
          <w:rFonts w:eastAsia="OHCKI O+ Caecilia"/>
          <w:iCs/>
        </w:rPr>
        <w:t>C</w:t>
      </w:r>
      <w:r w:rsidR="00C5077F" w:rsidRPr="00C50F5B">
        <w:t>max</w:t>
      </w:r>
      <w:proofErr w:type="spellEnd"/>
      <w:r w:rsidRPr="00C50F5B">
        <w:t xml:space="preserve"> </w:t>
      </w:r>
      <w:r w:rsidR="00C5077F" w:rsidRPr="00C50F5B">
        <w:t>are often accepted as the criteria of the approval for bioequivalen</w:t>
      </w:r>
      <w:r w:rsidR="00B95937" w:rsidRPr="00C50F5B">
        <w:t>t</w:t>
      </w:r>
      <w:r w:rsidR="00C5077F" w:rsidRPr="00C50F5B">
        <w:t xml:space="preserve"> </w:t>
      </w:r>
      <w:r w:rsidR="00B95937" w:rsidRPr="00C50F5B">
        <w:t>drugs</w:t>
      </w:r>
      <w:r w:rsidR="003B27A0">
        <w:rPr>
          <w:rFonts w:hint="eastAsia"/>
        </w:rPr>
        <w:t>.</w:t>
      </w:r>
    </w:p>
    <w:p w14:paraId="5EE3BD6E" w14:textId="77777777" w:rsidR="007F67E8" w:rsidRPr="006A5669" w:rsidRDefault="007F67E8" w:rsidP="004B6764">
      <w:pPr>
        <w:ind w:firstLine="360"/>
      </w:pPr>
      <w:r w:rsidRPr="006A5669">
        <w:rPr>
          <w:rFonts w:hint="eastAsia"/>
        </w:rPr>
        <w:t>R</w:t>
      </w:r>
      <w:r w:rsidR="003B27A0">
        <w:rPr>
          <w:rFonts w:hint="eastAsia"/>
        </w:rPr>
        <w:t>,</w:t>
      </w:r>
      <w:r w:rsidR="00B52816" w:rsidRPr="006A5669">
        <w:rPr>
          <w:rFonts w:hint="eastAsia"/>
        </w:rPr>
        <w:t xml:space="preserve"> widely-used</w:t>
      </w:r>
      <w:r w:rsidRPr="006A5669">
        <w:t xml:space="preserve"> computer language</w:t>
      </w:r>
      <w:r w:rsidR="00B52816" w:rsidRPr="006A5669">
        <w:rPr>
          <w:rFonts w:hint="eastAsia"/>
        </w:rPr>
        <w:t>,</w:t>
      </w:r>
      <w:r w:rsidRPr="006A5669">
        <w:t xml:space="preserve"> </w:t>
      </w:r>
      <w:r w:rsidR="00B8730A" w:rsidRPr="006A5669">
        <w:rPr>
          <w:rFonts w:hint="eastAsia"/>
        </w:rPr>
        <w:t>is a suite of</w:t>
      </w:r>
      <w:r w:rsidRPr="006A5669">
        <w:t xml:space="preserve"> libraries for statistical and mathematical</w:t>
      </w:r>
      <w:r w:rsidR="009062DB" w:rsidRPr="006A5669">
        <w:rPr>
          <w:rFonts w:hint="eastAsia"/>
        </w:rPr>
        <w:t xml:space="preserve"> </w:t>
      </w:r>
      <w:r w:rsidRPr="006A5669">
        <w:t xml:space="preserve">computation. </w:t>
      </w:r>
      <w:r w:rsidR="003B27A0">
        <w:rPr>
          <w:rFonts w:hint="eastAsia"/>
        </w:rPr>
        <w:t xml:space="preserve">[3] </w:t>
      </w:r>
      <w:r w:rsidRPr="006A5669">
        <w:t>I</w:t>
      </w:r>
      <w:r w:rsidR="00A32D74" w:rsidRPr="006A5669">
        <w:rPr>
          <w:rFonts w:hint="eastAsia"/>
        </w:rPr>
        <w:t xml:space="preserve">n spite of </w:t>
      </w:r>
      <w:r w:rsidR="0001026E" w:rsidRPr="006A5669">
        <w:rPr>
          <w:rFonts w:hint="eastAsia"/>
        </w:rPr>
        <w:t xml:space="preserve">its </w:t>
      </w:r>
      <w:r w:rsidRPr="006A5669">
        <w:t>relatively small base system compared with other commercial</w:t>
      </w:r>
      <w:r w:rsidR="00A32D74" w:rsidRPr="006A5669">
        <w:rPr>
          <w:rFonts w:hint="eastAsia"/>
        </w:rPr>
        <w:t xml:space="preserve"> </w:t>
      </w:r>
      <w:r w:rsidRPr="006A5669">
        <w:t>software</w:t>
      </w:r>
      <w:r w:rsidR="003B27A0">
        <w:rPr>
          <w:rFonts w:hint="eastAsia"/>
        </w:rPr>
        <w:t xml:space="preserve"> for NCA</w:t>
      </w:r>
      <w:r w:rsidR="003B27A0" w:rsidRPr="00C50F5B">
        <w:t xml:space="preserve"> such as WinNonlin</w:t>
      </w:r>
      <w:r w:rsidR="002D2409" w:rsidRPr="00782EEF">
        <w:rPr>
          <w:rFonts w:eastAsia="Minion Pro Med Capt"/>
          <w:vertAlign w:val="superscript"/>
        </w:rPr>
        <w:t>®</w:t>
      </w:r>
      <w:r w:rsidR="003B27A0" w:rsidRPr="00C50F5B">
        <w:t>,</w:t>
      </w:r>
      <w:r w:rsidR="003B27A0" w:rsidRPr="00C50F5B">
        <w:rPr>
          <w:rFonts w:hint="eastAsia"/>
        </w:rPr>
        <w:t xml:space="preserve"> </w:t>
      </w:r>
      <w:r w:rsidR="003B27A0">
        <w:t>[</w:t>
      </w:r>
      <w:r w:rsidR="003B27A0">
        <w:rPr>
          <w:rFonts w:hint="eastAsia"/>
        </w:rPr>
        <w:t>4</w:t>
      </w:r>
      <w:r w:rsidR="003B27A0" w:rsidRPr="00C50F5B">
        <w:t>]</w:t>
      </w:r>
      <w:r w:rsidR="003B27A0">
        <w:rPr>
          <w:rFonts w:hint="eastAsia"/>
        </w:rPr>
        <w:t xml:space="preserve"> and</w:t>
      </w:r>
      <w:r w:rsidR="003B27A0" w:rsidRPr="00C50F5B">
        <w:rPr>
          <w:rFonts w:hint="eastAsia"/>
        </w:rPr>
        <w:t xml:space="preserve"> </w:t>
      </w:r>
      <w:r w:rsidR="003B27A0" w:rsidRPr="00C50F5B">
        <w:t>Kinetica, [</w:t>
      </w:r>
      <w:r w:rsidR="003B27A0">
        <w:rPr>
          <w:rFonts w:hint="eastAsia"/>
        </w:rPr>
        <w:t>5</w:t>
      </w:r>
      <w:r w:rsidR="003B27A0" w:rsidRPr="00C50F5B">
        <w:t>]</w:t>
      </w:r>
      <w:r w:rsidRPr="006A5669">
        <w:t xml:space="preserve"> R has robust functions </w:t>
      </w:r>
      <w:r w:rsidRPr="00122E62">
        <w:t>for scientific computation and many add-in packages for</w:t>
      </w:r>
      <w:r w:rsidR="003B27A0">
        <w:rPr>
          <w:rFonts w:hint="eastAsia"/>
        </w:rPr>
        <w:t xml:space="preserve"> </w:t>
      </w:r>
      <w:r w:rsidR="008C2F1F">
        <w:rPr>
          <w:rFonts w:hint="eastAsia"/>
        </w:rPr>
        <w:t xml:space="preserve">specific </w:t>
      </w:r>
      <w:r w:rsidR="003B27A0">
        <w:rPr>
          <w:rFonts w:hint="eastAsia"/>
        </w:rPr>
        <w:t>field</w:t>
      </w:r>
      <w:r w:rsidR="008C2F1F">
        <w:rPr>
          <w:rFonts w:hint="eastAsia"/>
        </w:rPr>
        <w:t>s</w:t>
      </w:r>
      <w:r w:rsidR="00CB65BC" w:rsidRPr="00122E62">
        <w:t xml:space="preserve"> </w:t>
      </w:r>
      <w:r w:rsidR="008617C2" w:rsidRPr="00122E62">
        <w:t>such as</w:t>
      </w:r>
      <w:r w:rsidR="00CB65BC" w:rsidRPr="00122E62">
        <w:t xml:space="preserve"> pharmacokinetics. </w:t>
      </w:r>
      <w:r w:rsidRPr="00122E62">
        <w:t>[</w:t>
      </w:r>
      <w:r w:rsidR="003F0940">
        <w:t>6</w:t>
      </w:r>
      <w:r w:rsidRPr="00122E62">
        <w:t>]</w:t>
      </w:r>
      <w:r w:rsidR="00122E62" w:rsidRPr="00122E62">
        <w:t xml:space="preserve"> </w:t>
      </w:r>
      <w:r w:rsidR="00122E62" w:rsidRPr="00782EEF">
        <w:t xml:space="preserve">Until now, many efforts are being made to make </w:t>
      </w:r>
      <w:r w:rsidR="00846BE7" w:rsidRPr="00782EEF">
        <w:rPr>
          <w:rFonts w:hint="eastAsia"/>
        </w:rPr>
        <w:t xml:space="preserve">an R package to </w:t>
      </w:r>
      <w:r w:rsidR="00122E62" w:rsidRPr="00782EEF">
        <w:t xml:space="preserve">replace </w:t>
      </w:r>
      <w:r w:rsidR="00782EEF">
        <w:rPr>
          <w:rFonts w:hint="eastAsia"/>
        </w:rPr>
        <w:t>commercial</w:t>
      </w:r>
      <w:r w:rsidR="00421990" w:rsidRPr="00782EEF">
        <w:rPr>
          <w:rFonts w:hint="eastAsia"/>
        </w:rPr>
        <w:t xml:space="preserve"> </w:t>
      </w:r>
      <w:r w:rsidR="00122E62" w:rsidRPr="00782EEF">
        <w:t>software.</w:t>
      </w:r>
    </w:p>
    <w:p w14:paraId="61E70A30" w14:textId="77777777" w:rsidR="00551FE0" w:rsidRPr="006A5669" w:rsidRDefault="00022AEB" w:rsidP="004B6764">
      <w:pPr>
        <w:ind w:firstLine="360"/>
      </w:pPr>
      <w:r w:rsidRPr="006A5669">
        <w:t>In this</w:t>
      </w:r>
      <w:r w:rsidR="000A06F7">
        <w:rPr>
          <w:rFonts w:hint="eastAsia"/>
        </w:rPr>
        <w:t xml:space="preserve"> </w:t>
      </w:r>
      <w:r w:rsidR="00CB3782">
        <w:rPr>
          <w:rFonts w:hint="eastAsia"/>
        </w:rPr>
        <w:t>article</w:t>
      </w:r>
      <w:r w:rsidRPr="006A5669">
        <w:rPr>
          <w:rFonts w:hint="eastAsia"/>
        </w:rPr>
        <w:t>,</w:t>
      </w:r>
      <w:r w:rsidRPr="006A5669">
        <w:t xml:space="preserve"> we </w:t>
      </w:r>
      <w:r w:rsidR="000A06F7">
        <w:rPr>
          <w:rFonts w:hint="eastAsia"/>
        </w:rPr>
        <w:t>introduce</w:t>
      </w:r>
      <w:r w:rsidR="00384EE5" w:rsidRPr="006A5669">
        <w:t xml:space="preserve"> </w:t>
      </w:r>
      <w:proofErr w:type="spellStart"/>
      <w:r w:rsidR="00384EE5" w:rsidRPr="006A5669">
        <w:rPr>
          <w:rFonts w:hint="eastAsia"/>
          <w:i/>
        </w:rPr>
        <w:t>ncar</w:t>
      </w:r>
      <w:proofErr w:type="spellEnd"/>
      <w:r w:rsidR="00CB3782">
        <w:rPr>
          <w:rFonts w:hint="eastAsia"/>
          <w:i/>
        </w:rPr>
        <w:t xml:space="preserve">, </w:t>
      </w:r>
      <w:proofErr w:type="spellStart"/>
      <w:r w:rsidR="00CB3782">
        <w:rPr>
          <w:rFonts w:hint="eastAsia"/>
          <w:i/>
        </w:rPr>
        <w:t>pkr</w:t>
      </w:r>
      <w:proofErr w:type="spellEnd"/>
      <w:r w:rsidR="00CB3782">
        <w:rPr>
          <w:rFonts w:hint="eastAsia"/>
          <w:i/>
        </w:rPr>
        <w:t xml:space="preserve">, </w:t>
      </w:r>
      <w:r w:rsidR="00CB3782" w:rsidRPr="00CB3782">
        <w:rPr>
          <w:rFonts w:hint="eastAsia"/>
        </w:rPr>
        <w:t>and</w:t>
      </w:r>
      <w:r w:rsidR="00CB3782">
        <w:rPr>
          <w:rFonts w:hint="eastAsia"/>
          <w:i/>
        </w:rPr>
        <w:t xml:space="preserve"> </w:t>
      </w:r>
      <w:proofErr w:type="spellStart"/>
      <w:r w:rsidR="00CB3782">
        <w:rPr>
          <w:rFonts w:hint="eastAsia"/>
          <w:i/>
        </w:rPr>
        <w:t>NonCompart</w:t>
      </w:r>
      <w:proofErr w:type="spellEnd"/>
      <w:r w:rsidR="00CB3782">
        <w:rPr>
          <w:rFonts w:hint="eastAsia"/>
          <w:i/>
        </w:rPr>
        <w:t xml:space="preserve"> </w:t>
      </w:r>
      <w:r w:rsidRPr="006A5669">
        <w:t>package</w:t>
      </w:r>
      <w:r w:rsidR="00CB3782">
        <w:rPr>
          <w:rFonts w:hint="eastAsia"/>
        </w:rPr>
        <w:t>s</w:t>
      </w:r>
      <w:r w:rsidRPr="006A5669">
        <w:t xml:space="preserve"> written in R</w:t>
      </w:r>
      <w:r w:rsidR="00A05198" w:rsidRPr="006A5669">
        <w:rPr>
          <w:rFonts w:hint="eastAsia"/>
        </w:rPr>
        <w:t xml:space="preserve"> </w:t>
      </w:r>
      <w:r w:rsidR="00A05198" w:rsidRPr="006A5669">
        <w:t>programming</w:t>
      </w:r>
      <w:r w:rsidR="00A05198" w:rsidRPr="006A5669">
        <w:rPr>
          <w:rFonts w:hint="eastAsia"/>
        </w:rPr>
        <w:t xml:space="preserve"> language</w:t>
      </w:r>
      <w:r w:rsidRPr="006A5669">
        <w:t xml:space="preserve"> that</w:t>
      </w:r>
      <w:r w:rsidRPr="006A5669">
        <w:rPr>
          <w:rFonts w:hint="eastAsia"/>
        </w:rPr>
        <w:t xml:space="preserve"> </w:t>
      </w:r>
      <w:r w:rsidRPr="006A5669">
        <w:t>provides a</w:t>
      </w:r>
      <w:r w:rsidR="00592D9F" w:rsidRPr="006A5669">
        <w:rPr>
          <w:rFonts w:hint="eastAsia"/>
        </w:rPr>
        <w:t>n</w:t>
      </w:r>
      <w:r w:rsidRPr="006A5669">
        <w:t xml:space="preserve"> </w:t>
      </w:r>
      <w:r w:rsidR="00592D9F" w:rsidRPr="006A5669">
        <w:rPr>
          <w:rFonts w:hint="eastAsia"/>
        </w:rPr>
        <w:t>ea</w:t>
      </w:r>
      <w:r w:rsidRPr="006A5669">
        <w:t>s</w:t>
      </w:r>
      <w:r w:rsidR="00592D9F" w:rsidRPr="006A5669">
        <w:rPr>
          <w:rFonts w:hint="eastAsia"/>
        </w:rPr>
        <w:t xml:space="preserve">y-to-use </w:t>
      </w:r>
      <w:r w:rsidRPr="006A5669">
        <w:t xml:space="preserve">and </w:t>
      </w:r>
      <w:r w:rsidR="00F104D1" w:rsidRPr="006A5669">
        <w:rPr>
          <w:rFonts w:hint="eastAsia"/>
        </w:rPr>
        <w:t>practical</w:t>
      </w:r>
      <w:r w:rsidRPr="006A5669">
        <w:t xml:space="preserve"> method to </w:t>
      </w:r>
      <w:r w:rsidR="003F1EF7" w:rsidRPr="006A5669">
        <w:rPr>
          <w:rFonts w:hint="eastAsia"/>
        </w:rPr>
        <w:t>pr</w:t>
      </w:r>
      <w:r w:rsidR="007E4FB4" w:rsidRPr="006A5669">
        <w:rPr>
          <w:rFonts w:hint="eastAsia"/>
        </w:rPr>
        <w:t>oduce a</w:t>
      </w:r>
      <w:r w:rsidR="000A06F7">
        <w:rPr>
          <w:rFonts w:hint="eastAsia"/>
        </w:rPr>
        <w:t xml:space="preserve"> complete</w:t>
      </w:r>
      <w:r w:rsidR="007E4FB4" w:rsidRPr="006A5669">
        <w:rPr>
          <w:rFonts w:hint="eastAsia"/>
        </w:rPr>
        <w:t xml:space="preserve"> </w:t>
      </w:r>
      <w:r w:rsidRPr="006A5669">
        <w:t>NCA</w:t>
      </w:r>
      <w:r w:rsidR="007F67E8" w:rsidRPr="006A5669">
        <w:rPr>
          <w:rFonts w:hint="eastAsia"/>
        </w:rPr>
        <w:t xml:space="preserve"> </w:t>
      </w:r>
      <w:r w:rsidR="003F1EF7" w:rsidRPr="006A5669">
        <w:rPr>
          <w:rFonts w:hint="eastAsia"/>
        </w:rPr>
        <w:t>report</w:t>
      </w:r>
      <w:r w:rsidRPr="006A5669">
        <w:t>. Thus</w:t>
      </w:r>
      <w:r w:rsidR="004F6333" w:rsidRPr="006A5669">
        <w:rPr>
          <w:rFonts w:hint="eastAsia"/>
        </w:rPr>
        <w:t>,</w:t>
      </w:r>
      <w:r w:rsidRPr="006A5669">
        <w:t xml:space="preserve"> </w:t>
      </w:r>
      <w:r w:rsidR="00544F40">
        <w:rPr>
          <w:rFonts w:hint="eastAsia"/>
        </w:rPr>
        <w:t>th</w:t>
      </w:r>
      <w:r w:rsidR="00CB3782">
        <w:rPr>
          <w:rFonts w:hint="eastAsia"/>
        </w:rPr>
        <w:t>e</w:t>
      </w:r>
      <w:r w:rsidR="00544F40">
        <w:rPr>
          <w:rFonts w:hint="eastAsia"/>
        </w:rPr>
        <w:t>s</w:t>
      </w:r>
      <w:r w:rsidR="00CB3782">
        <w:rPr>
          <w:rFonts w:hint="eastAsia"/>
        </w:rPr>
        <w:t>e</w:t>
      </w:r>
      <w:r w:rsidR="00544F40">
        <w:rPr>
          <w:rFonts w:hint="eastAsia"/>
        </w:rPr>
        <w:t xml:space="preserve"> p</w:t>
      </w:r>
      <w:r w:rsidRPr="006A5669">
        <w:t>ackage</w:t>
      </w:r>
      <w:r w:rsidR="00CB3782">
        <w:rPr>
          <w:rFonts w:hint="eastAsia"/>
        </w:rPr>
        <w:t>s</w:t>
      </w:r>
      <w:r w:rsidRPr="006A5669">
        <w:t xml:space="preserve"> can potentially facilitate the early stage of drug discovery process by </w:t>
      </w:r>
      <w:r w:rsidR="007E4FB4" w:rsidRPr="006A5669">
        <w:rPr>
          <w:rFonts w:hint="eastAsia"/>
        </w:rPr>
        <w:t>performing</w:t>
      </w:r>
      <w:r w:rsidRPr="006A5669">
        <w:t xml:space="preserve"> </w:t>
      </w:r>
      <w:r w:rsidR="007F67E8" w:rsidRPr="006A5669">
        <w:rPr>
          <w:rFonts w:hint="eastAsia"/>
        </w:rPr>
        <w:t>NCA</w:t>
      </w:r>
      <w:r w:rsidR="00384EE5" w:rsidRPr="006A5669">
        <w:rPr>
          <w:rFonts w:hint="eastAsia"/>
        </w:rPr>
        <w:t xml:space="preserve"> even</w:t>
      </w:r>
      <w:r w:rsidR="00384EE5" w:rsidRPr="006A5669">
        <w:rPr>
          <w:rFonts w:eastAsia="Minion Pro Med Capt" w:hint="eastAsia"/>
          <w:kern w:val="0"/>
        </w:rPr>
        <w:t xml:space="preserve"> for </w:t>
      </w:r>
      <w:r w:rsidR="00E275A6" w:rsidRPr="006A5669">
        <w:rPr>
          <w:rFonts w:eastAsia="Minion Pro Med Capt" w:hint="eastAsia"/>
          <w:kern w:val="0"/>
        </w:rPr>
        <w:t xml:space="preserve">researchers </w:t>
      </w:r>
      <w:r w:rsidR="00384EE5" w:rsidRPr="006A5669">
        <w:rPr>
          <w:rFonts w:eastAsia="Minion Pro Med Capt" w:hint="eastAsia"/>
          <w:kern w:val="0"/>
        </w:rPr>
        <w:t>who</w:t>
      </w:r>
      <w:r w:rsidR="007E4FB4" w:rsidRPr="006A5669">
        <w:rPr>
          <w:rFonts w:eastAsia="Minion Pro Med Capt" w:hint="eastAsia"/>
          <w:kern w:val="0"/>
        </w:rPr>
        <w:t xml:space="preserve"> </w:t>
      </w:r>
      <w:r w:rsidR="001B5FFA">
        <w:rPr>
          <w:rFonts w:eastAsia="Minion Pro Med Capt"/>
          <w:kern w:val="0"/>
        </w:rPr>
        <w:t>are not available for</w:t>
      </w:r>
      <w:r w:rsidR="00E275A6" w:rsidRPr="006A5669">
        <w:rPr>
          <w:rFonts w:eastAsia="Minion Pro Med Capt" w:hint="eastAsia"/>
          <w:kern w:val="0"/>
        </w:rPr>
        <w:t xml:space="preserve"> c</w:t>
      </w:r>
      <w:r w:rsidR="007E4FB4" w:rsidRPr="006A5669">
        <w:rPr>
          <w:rFonts w:eastAsia="Minion Pro Med Capt" w:hint="eastAsia"/>
          <w:kern w:val="0"/>
        </w:rPr>
        <w:t>ommercial software such as WinNonlin</w:t>
      </w:r>
      <w:r w:rsidR="007E4FB4" w:rsidRPr="00782EEF">
        <w:rPr>
          <w:rFonts w:eastAsia="Minion Pro Med Capt"/>
          <w:kern w:val="0"/>
          <w:vertAlign w:val="superscript"/>
        </w:rPr>
        <w:t>®</w:t>
      </w:r>
      <w:r w:rsidR="00E275A6" w:rsidRPr="006A5669">
        <w:rPr>
          <w:rFonts w:ascii="Arial" w:hAnsi="Arial" w:cs="Arial"/>
          <w:lang w:val="en"/>
        </w:rPr>
        <w:t>.</w:t>
      </w:r>
    </w:p>
    <w:p w14:paraId="777EBC7C" w14:textId="77777777" w:rsidR="00E978AD" w:rsidRDefault="00E978AD" w:rsidP="004B6764">
      <w:pPr>
        <w:ind w:firstLine="360"/>
      </w:pPr>
    </w:p>
    <w:p w14:paraId="51453D34" w14:textId="77777777" w:rsidR="006C01A9" w:rsidRDefault="006C01A9">
      <w:pPr>
        <w:widowControl/>
        <w:autoSpaceDE/>
        <w:autoSpaceDN/>
        <w:spacing w:after="160" w:line="259" w:lineRule="auto"/>
        <w:ind w:firstLineChars="0" w:firstLine="0"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5411D436" w14:textId="08DE3FE1" w:rsidR="00D10895" w:rsidRPr="00817391" w:rsidRDefault="00D10895" w:rsidP="006C01A9">
      <w:pPr>
        <w:pStyle w:val="1"/>
      </w:pPr>
      <w:r w:rsidRPr="00817391">
        <w:rPr>
          <w:rFonts w:hint="eastAsia"/>
        </w:rPr>
        <w:lastRenderedPageBreak/>
        <w:t>Methods</w:t>
      </w:r>
    </w:p>
    <w:p w14:paraId="4B06FC80" w14:textId="77777777" w:rsidR="00D10895" w:rsidRDefault="00D10895" w:rsidP="004B6764">
      <w:pPr>
        <w:ind w:firstLine="360"/>
      </w:pPr>
    </w:p>
    <w:p w14:paraId="66118F04" w14:textId="77777777" w:rsidR="00BC0161" w:rsidRPr="00817391" w:rsidRDefault="00BC0161" w:rsidP="006C01A9">
      <w:pPr>
        <w:pStyle w:val="2"/>
      </w:pPr>
      <w:r w:rsidRPr="00817391">
        <w:t>Software</w:t>
      </w:r>
    </w:p>
    <w:p w14:paraId="097E0C0B" w14:textId="75737D84" w:rsidR="004B6764" w:rsidRDefault="00BC0161" w:rsidP="004B6764">
      <w:pPr>
        <w:ind w:firstLine="360"/>
        <w:rPr>
          <w:kern w:val="0"/>
        </w:rPr>
      </w:pPr>
      <w:proofErr w:type="spellStart"/>
      <w:r w:rsidRPr="00B1158D">
        <w:rPr>
          <w:rFonts w:eastAsia="Minion Pro Med Capt" w:hint="eastAsia"/>
          <w:color w:val="221E1F"/>
          <w:kern w:val="0"/>
        </w:rPr>
        <w:t>WinNonlin</w:t>
      </w:r>
      <w:proofErr w:type="spellEnd"/>
      <w:r w:rsidRPr="00782EEF">
        <w:rPr>
          <w:rFonts w:eastAsia="Minion Pro Med Capt"/>
          <w:kern w:val="0"/>
          <w:vertAlign w:val="superscript"/>
        </w:rPr>
        <w:t>®</w:t>
      </w:r>
      <w:r>
        <w:rPr>
          <w:rFonts w:eastAsia="Minion Pro Med Capt" w:hint="eastAsia"/>
          <w:kern w:val="0"/>
          <w:vertAlign w:val="superscript"/>
        </w:rPr>
        <w:t xml:space="preserve"> </w:t>
      </w:r>
      <w:r w:rsidRPr="00B1158D">
        <w:t>(Pharsight, Mountain View, CA, USA)</w:t>
      </w:r>
      <w:r w:rsidRPr="00B1158D">
        <w:rPr>
          <w:rFonts w:hint="eastAsia"/>
        </w:rPr>
        <w:t xml:space="preserve"> </w:t>
      </w:r>
      <w:r>
        <w:rPr>
          <w:rFonts w:hint="eastAsia"/>
          <w:kern w:val="0"/>
        </w:rPr>
        <w:t xml:space="preserve">[4] </w:t>
      </w:r>
      <w:r w:rsidRPr="00B1158D">
        <w:rPr>
          <w:rFonts w:hint="eastAsia"/>
        </w:rPr>
        <w:t xml:space="preserve">under MS-Windows 7 (64 bit) </w:t>
      </w:r>
      <w:r>
        <w:rPr>
          <w:rFonts w:hint="eastAsia"/>
        </w:rPr>
        <w:t xml:space="preserve">was used for </w:t>
      </w:r>
      <w:r w:rsidRPr="00BC0161">
        <w:t>the computation. For the R software, R 3.4.</w:t>
      </w:r>
      <w:r w:rsidR="001E5730">
        <w:rPr>
          <w:rFonts w:hint="eastAsia"/>
        </w:rPr>
        <w:t>1</w:t>
      </w:r>
      <w:r w:rsidRPr="00BC0161">
        <w:t xml:space="preserve"> under MS-Windows 7 was used</w:t>
      </w:r>
      <w:r>
        <w:rPr>
          <w:rFonts w:hint="eastAsia"/>
        </w:rPr>
        <w:t xml:space="preserve"> for the comparison of calculated values.</w:t>
      </w:r>
      <w:r w:rsidR="006C01A9">
        <w:t xml:space="preserve"> </w:t>
      </w:r>
    </w:p>
    <w:p w14:paraId="3E87E1F2" w14:textId="77777777" w:rsidR="001F0BEC" w:rsidRPr="004B6764" w:rsidRDefault="001F0BEC" w:rsidP="004B6764">
      <w:pPr>
        <w:pStyle w:val="Pa20"/>
        <w:ind w:firstLine="360"/>
      </w:pPr>
    </w:p>
    <w:p w14:paraId="7DF3DAE6" w14:textId="77777777" w:rsidR="001F0BEC" w:rsidRPr="00D41D49" w:rsidRDefault="001F0BEC" w:rsidP="006C01A9">
      <w:pPr>
        <w:pStyle w:val="2"/>
      </w:pPr>
      <w:r w:rsidRPr="00D41D49">
        <w:rPr>
          <w:rFonts w:hint="eastAsia"/>
        </w:rPr>
        <w:t>Dataset</w:t>
      </w:r>
    </w:p>
    <w:p w14:paraId="2903A972" w14:textId="0B8BC212" w:rsidR="00817391" w:rsidRPr="00817391" w:rsidRDefault="00817391" w:rsidP="004B6764">
      <w:pPr>
        <w:ind w:firstLine="360"/>
      </w:pPr>
      <w:r w:rsidRPr="00817391">
        <w:t xml:space="preserve">R itself contains two pharmacokinetic datasets, called </w:t>
      </w:r>
      <w:proofErr w:type="spellStart"/>
      <w:r w:rsidRPr="00817391">
        <w:t>Theoph</w:t>
      </w:r>
      <w:proofErr w:type="spellEnd"/>
      <w:r w:rsidRPr="00817391">
        <w:t xml:space="preserve"> and </w:t>
      </w:r>
      <w:proofErr w:type="spellStart"/>
      <w:r w:rsidRPr="00817391">
        <w:t>Indometh</w:t>
      </w:r>
      <w:proofErr w:type="spellEnd"/>
      <w:r w:rsidRPr="00817391">
        <w:t xml:space="preserve">. In this </w:t>
      </w:r>
      <w:proofErr w:type="gramStart"/>
      <w:r w:rsidRPr="00817391">
        <w:t>tutorial</w:t>
      </w:r>
      <w:proofErr w:type="gramEnd"/>
      <w:r w:rsidRPr="00817391">
        <w:t xml:space="preserve"> we will use these datasets. (Figure 6.3) In NCA R packages, the input dataset should be prepared as a long format as </w:t>
      </w:r>
      <w:proofErr w:type="spellStart"/>
      <w:r w:rsidRPr="00817391">
        <w:t>Theoph</w:t>
      </w:r>
      <w:proofErr w:type="spellEnd"/>
      <w:r w:rsidRPr="00817391">
        <w:t xml:space="preserve"> dataset shown in Table 3.1, and if a dataset is in a wide format, it can be easily converted using </w:t>
      </w:r>
      <w:proofErr w:type="gramStart"/>
      <w:r w:rsidRPr="00817391">
        <w:t>gather(</w:t>
      </w:r>
      <w:proofErr w:type="gramEnd"/>
      <w:r w:rsidRPr="00817391">
        <w:t xml:space="preserve">) function in </w:t>
      </w:r>
      <w:proofErr w:type="spellStart"/>
      <w:r w:rsidRPr="00817391">
        <w:t>tidyr</w:t>
      </w:r>
      <w:proofErr w:type="spellEnd"/>
      <w:r w:rsidRPr="00817391">
        <w:t xml:space="preserve"> package. Data preparation is one of the most important parts in accurate NCA process, therefore using trackable and reproducible code scripts like R, SAS, or python is highly recommended. Using R for data preparation and NCA together will significantly reduce time and efforts for performing NCA.</w:t>
      </w:r>
    </w:p>
    <w:p w14:paraId="0F21AF88" w14:textId="77777777" w:rsidR="001F0BEC" w:rsidRDefault="001F0BEC" w:rsidP="004B6764">
      <w:pPr>
        <w:ind w:firstLine="360"/>
      </w:pPr>
      <w:r>
        <w:rPr>
          <w:rFonts w:hint="eastAsia"/>
        </w:rPr>
        <w:t>For the comparison of output between by R</w:t>
      </w:r>
      <w:r w:rsidRPr="00B1158D">
        <w:rPr>
          <w:rFonts w:eastAsia="OHCKI O+ Caecilia"/>
          <w:i/>
          <w:iCs/>
        </w:rPr>
        <w:t xml:space="preserve"> </w:t>
      </w:r>
      <w:r w:rsidRPr="00B1158D">
        <w:t>package</w:t>
      </w:r>
      <w:r>
        <w:rPr>
          <w:rFonts w:hint="eastAsia"/>
        </w:rPr>
        <w:t xml:space="preserve"> and by</w:t>
      </w:r>
      <w:r w:rsidRPr="009F145F">
        <w:rPr>
          <w:rFonts w:eastAsia="Minion Pro Med Capt" w:hint="eastAsia"/>
          <w:color w:val="221E1F"/>
          <w:kern w:val="0"/>
        </w:rPr>
        <w:t xml:space="preserve"> </w:t>
      </w:r>
      <w:proofErr w:type="spellStart"/>
      <w:r w:rsidRPr="00B1158D">
        <w:rPr>
          <w:rFonts w:eastAsia="Minion Pro Med Capt" w:hint="eastAsia"/>
          <w:color w:val="221E1F"/>
          <w:kern w:val="0"/>
        </w:rPr>
        <w:t>WinNonlin</w:t>
      </w:r>
      <w:proofErr w:type="spellEnd"/>
      <w:r w:rsidRPr="00782EEF">
        <w:rPr>
          <w:rFonts w:eastAsia="Minion Pro Med Capt"/>
          <w:kern w:val="0"/>
          <w:vertAlign w:val="superscript"/>
        </w:rPr>
        <w:t>®</w:t>
      </w:r>
      <w:r>
        <w:rPr>
          <w:rFonts w:hint="eastAsia"/>
        </w:rPr>
        <w:t>, we used</w:t>
      </w:r>
      <w:r w:rsidRPr="00B1158D">
        <w:t xml:space="preserve"> </w:t>
      </w:r>
      <w:r>
        <w:t>‘</w:t>
      </w:r>
      <w:proofErr w:type="spellStart"/>
      <w:r>
        <w:rPr>
          <w:rFonts w:hint="eastAsia"/>
        </w:rPr>
        <w:t>Theoph</w:t>
      </w:r>
      <w:proofErr w:type="spellEnd"/>
      <w:r>
        <w:t>’</w:t>
      </w:r>
      <w:r>
        <w:rPr>
          <w:rFonts w:hint="eastAsia"/>
        </w:rPr>
        <w:t xml:space="preserve"> </w:t>
      </w:r>
      <w:r w:rsidRPr="00B1158D">
        <w:t>dat</w:t>
      </w:r>
      <w:r>
        <w:rPr>
          <w:rFonts w:hint="eastAsia"/>
        </w:rPr>
        <w:t>aset</w:t>
      </w:r>
      <w:r w:rsidRPr="00B1158D">
        <w:t xml:space="preserve"> obtained from </w:t>
      </w:r>
      <w:r>
        <w:rPr>
          <w:rFonts w:hint="eastAsia"/>
        </w:rPr>
        <w:t>R software inside</w:t>
      </w:r>
      <w:r w:rsidRPr="00B1158D">
        <w:t>.</w:t>
      </w:r>
      <w:r>
        <w:rPr>
          <w:rFonts w:hint="eastAsia"/>
        </w:rPr>
        <w:t xml:space="preserve"> The </w:t>
      </w:r>
      <w:r>
        <w:t>‘</w:t>
      </w:r>
      <w:proofErr w:type="spellStart"/>
      <w:r>
        <w:rPr>
          <w:rFonts w:hint="eastAsia"/>
        </w:rPr>
        <w:t>Theoph</w:t>
      </w:r>
      <w:proofErr w:type="spellEnd"/>
      <w:r>
        <w:t>’</w:t>
      </w:r>
      <w:r>
        <w:rPr>
          <w:rFonts w:hint="eastAsia"/>
        </w:rPr>
        <w:t xml:space="preserve"> </w:t>
      </w:r>
      <w:r w:rsidRPr="00B1158D">
        <w:t>dat</w:t>
      </w:r>
      <w:r>
        <w:rPr>
          <w:rFonts w:hint="eastAsia"/>
        </w:rPr>
        <w:t>aset</w:t>
      </w:r>
      <w:r w:rsidRPr="00B1158D">
        <w:t xml:space="preserve"> </w:t>
      </w:r>
      <w:r>
        <w:rPr>
          <w:rFonts w:hint="eastAsia"/>
        </w:rPr>
        <w:t>has 132 observations from 12 subjects.</w:t>
      </w:r>
    </w:p>
    <w:p w14:paraId="1A579F31" w14:textId="77777777" w:rsidR="001F0BEC" w:rsidRPr="001F0BEC" w:rsidRDefault="001F0BEC" w:rsidP="004B6764">
      <w:pPr>
        <w:ind w:firstLine="360"/>
      </w:pPr>
    </w:p>
    <w:p w14:paraId="2E82E9C7" w14:textId="0C30E0AB" w:rsidR="00BC0161" w:rsidRDefault="00BC0161" w:rsidP="006C01A9">
      <w:pPr>
        <w:pStyle w:val="2"/>
      </w:pPr>
      <w:r>
        <w:rPr>
          <w:rFonts w:hint="eastAsia"/>
        </w:rPr>
        <w:t>R packages</w:t>
      </w:r>
    </w:p>
    <w:p w14:paraId="6F4F3C00" w14:textId="77777777" w:rsidR="00BC0161" w:rsidRDefault="001F0BEC" w:rsidP="004B6764">
      <w:pPr>
        <w:ind w:firstLine="360"/>
        <w:rPr>
          <w:color w:val="24292E"/>
          <w:lang w:val="en"/>
        </w:rPr>
      </w:pPr>
      <w:r>
        <w:rPr>
          <w:rFonts w:hint="eastAsia"/>
        </w:rPr>
        <w:t>Three R packages (</w:t>
      </w:r>
      <w:proofErr w:type="spellStart"/>
      <w:r>
        <w:rPr>
          <w:rFonts w:hint="eastAsia"/>
        </w:rPr>
        <w:t>ncar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pkr</w:t>
      </w:r>
      <w:proofErr w:type="spellEnd"/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NonCompart</w:t>
      </w:r>
      <w:proofErr w:type="spellEnd"/>
      <w:r>
        <w:rPr>
          <w:rFonts w:hint="eastAsia"/>
        </w:rPr>
        <w:t xml:space="preserve">) for NCA were developed in the open-source R programming language in order to allow public to use freely. </w:t>
      </w:r>
      <w:r w:rsidR="00BC0161" w:rsidRPr="00BC0161">
        <w:rPr>
          <w:color w:val="24292E"/>
          <w:lang w:val="en"/>
        </w:rPr>
        <w:t>R packages can be installed and loaded by the scripts below.</w:t>
      </w:r>
    </w:p>
    <w:p w14:paraId="359BD1CD" w14:textId="77777777" w:rsidR="006C01A9" w:rsidRDefault="006C01A9" w:rsidP="006C01A9">
      <w:pPr>
        <w:ind w:firstLineChars="0" w:firstLine="0"/>
        <w:rPr>
          <w:color w:val="24292E"/>
          <w:lang w:val="en"/>
        </w:rPr>
      </w:pPr>
    </w:p>
    <w:p w14:paraId="4DBDBB7E" w14:textId="77777777" w:rsidR="00BC0161" w:rsidRPr="006C01A9" w:rsidRDefault="00BC0161" w:rsidP="004B6764">
      <w:pPr>
        <w:ind w:firstLine="300"/>
        <w:rPr>
          <w:rStyle w:val="HTML1"/>
        </w:rPr>
      </w:pPr>
      <w:proofErr w:type="spellStart"/>
      <w:proofErr w:type="gramStart"/>
      <w:r w:rsidRPr="006C01A9">
        <w:rPr>
          <w:rStyle w:val="HTML1"/>
          <w:rFonts w:hint="eastAsia"/>
        </w:rPr>
        <w:lastRenderedPageBreak/>
        <w:t>install.packages</w:t>
      </w:r>
      <w:proofErr w:type="spellEnd"/>
      <w:proofErr w:type="gramEnd"/>
      <w:r w:rsidRPr="006C01A9">
        <w:rPr>
          <w:rStyle w:val="HTML1"/>
          <w:rFonts w:hint="eastAsia"/>
        </w:rPr>
        <w:t>(</w:t>
      </w:r>
      <w:r w:rsidRPr="006C01A9">
        <w:rPr>
          <w:rStyle w:val="HTML1"/>
        </w:rPr>
        <w:t>“</w:t>
      </w:r>
      <w:proofErr w:type="spellStart"/>
      <w:r w:rsidRPr="006C01A9">
        <w:rPr>
          <w:rStyle w:val="HTML1"/>
          <w:rFonts w:hint="eastAsia"/>
        </w:rPr>
        <w:t>ncar</w:t>
      </w:r>
      <w:proofErr w:type="spellEnd"/>
      <w:r w:rsidRPr="006C01A9">
        <w:rPr>
          <w:rStyle w:val="HTML1"/>
        </w:rPr>
        <w:t>”</w:t>
      </w:r>
      <w:r w:rsidRPr="006C01A9">
        <w:rPr>
          <w:rStyle w:val="HTML1"/>
          <w:rFonts w:hint="eastAsia"/>
        </w:rPr>
        <w:t xml:space="preserve">, </w:t>
      </w:r>
      <w:r w:rsidRPr="006C01A9">
        <w:rPr>
          <w:rStyle w:val="HTML1"/>
        </w:rPr>
        <w:t>“</w:t>
      </w:r>
      <w:proofErr w:type="spellStart"/>
      <w:r w:rsidRPr="006C01A9">
        <w:rPr>
          <w:rStyle w:val="HTML1"/>
          <w:rFonts w:hint="eastAsia"/>
        </w:rPr>
        <w:t>NonCompart</w:t>
      </w:r>
      <w:proofErr w:type="spellEnd"/>
      <w:r w:rsidRPr="006C01A9">
        <w:rPr>
          <w:rStyle w:val="HTML1"/>
        </w:rPr>
        <w:t>”</w:t>
      </w:r>
      <w:r w:rsidRPr="006C01A9">
        <w:rPr>
          <w:rStyle w:val="HTML1"/>
          <w:rFonts w:hint="eastAsia"/>
        </w:rPr>
        <w:t xml:space="preserve">, </w:t>
      </w:r>
      <w:r w:rsidRPr="006C01A9">
        <w:rPr>
          <w:rStyle w:val="HTML1"/>
        </w:rPr>
        <w:t>“</w:t>
      </w:r>
      <w:proofErr w:type="spellStart"/>
      <w:r w:rsidRPr="006C01A9">
        <w:rPr>
          <w:rStyle w:val="HTML1"/>
          <w:rFonts w:hint="eastAsia"/>
        </w:rPr>
        <w:t>pkr</w:t>
      </w:r>
      <w:proofErr w:type="spellEnd"/>
      <w:r w:rsidRPr="006C01A9">
        <w:rPr>
          <w:rStyle w:val="HTML1"/>
        </w:rPr>
        <w:t>”</w:t>
      </w:r>
      <w:r w:rsidRPr="006C01A9">
        <w:rPr>
          <w:rStyle w:val="HTML1"/>
          <w:rFonts w:hint="eastAsia"/>
        </w:rPr>
        <w:t>)</w:t>
      </w:r>
    </w:p>
    <w:p w14:paraId="41B38945" w14:textId="77777777" w:rsidR="006C01A9" w:rsidRPr="006C01A9" w:rsidRDefault="006C01A9" w:rsidP="006C01A9">
      <w:pPr>
        <w:ind w:firstLine="300"/>
        <w:rPr>
          <w:rStyle w:val="HTML1"/>
        </w:rPr>
      </w:pPr>
      <w:r w:rsidRPr="006C01A9">
        <w:rPr>
          <w:rStyle w:val="HTML1"/>
          <w:rFonts w:hint="eastAsia"/>
        </w:rPr>
        <w:t>library(</w:t>
      </w:r>
      <w:proofErr w:type="spellStart"/>
      <w:r w:rsidRPr="006C01A9">
        <w:rPr>
          <w:rStyle w:val="HTML1"/>
          <w:rFonts w:hint="eastAsia"/>
        </w:rPr>
        <w:t>NonCompart</w:t>
      </w:r>
      <w:proofErr w:type="spellEnd"/>
      <w:r w:rsidRPr="006C01A9">
        <w:rPr>
          <w:rStyle w:val="HTML1"/>
          <w:rFonts w:hint="eastAsia"/>
        </w:rPr>
        <w:t>)</w:t>
      </w:r>
    </w:p>
    <w:p w14:paraId="02CEB568" w14:textId="77777777" w:rsidR="00BC0161" w:rsidRPr="006C01A9" w:rsidRDefault="00BC0161" w:rsidP="004B6764">
      <w:pPr>
        <w:ind w:firstLine="300"/>
        <w:rPr>
          <w:rStyle w:val="HTML1"/>
        </w:rPr>
      </w:pPr>
      <w:r w:rsidRPr="006C01A9">
        <w:rPr>
          <w:rStyle w:val="HTML1"/>
          <w:rFonts w:hint="eastAsia"/>
        </w:rPr>
        <w:t>library(</w:t>
      </w:r>
      <w:proofErr w:type="spellStart"/>
      <w:r w:rsidRPr="006C01A9">
        <w:rPr>
          <w:rStyle w:val="HTML1"/>
          <w:rFonts w:hint="eastAsia"/>
        </w:rPr>
        <w:t>ncar</w:t>
      </w:r>
      <w:proofErr w:type="spellEnd"/>
      <w:r w:rsidRPr="006C01A9">
        <w:rPr>
          <w:rStyle w:val="HTML1"/>
          <w:rFonts w:hint="eastAsia"/>
        </w:rPr>
        <w:t>)</w:t>
      </w:r>
    </w:p>
    <w:p w14:paraId="4F120815" w14:textId="77777777" w:rsidR="00BC0161" w:rsidRDefault="00BC0161" w:rsidP="004B6764">
      <w:pPr>
        <w:ind w:firstLine="300"/>
        <w:rPr>
          <w:rStyle w:val="HTML1"/>
        </w:rPr>
      </w:pPr>
      <w:r w:rsidRPr="006C01A9">
        <w:rPr>
          <w:rStyle w:val="HTML1"/>
          <w:rFonts w:hint="eastAsia"/>
        </w:rPr>
        <w:t>library(</w:t>
      </w:r>
      <w:proofErr w:type="spellStart"/>
      <w:r w:rsidRPr="006C01A9">
        <w:rPr>
          <w:rStyle w:val="HTML1"/>
          <w:rFonts w:hint="eastAsia"/>
        </w:rPr>
        <w:t>pkr</w:t>
      </w:r>
      <w:proofErr w:type="spellEnd"/>
      <w:r w:rsidRPr="006C01A9">
        <w:rPr>
          <w:rStyle w:val="HTML1"/>
          <w:rFonts w:hint="eastAsia"/>
        </w:rPr>
        <w:t>)</w:t>
      </w:r>
    </w:p>
    <w:p w14:paraId="1277F2B1" w14:textId="77777777" w:rsidR="006C01A9" w:rsidRPr="006C01A9" w:rsidRDefault="006C01A9" w:rsidP="006C01A9">
      <w:pPr>
        <w:ind w:firstLineChars="0" w:firstLine="0"/>
        <w:rPr>
          <w:rStyle w:val="HTML1"/>
        </w:rPr>
      </w:pPr>
    </w:p>
    <w:p w14:paraId="2FD56CDF" w14:textId="3C2556C4" w:rsidR="0085353B" w:rsidRPr="00F4002A" w:rsidRDefault="001F0BEC" w:rsidP="004B6764">
      <w:pPr>
        <w:ind w:firstLine="360"/>
      </w:pPr>
      <w:r w:rsidRPr="009462FB">
        <w:rPr>
          <w:rFonts w:hint="eastAsia"/>
        </w:rPr>
        <w:t>Detailed documentation and examples for each package can be found on the online user manual on the CRAN repository</w:t>
      </w:r>
      <w:r w:rsidR="009462FB" w:rsidRPr="009462FB">
        <w:rPr>
          <w:rFonts w:hint="eastAsia"/>
        </w:rPr>
        <w:t xml:space="preserve"> </w:t>
      </w:r>
      <w:r w:rsidR="00352409">
        <w:rPr>
          <w:rFonts w:eastAsia="OHCKI N+ Caecilia" w:hint="eastAsia"/>
        </w:rPr>
        <w:t xml:space="preserve"> (</w:t>
      </w:r>
      <w:hyperlink r:id="rId10" w:history="1">
        <w:r w:rsidR="00352409" w:rsidRPr="00DB3813">
          <w:rPr>
            <w:rStyle w:val="a3"/>
            <w:rFonts w:eastAsia="OHCKI N+ Caecilia"/>
          </w:rPr>
          <w:t>http://cran.r-project.org/web/packages/nca</w:t>
        </w:r>
        <w:r w:rsidR="00352409" w:rsidRPr="00DB3813">
          <w:rPr>
            <w:rStyle w:val="a3"/>
            <w:rFonts w:eastAsia="OHCKI N+ Caecilia" w:hint="eastAsia"/>
          </w:rPr>
          <w:t>r</w:t>
        </w:r>
        <w:r w:rsidR="00352409" w:rsidRPr="00DB3813">
          <w:rPr>
            <w:rStyle w:val="a3"/>
            <w:rFonts w:eastAsia="OHCKI N+ Caecilia"/>
          </w:rPr>
          <w:t>/index.html</w:t>
        </w:r>
      </w:hyperlink>
      <w:r w:rsidR="00352409">
        <w:rPr>
          <w:rStyle w:val="a3"/>
          <w:rFonts w:eastAsia="OHCKI N+ Caecilia" w:hint="eastAsia"/>
        </w:rPr>
        <w:t xml:space="preserve">, </w:t>
      </w:r>
      <w:hyperlink r:id="rId11" w:history="1">
        <w:r w:rsidR="00352409" w:rsidRPr="0049552F">
          <w:rPr>
            <w:rStyle w:val="a3"/>
            <w:rFonts w:eastAsia="OHCKI N+ Caecilia"/>
          </w:rPr>
          <w:t>http://cran.r-project.org/web/packages/</w:t>
        </w:r>
        <w:r w:rsidR="00352409" w:rsidRPr="0049552F">
          <w:rPr>
            <w:rStyle w:val="a3"/>
            <w:rFonts w:eastAsia="OHCKI N+ Caecilia" w:hint="eastAsia"/>
          </w:rPr>
          <w:t>pkr</w:t>
        </w:r>
        <w:r w:rsidR="00352409" w:rsidRPr="0049552F">
          <w:rPr>
            <w:rStyle w:val="a3"/>
            <w:rFonts w:eastAsia="OHCKI N+ Caecilia"/>
          </w:rPr>
          <w:t>/index.html</w:t>
        </w:r>
      </w:hyperlink>
      <w:r w:rsidR="00352409">
        <w:rPr>
          <w:rStyle w:val="a3"/>
          <w:rFonts w:eastAsia="OHCKI N+ Caecilia" w:hint="eastAsia"/>
        </w:rPr>
        <w:t xml:space="preserve">, </w:t>
      </w:r>
      <w:hyperlink r:id="rId12" w:history="1">
        <w:r w:rsidR="00352409" w:rsidRPr="0049552F">
          <w:rPr>
            <w:rStyle w:val="a3"/>
            <w:rFonts w:eastAsia="OHCKI N+ Caecilia"/>
          </w:rPr>
          <w:t>http://cran.r-project.org/web/packages/</w:t>
        </w:r>
        <w:r w:rsidR="00352409" w:rsidRPr="0049552F">
          <w:rPr>
            <w:rStyle w:val="a3"/>
            <w:rFonts w:eastAsia="OHCKI N+ Caecilia" w:hint="eastAsia"/>
          </w:rPr>
          <w:t xml:space="preserve"> NonCompart</w:t>
        </w:r>
        <w:r w:rsidR="00352409" w:rsidRPr="0049552F">
          <w:rPr>
            <w:rStyle w:val="a3"/>
            <w:rFonts w:eastAsia="OHCKI N+ Caecilia"/>
          </w:rPr>
          <w:t>/index.html</w:t>
        </w:r>
      </w:hyperlink>
      <w:r w:rsidR="00352409">
        <w:rPr>
          <w:rFonts w:eastAsia="OHCKI N+ Caecilia" w:hint="eastAsia"/>
          <w:color w:val="0080AC"/>
        </w:rPr>
        <w:t>)</w:t>
      </w:r>
      <w:r w:rsidR="00352409">
        <w:rPr>
          <w:rFonts w:eastAsia="OHCKI N+ Caecilia"/>
          <w:color w:val="0080AC"/>
        </w:rPr>
        <w:t xml:space="preserve"> </w:t>
      </w:r>
      <w:r w:rsidR="009462FB" w:rsidRPr="009462FB">
        <w:rPr>
          <w:rFonts w:hint="eastAsia"/>
        </w:rPr>
        <w:t xml:space="preserve">or directly </w:t>
      </w:r>
      <w:r w:rsidR="009462FB" w:rsidRPr="009462FB">
        <w:t>within the R console by entering ?function (</w:t>
      </w:r>
      <w:r w:rsidR="009462FB" w:rsidRPr="009462FB">
        <w:rPr>
          <w:rFonts w:ascii="Courier New" w:hAnsi="Courier New" w:cs="Courier New"/>
        </w:rPr>
        <w:t>e.g. ?</w:t>
      </w:r>
      <w:proofErr w:type="spellStart"/>
      <w:r w:rsidR="009462FB" w:rsidRPr="009462FB">
        <w:rPr>
          <w:rFonts w:ascii="Courier New" w:hAnsi="Courier New" w:cs="Courier New"/>
        </w:rPr>
        <w:t>pkr</w:t>
      </w:r>
      <w:proofErr w:type="spellEnd"/>
      <w:r w:rsidR="009462FB" w:rsidRPr="009462FB">
        <w:rPr>
          <w:rFonts w:ascii="Courier New" w:hAnsi="Courier New" w:cs="Courier New"/>
        </w:rPr>
        <w:t>, ?</w:t>
      </w:r>
      <w:proofErr w:type="spellStart"/>
      <w:r w:rsidR="009462FB" w:rsidRPr="009462FB">
        <w:rPr>
          <w:rFonts w:ascii="Courier New" w:hAnsi="Courier New" w:cs="Courier New"/>
        </w:rPr>
        <w:t>NonCompart</w:t>
      </w:r>
      <w:proofErr w:type="spellEnd"/>
      <w:r w:rsidR="009462FB" w:rsidRPr="009462FB">
        <w:rPr>
          <w:rFonts w:ascii="Courier New" w:hAnsi="Courier New" w:cs="Courier New"/>
        </w:rPr>
        <w:t>, ?</w:t>
      </w:r>
      <w:proofErr w:type="spellStart"/>
      <w:r w:rsidR="009462FB" w:rsidRPr="009462FB">
        <w:rPr>
          <w:rFonts w:ascii="Courier New" w:hAnsi="Courier New" w:cs="Courier New"/>
        </w:rPr>
        <w:t>ncar</w:t>
      </w:r>
      <w:proofErr w:type="spellEnd"/>
      <w:r w:rsidR="009462FB" w:rsidRPr="009462FB">
        <w:t xml:space="preserve">) </w:t>
      </w:r>
      <w:r w:rsidRPr="009462FB">
        <w:t>after installation.</w:t>
      </w:r>
      <w:r w:rsidR="009462FB" w:rsidRPr="009462FB">
        <w:t xml:space="preserve"> </w:t>
      </w:r>
      <w:r w:rsidR="009462FB" w:rsidRPr="009462FB">
        <w:rPr>
          <w:rFonts w:eastAsia="OHCKI O+ Caecilia"/>
          <w:iCs/>
        </w:rPr>
        <w:t xml:space="preserve">These three </w:t>
      </w:r>
      <w:r w:rsidR="009462FB" w:rsidRPr="009462FB">
        <w:t>R packages are implemented in R and accept a set of input arguments, resulting in processing of data and output production. The names of most of NCA metrics estimated by the function</w:t>
      </w:r>
      <w:r w:rsidR="009462FB" w:rsidRPr="009462FB">
        <w:rPr>
          <w:rFonts w:hint="eastAsia"/>
        </w:rPr>
        <w:t xml:space="preserve"> of these packages</w:t>
      </w:r>
      <w:r w:rsidR="009462FB" w:rsidRPr="009462FB">
        <w:t xml:space="preserve"> are consistent with those used in </w:t>
      </w:r>
      <w:proofErr w:type="spellStart"/>
      <w:r w:rsidR="009462FB" w:rsidRPr="009462FB">
        <w:t>WinNonlin</w:t>
      </w:r>
      <w:proofErr w:type="spellEnd"/>
      <w:r w:rsidR="009462FB" w:rsidRPr="009462FB">
        <w:rPr>
          <w:rFonts w:eastAsia="맑은 고딕"/>
          <w:vertAlign w:val="superscript"/>
        </w:rPr>
        <w:t>®</w:t>
      </w:r>
      <w:r w:rsidR="009462FB" w:rsidRPr="009462FB">
        <w:t xml:space="preserve"> (Table 1).</w:t>
      </w:r>
      <w:r w:rsidR="00352409">
        <w:t xml:space="preserve"> </w:t>
      </w:r>
      <w:r w:rsidR="0085353B">
        <w:rPr>
          <w:b/>
          <w:sz w:val="28"/>
        </w:rPr>
        <w:br w:type="page"/>
      </w:r>
    </w:p>
    <w:p w14:paraId="29BE614F" w14:textId="77777777" w:rsidR="00FF65AF" w:rsidRDefault="00FA75EE" w:rsidP="006C01A9">
      <w:pPr>
        <w:pStyle w:val="1"/>
      </w:pPr>
      <w:r>
        <w:rPr>
          <w:rFonts w:hint="eastAsia"/>
        </w:rPr>
        <w:lastRenderedPageBreak/>
        <w:t>Results</w:t>
      </w:r>
    </w:p>
    <w:p w14:paraId="30A9E89E" w14:textId="1F4C1878" w:rsidR="00686972" w:rsidRDefault="00686972" w:rsidP="004B6764">
      <w:pPr>
        <w:ind w:firstLine="360"/>
      </w:pPr>
    </w:p>
    <w:p w14:paraId="014DC32E" w14:textId="773A160A" w:rsidR="009462FB" w:rsidRDefault="009462FB" w:rsidP="006C01A9">
      <w:pPr>
        <w:pStyle w:val="2"/>
      </w:pPr>
      <w:proofErr w:type="spellStart"/>
      <w:r w:rsidRPr="009462FB">
        <w:rPr>
          <w:rFonts w:hint="eastAsia"/>
        </w:rPr>
        <w:t>NonCompart</w:t>
      </w:r>
      <w:proofErr w:type="spellEnd"/>
      <w:r w:rsidR="00EB0905">
        <w:t xml:space="preserve">: </w:t>
      </w:r>
    </w:p>
    <w:p w14:paraId="6527390F" w14:textId="354197BD" w:rsidR="00EB0905" w:rsidRPr="00EB0905" w:rsidRDefault="00EB0905" w:rsidP="004B6764">
      <w:pPr>
        <w:ind w:firstLine="360"/>
      </w:pPr>
      <w:r w:rsidRPr="00EB0905">
        <w:t xml:space="preserve">A function </w:t>
      </w:r>
      <w:proofErr w:type="spellStart"/>
      <w:proofErr w:type="gramStart"/>
      <w:r w:rsidRPr="00EB0905">
        <w:t>tblNCA</w:t>
      </w:r>
      <w:proofErr w:type="spellEnd"/>
      <w:r w:rsidRPr="00EB0905">
        <w:t>(</w:t>
      </w:r>
      <w:proofErr w:type="gramEnd"/>
      <w:r w:rsidRPr="00EB0905">
        <w:t xml:space="preserve">) of </w:t>
      </w:r>
      <w:proofErr w:type="spellStart"/>
      <w:r w:rsidRPr="00EB0905">
        <w:t>NonCompart</w:t>
      </w:r>
      <w:proofErr w:type="spellEnd"/>
      <w:r w:rsidRPr="00EB0905">
        <w:t xml:space="preserve"> package generates a simple table-format output of NCA with an attribute of units. </w:t>
      </w:r>
      <w:proofErr w:type="spellStart"/>
      <w:proofErr w:type="gramStart"/>
      <w:r w:rsidRPr="00EB0905">
        <w:t>tblNCA</w:t>
      </w:r>
      <w:proofErr w:type="spellEnd"/>
      <w:r w:rsidRPr="00EB0905">
        <w:t>(</w:t>
      </w:r>
      <w:proofErr w:type="gramEnd"/>
      <w:r w:rsidRPr="00EB0905">
        <w:t>) contains several function arguments as shown below.</w:t>
      </w:r>
      <w:r w:rsidR="00A811AC">
        <w:t xml:space="preserve"> </w:t>
      </w:r>
    </w:p>
    <w:p w14:paraId="562EAE86" w14:textId="77777777" w:rsidR="00EB0905" w:rsidRPr="00EB0905" w:rsidRDefault="00EB0905" w:rsidP="004B6764">
      <w:pPr>
        <w:ind w:firstLine="360"/>
      </w:pPr>
    </w:p>
    <w:p w14:paraId="57EA38AC" w14:textId="77777777" w:rsidR="00EB0905" w:rsidRPr="006C01A9" w:rsidRDefault="00EB0905" w:rsidP="006C01A9">
      <w:pPr>
        <w:ind w:firstLineChars="0" w:firstLine="0"/>
        <w:rPr>
          <w:rStyle w:val="HTML1"/>
        </w:rPr>
      </w:pPr>
      <w:proofErr w:type="spellStart"/>
      <w:proofErr w:type="gramStart"/>
      <w:r w:rsidRPr="006C01A9">
        <w:rPr>
          <w:rStyle w:val="HTML1"/>
        </w:rPr>
        <w:t>tblNCA</w:t>
      </w:r>
      <w:proofErr w:type="spellEnd"/>
      <w:r w:rsidRPr="006C01A9">
        <w:rPr>
          <w:rStyle w:val="HTML1"/>
        </w:rPr>
        <w:t>(</w:t>
      </w:r>
      <w:proofErr w:type="spellStart"/>
      <w:proofErr w:type="gramEnd"/>
      <w:r w:rsidRPr="006C01A9">
        <w:rPr>
          <w:rStyle w:val="HTML1"/>
          <w:rFonts w:hint="eastAsia"/>
        </w:rPr>
        <w:t>Theoph</w:t>
      </w:r>
      <w:proofErr w:type="spellEnd"/>
      <w:r w:rsidRPr="006C01A9">
        <w:rPr>
          <w:rStyle w:val="HTML1"/>
        </w:rPr>
        <w:t xml:space="preserve">, key = "Subject", </w:t>
      </w:r>
      <w:proofErr w:type="spellStart"/>
      <w:r w:rsidRPr="006C01A9">
        <w:rPr>
          <w:rStyle w:val="HTML1"/>
        </w:rPr>
        <w:t>colTime</w:t>
      </w:r>
      <w:proofErr w:type="spellEnd"/>
      <w:r w:rsidRPr="006C01A9">
        <w:rPr>
          <w:rStyle w:val="HTML1"/>
        </w:rPr>
        <w:t xml:space="preserve"> = "Time", </w:t>
      </w:r>
      <w:proofErr w:type="spellStart"/>
      <w:r w:rsidRPr="006C01A9">
        <w:rPr>
          <w:rStyle w:val="HTML1"/>
        </w:rPr>
        <w:t>colConc</w:t>
      </w:r>
      <w:proofErr w:type="spellEnd"/>
      <w:r w:rsidRPr="006C01A9">
        <w:rPr>
          <w:rStyle w:val="HTML1"/>
        </w:rPr>
        <w:t xml:space="preserve"> = "</w:t>
      </w:r>
      <w:proofErr w:type="spellStart"/>
      <w:r w:rsidRPr="006C01A9">
        <w:rPr>
          <w:rStyle w:val="HTML1"/>
        </w:rPr>
        <w:t>conc</w:t>
      </w:r>
      <w:proofErr w:type="spellEnd"/>
      <w:r w:rsidRPr="006C01A9">
        <w:rPr>
          <w:rStyle w:val="HTML1"/>
        </w:rPr>
        <w:t xml:space="preserve">", dose = </w:t>
      </w:r>
      <w:r w:rsidRPr="006C01A9">
        <w:rPr>
          <w:rStyle w:val="HTML1"/>
          <w:rFonts w:hint="eastAsia"/>
        </w:rPr>
        <w:t>32</w:t>
      </w:r>
      <w:r w:rsidRPr="006C01A9">
        <w:rPr>
          <w:rStyle w:val="HTML1"/>
        </w:rPr>
        <w:t xml:space="preserve">0, </w:t>
      </w:r>
      <w:proofErr w:type="spellStart"/>
      <w:r w:rsidRPr="006C01A9">
        <w:rPr>
          <w:rStyle w:val="HTML1"/>
        </w:rPr>
        <w:t>adm</w:t>
      </w:r>
      <w:proofErr w:type="spellEnd"/>
      <w:r w:rsidRPr="006C01A9">
        <w:rPr>
          <w:rStyle w:val="HTML1"/>
        </w:rPr>
        <w:t xml:space="preserve"> = "Extravascular", </w:t>
      </w:r>
      <w:proofErr w:type="spellStart"/>
      <w:r w:rsidRPr="006C01A9">
        <w:rPr>
          <w:rStyle w:val="HTML1"/>
        </w:rPr>
        <w:t>dur</w:t>
      </w:r>
      <w:proofErr w:type="spellEnd"/>
      <w:r w:rsidRPr="006C01A9">
        <w:rPr>
          <w:rStyle w:val="HTML1"/>
        </w:rPr>
        <w:t xml:space="preserve"> = 0, </w:t>
      </w:r>
      <w:proofErr w:type="spellStart"/>
      <w:r w:rsidRPr="006C01A9">
        <w:rPr>
          <w:rStyle w:val="HTML1"/>
        </w:rPr>
        <w:t>doseUnit</w:t>
      </w:r>
      <w:proofErr w:type="spellEnd"/>
      <w:r w:rsidRPr="006C01A9">
        <w:rPr>
          <w:rStyle w:val="HTML1"/>
        </w:rPr>
        <w:t xml:space="preserve"> = "mg", </w:t>
      </w:r>
      <w:proofErr w:type="spellStart"/>
      <w:r w:rsidRPr="006C01A9">
        <w:rPr>
          <w:rStyle w:val="HTML1"/>
        </w:rPr>
        <w:t>timeUnit</w:t>
      </w:r>
      <w:proofErr w:type="spellEnd"/>
      <w:r w:rsidRPr="006C01A9">
        <w:rPr>
          <w:rStyle w:val="HTML1"/>
        </w:rPr>
        <w:t xml:space="preserve"> = "h", </w:t>
      </w:r>
      <w:proofErr w:type="spellStart"/>
      <w:r w:rsidRPr="006C01A9">
        <w:rPr>
          <w:rStyle w:val="HTML1"/>
        </w:rPr>
        <w:t>concUnit</w:t>
      </w:r>
      <w:proofErr w:type="spellEnd"/>
      <w:r w:rsidRPr="006C01A9">
        <w:rPr>
          <w:rStyle w:val="HTML1"/>
        </w:rPr>
        <w:t xml:space="preserve"> = "</w:t>
      </w:r>
      <w:proofErr w:type="spellStart"/>
      <w:r w:rsidRPr="006C01A9">
        <w:rPr>
          <w:rStyle w:val="HTML1"/>
        </w:rPr>
        <w:t>ug</w:t>
      </w:r>
      <w:proofErr w:type="spellEnd"/>
      <w:r w:rsidRPr="006C01A9">
        <w:rPr>
          <w:rStyle w:val="HTML1"/>
        </w:rPr>
        <w:t>/L", down = "L</w:t>
      </w:r>
      <w:r w:rsidRPr="006C01A9">
        <w:rPr>
          <w:rStyle w:val="HTML1"/>
          <w:rFonts w:hint="eastAsia"/>
        </w:rPr>
        <w:t>og</w:t>
      </w:r>
      <w:r w:rsidRPr="006C01A9">
        <w:rPr>
          <w:rStyle w:val="HTML1"/>
        </w:rPr>
        <w:t>", MW = 0)</w:t>
      </w:r>
    </w:p>
    <w:p w14:paraId="55968FBA" w14:textId="77777777" w:rsidR="00EB0905" w:rsidRPr="00EB0905" w:rsidRDefault="00EB0905" w:rsidP="004B6764">
      <w:pPr>
        <w:ind w:firstLine="360"/>
        <w:rPr>
          <w:lang w:val="en"/>
        </w:rPr>
      </w:pPr>
    </w:p>
    <w:p w14:paraId="5448C41B" w14:textId="77777777" w:rsidR="00EB0905" w:rsidRDefault="00EB0905" w:rsidP="004B6764">
      <w:pPr>
        <w:ind w:firstLine="360"/>
        <w:rPr>
          <w:lang w:val="en"/>
        </w:rPr>
      </w:pPr>
      <w:r w:rsidRPr="00E86815">
        <w:rPr>
          <w:lang w:val="en"/>
        </w:rPr>
        <w:t xml:space="preserve">One can input several keys such as subject demographics, information regarding dose, period, or sequence and the result of </w:t>
      </w:r>
      <w:proofErr w:type="spellStart"/>
      <w:r w:rsidRPr="00E86815">
        <w:rPr>
          <w:rFonts w:eastAsia="굴림체"/>
          <w:lang w:val="en"/>
        </w:rPr>
        <w:t>tblNCA</w:t>
      </w:r>
      <w:proofErr w:type="spellEnd"/>
      <w:r w:rsidRPr="00E86815">
        <w:rPr>
          <w:rFonts w:eastAsia="굴림체"/>
          <w:lang w:val="en"/>
        </w:rPr>
        <w:t>(</w:t>
      </w:r>
      <w:r>
        <w:rPr>
          <w:rFonts w:eastAsia="굴림체" w:hint="eastAsia"/>
          <w:lang w:val="en"/>
        </w:rPr>
        <w:t xml:space="preserve"> </w:t>
      </w:r>
      <w:r w:rsidRPr="00E86815">
        <w:rPr>
          <w:rFonts w:eastAsia="굴림체"/>
          <w:lang w:val="en"/>
        </w:rPr>
        <w:t>)</w:t>
      </w:r>
      <w:r w:rsidRPr="00E86815">
        <w:rPr>
          <w:lang w:val="en"/>
        </w:rPr>
        <w:t xml:space="preserve"> will print the keys and the carried keys can be further used for additional statistical analysis (i.e. descriptive statistics, bioequivalence test, t-test or ANOVA). The </w:t>
      </w:r>
      <w:proofErr w:type="spellStart"/>
      <w:r w:rsidRPr="00E86815">
        <w:rPr>
          <w:rFonts w:eastAsia="굴림체"/>
          <w:lang w:val="en"/>
        </w:rPr>
        <w:t>adm</w:t>
      </w:r>
      <w:proofErr w:type="spellEnd"/>
      <w:r w:rsidRPr="00E86815">
        <w:rPr>
          <w:lang w:val="en"/>
        </w:rPr>
        <w:t xml:space="preserve"> argument can be 'Extravascular', 'Bolus', or 'Infusion'. The </w:t>
      </w:r>
      <w:r w:rsidRPr="00E86815">
        <w:rPr>
          <w:rFonts w:eastAsia="굴림체"/>
          <w:lang w:val="en"/>
        </w:rPr>
        <w:t>down</w:t>
      </w:r>
      <w:r w:rsidRPr="00E86815">
        <w:rPr>
          <w:lang w:val="en"/>
        </w:rPr>
        <w:t xml:space="preserve"> argument can be 'Linear' or 'Log'.</w:t>
      </w:r>
    </w:p>
    <w:p w14:paraId="030953BA" w14:textId="77777777" w:rsidR="006C01A9" w:rsidRPr="00E86815" w:rsidRDefault="006C01A9" w:rsidP="004B6764">
      <w:pPr>
        <w:ind w:firstLine="360"/>
        <w:rPr>
          <w:b/>
        </w:rPr>
      </w:pPr>
    </w:p>
    <w:p w14:paraId="13EDD447" w14:textId="77777777" w:rsidR="00631F9C" w:rsidRPr="00E86815" w:rsidRDefault="0002540F" w:rsidP="004B6764">
      <w:pPr>
        <w:ind w:firstLine="360"/>
      </w:pPr>
      <w:commentRangeStart w:id="2"/>
      <w:r>
        <w:rPr>
          <w:noProof/>
        </w:rPr>
        <w:drawing>
          <wp:inline distT="0" distB="0" distL="0" distR="0" wp14:anchorId="5476B5E2" wp14:editId="692C6EC0">
            <wp:extent cx="5734050" cy="1447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A811AC">
        <w:rPr>
          <w:rStyle w:val="af0"/>
          <w:rFonts w:eastAsia="바탕체"/>
          <w:kern w:val="0"/>
          <w:lang w:val="x-none" w:eastAsia="x-none"/>
        </w:rPr>
        <w:commentReference w:id="2"/>
      </w:r>
    </w:p>
    <w:p w14:paraId="78875F88" w14:textId="77777777" w:rsidR="00A811AC" w:rsidRDefault="006C01A9" w:rsidP="00A811AC">
      <w:pPr>
        <w:ind w:firstLine="360"/>
      </w:pPr>
      <w:r>
        <w:rPr>
          <w:rFonts w:hint="eastAsia"/>
        </w:rPr>
        <w:t xml:space="preserve">This package also conducts a NCA as closely as </w:t>
      </w:r>
      <w:proofErr w:type="spellStart"/>
      <w:r w:rsidRPr="001566B5">
        <w:rPr>
          <w:rFonts w:hint="eastAsia"/>
          <w:i/>
        </w:rPr>
        <w:t>pkr</w:t>
      </w:r>
      <w:proofErr w:type="spellEnd"/>
      <w:r>
        <w:rPr>
          <w:rFonts w:hint="eastAsia"/>
        </w:rPr>
        <w:t xml:space="preserve">, however, this package gives a </w:t>
      </w:r>
      <w:proofErr w:type="spellStart"/>
      <w:r>
        <w:rPr>
          <w:rFonts w:hint="eastAsia"/>
        </w:rPr>
        <w:t>tablular</w:t>
      </w:r>
      <w:proofErr w:type="spellEnd"/>
      <w:r>
        <w:rPr>
          <w:rFonts w:hint="eastAsia"/>
        </w:rPr>
        <w:t xml:space="preserve"> form in contrast to </w:t>
      </w:r>
      <w:proofErr w:type="spellStart"/>
      <w:r w:rsidRPr="00686972">
        <w:rPr>
          <w:rFonts w:hint="eastAsia"/>
          <w:i/>
        </w:rPr>
        <w:t>pkr</w:t>
      </w:r>
      <w:proofErr w:type="spellEnd"/>
      <w:r>
        <w:rPr>
          <w:rFonts w:hint="eastAsia"/>
        </w:rPr>
        <w:t xml:space="preserve"> package. In this package, there are two main functions which are </w:t>
      </w:r>
      <w:proofErr w:type="spellStart"/>
      <w:r>
        <w:rPr>
          <w:rFonts w:ascii="Courier New" w:hAnsi="Courier New" w:cs="Courier New" w:hint="eastAsia"/>
        </w:rPr>
        <w:t>tblN</w:t>
      </w:r>
      <w:r w:rsidRPr="00DA241D">
        <w:rPr>
          <w:rFonts w:ascii="Courier New" w:hAnsi="Courier New" w:cs="Courier New"/>
        </w:rPr>
        <w:t>CA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NCA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hint="eastAsia"/>
        </w:rPr>
        <w:t>for many subjects and for one subject, respectively.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이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패키지를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lastRenderedPageBreak/>
        <w:t>통해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생성된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결과는</w:t>
      </w:r>
      <w:r w:rsidR="00A811AC">
        <w:rPr>
          <w:rFonts w:hint="eastAsia"/>
        </w:rPr>
        <w:t xml:space="preserve"> </w:t>
      </w:r>
      <w:r w:rsidR="00A811AC">
        <w:t>CDISC SDTM</w:t>
      </w:r>
      <w:r w:rsidR="00A811AC">
        <w:rPr>
          <w:rFonts w:hint="eastAsia"/>
        </w:rPr>
        <w:t>의</w:t>
      </w:r>
      <w:r w:rsidR="00A811AC">
        <w:rPr>
          <w:rFonts w:hint="eastAsia"/>
        </w:rPr>
        <w:t xml:space="preserve"> </w:t>
      </w:r>
      <w:r w:rsidR="00A811AC">
        <w:t>PPTESTCD</w:t>
      </w:r>
      <w:proofErr w:type="spellStart"/>
      <w:r w:rsidR="00A811AC">
        <w:rPr>
          <w:rFonts w:hint="eastAsia"/>
        </w:rPr>
        <w:t>를</w:t>
      </w:r>
      <w:proofErr w:type="spellEnd"/>
      <w:r w:rsidR="00A811AC">
        <w:rPr>
          <w:rFonts w:hint="eastAsia"/>
        </w:rPr>
        <w:t xml:space="preserve"> </w:t>
      </w:r>
      <w:r w:rsidR="00A811AC">
        <w:rPr>
          <w:rFonts w:hint="eastAsia"/>
        </w:rPr>
        <w:t>사용한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것이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장점이다</w:t>
      </w:r>
      <w:r w:rsidR="00A811AC">
        <w:rPr>
          <w:rFonts w:hint="eastAsia"/>
        </w:rPr>
        <w:t>.</w:t>
      </w:r>
    </w:p>
    <w:p w14:paraId="5974ACF6" w14:textId="530F2DD4" w:rsidR="006C01A9" w:rsidRPr="00A811AC" w:rsidRDefault="006C01A9" w:rsidP="006C01A9">
      <w:pPr>
        <w:ind w:firstLine="360"/>
      </w:pPr>
    </w:p>
    <w:p w14:paraId="25F576B2" w14:textId="77777777" w:rsidR="00686972" w:rsidRPr="006C01A9" w:rsidRDefault="00686972" w:rsidP="004B6764">
      <w:pPr>
        <w:ind w:firstLine="360"/>
      </w:pPr>
    </w:p>
    <w:p w14:paraId="40A1C7B7" w14:textId="26572F65" w:rsidR="00003832" w:rsidRDefault="00EB0905" w:rsidP="006C01A9">
      <w:pPr>
        <w:pStyle w:val="2"/>
      </w:pPr>
      <w:proofErr w:type="spellStart"/>
      <w:r>
        <w:t>n</w:t>
      </w:r>
      <w:r w:rsidR="00003832">
        <w:rPr>
          <w:rFonts w:hint="eastAsia"/>
        </w:rPr>
        <w:t>car</w:t>
      </w:r>
      <w:proofErr w:type="spellEnd"/>
      <w:r>
        <w:rPr>
          <w:rFonts w:hint="eastAsia"/>
        </w:rPr>
        <w:t>:</w:t>
      </w:r>
      <w:r w:rsidR="00C05FDC">
        <w:rPr>
          <w:rFonts w:hint="eastAsia"/>
        </w:rPr>
        <w:t xml:space="preserve"> </w:t>
      </w:r>
      <w:r w:rsidR="00C05FDC">
        <w:t>generating reports of NCA</w:t>
      </w:r>
    </w:p>
    <w:p w14:paraId="39F0FCC3" w14:textId="04A7B538" w:rsidR="006C4085" w:rsidRPr="00A811AC" w:rsidRDefault="006C4085" w:rsidP="006C4085">
      <w:pPr>
        <w:ind w:firstLine="360"/>
        <w:rPr>
          <w:rFonts w:hint="eastAsia"/>
        </w:rPr>
      </w:pPr>
      <w:r>
        <w:rPr>
          <w:rFonts w:hint="eastAsia"/>
        </w:rPr>
        <w:t>비구획분석의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일관적이고</w:t>
      </w:r>
      <w:r>
        <w:rPr>
          <w:rFonts w:hint="eastAsia"/>
        </w:rPr>
        <w:t xml:space="preserve"> </w:t>
      </w:r>
      <w:r>
        <w:rPr>
          <w:rFonts w:hint="eastAsia"/>
        </w:rPr>
        <w:t>체계적인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스폰서와</w:t>
      </w:r>
      <w:r>
        <w:rPr>
          <w:rFonts w:hint="eastAsia"/>
        </w:rPr>
        <w:t xml:space="preserve"> </w:t>
      </w:r>
      <w:r>
        <w:rPr>
          <w:rFonts w:hint="eastAsia"/>
        </w:rPr>
        <w:t>규제기관이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쉽도록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communication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  <w:proofErr w:type="spellStart"/>
      <w:r>
        <w:t>Ncar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t>NonCompart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 </w:t>
      </w:r>
      <w:proofErr w:type="spellStart"/>
      <w:r>
        <w:t>rtfNCA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워드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전달하기</w:t>
      </w:r>
      <w:r>
        <w:rPr>
          <w:rFonts w:hint="eastAsia"/>
        </w:rPr>
        <w:t xml:space="preserve"> </w:t>
      </w:r>
      <w:r>
        <w:rPr>
          <w:rFonts w:hint="eastAsia"/>
        </w:rPr>
        <w:t>용이할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proofErr w:type="spellStart"/>
      <w:r>
        <w:t>pdfNCA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t>indi</w:t>
      </w:r>
      <w:proofErr w:type="spellEnd"/>
      <w:r>
        <w:t xml:space="preserve"> plot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터미널슬로프</w:t>
      </w:r>
      <w:r>
        <w:rPr>
          <w:rFonts w:hint="eastAsia"/>
        </w:rPr>
        <w:t xml:space="preserve"> </w:t>
      </w:r>
      <w:r>
        <w:rPr>
          <w:rFonts w:hint="eastAsia"/>
        </w:rPr>
        <w:t>계</w:t>
      </w:r>
      <w:r w:rsidR="00A811AC">
        <w:rPr>
          <w:rFonts w:hint="eastAsia"/>
        </w:rPr>
        <w:t>산시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사용된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점들을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이어서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보여준다</w:t>
      </w:r>
      <w:r w:rsidR="00A811AC">
        <w:rPr>
          <w:rFonts w:hint="eastAsia"/>
        </w:rPr>
        <w:t xml:space="preserve">. </w:t>
      </w:r>
      <w:r w:rsidR="00A811AC">
        <w:rPr>
          <w:rFonts w:hint="eastAsia"/>
        </w:rPr>
        <w:t>이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보고서는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상용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소프트웨어의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보고서와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유사하나</w:t>
      </w:r>
      <w:r w:rsidR="00A811AC">
        <w:rPr>
          <w:rFonts w:hint="eastAsia"/>
        </w:rPr>
        <w:t xml:space="preserve"> </w:t>
      </w:r>
      <w:proofErr w:type="spellStart"/>
      <w:r w:rsidR="00A811AC">
        <w:t>NonCompart</w:t>
      </w:r>
      <w:proofErr w:type="spellEnd"/>
      <w:r w:rsidR="00A811AC">
        <w:rPr>
          <w:rFonts w:hint="eastAsia"/>
        </w:rPr>
        <w:t>와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마찬가지로</w:t>
      </w:r>
      <w:r w:rsidR="00A811AC">
        <w:rPr>
          <w:rFonts w:hint="eastAsia"/>
        </w:rPr>
        <w:t xml:space="preserve"> </w:t>
      </w:r>
      <w:r w:rsidR="00A811AC">
        <w:t>CDISC SDTM</w:t>
      </w:r>
      <w:r w:rsidR="00A811AC">
        <w:rPr>
          <w:rFonts w:hint="eastAsia"/>
        </w:rPr>
        <w:t>의</w:t>
      </w:r>
      <w:r w:rsidR="00A811AC">
        <w:rPr>
          <w:rFonts w:hint="eastAsia"/>
        </w:rPr>
        <w:t xml:space="preserve"> </w:t>
      </w:r>
      <w:r w:rsidR="00A811AC">
        <w:t>PPTESTCD</w:t>
      </w:r>
      <w:proofErr w:type="spellStart"/>
      <w:r w:rsidR="00A811AC">
        <w:rPr>
          <w:rFonts w:hint="eastAsia"/>
        </w:rPr>
        <w:t>를</w:t>
      </w:r>
      <w:proofErr w:type="spellEnd"/>
      <w:r w:rsidR="00A811AC">
        <w:rPr>
          <w:rFonts w:hint="eastAsia"/>
        </w:rPr>
        <w:t xml:space="preserve"> </w:t>
      </w:r>
      <w:r w:rsidR="00A811AC">
        <w:rPr>
          <w:rFonts w:hint="eastAsia"/>
        </w:rPr>
        <w:t>사용한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것이</w:t>
      </w:r>
      <w:r w:rsidR="00A811AC">
        <w:rPr>
          <w:rFonts w:hint="eastAsia"/>
        </w:rPr>
        <w:t xml:space="preserve"> </w:t>
      </w:r>
      <w:r w:rsidR="00A811AC">
        <w:rPr>
          <w:rFonts w:hint="eastAsia"/>
        </w:rPr>
        <w:t>장점이다</w:t>
      </w:r>
      <w:r w:rsidR="00A811AC">
        <w:rPr>
          <w:rFonts w:hint="eastAsia"/>
        </w:rPr>
        <w:t>.</w:t>
      </w:r>
    </w:p>
    <w:p w14:paraId="05C40DC2" w14:textId="5212697D" w:rsidR="006C4085" w:rsidRPr="006C4085" w:rsidRDefault="006C4085" w:rsidP="004B6764">
      <w:pPr>
        <w:ind w:firstLine="360"/>
        <w:rPr>
          <w:rFonts w:hint="eastAsia"/>
        </w:rPr>
      </w:pPr>
    </w:p>
    <w:p w14:paraId="19779A63" w14:textId="77777777" w:rsidR="001566B5" w:rsidRDefault="00126B0F" w:rsidP="004B6764">
      <w:pPr>
        <w:ind w:firstLine="360"/>
        <w:rPr>
          <w:color w:val="24292E"/>
          <w:lang w:val="en"/>
        </w:rPr>
      </w:pPr>
      <w:r>
        <w:rPr>
          <w:rFonts w:hint="eastAsia"/>
        </w:rPr>
        <w:t>Particularly, th</w:t>
      </w:r>
      <w:r w:rsidR="00003832">
        <w:rPr>
          <w:rFonts w:hint="eastAsia"/>
        </w:rPr>
        <w:t xml:space="preserve">is package </w:t>
      </w:r>
      <w:r>
        <w:rPr>
          <w:rFonts w:hint="eastAsia"/>
        </w:rPr>
        <w:t>can produce a complete NCA report (PDF and rtf file format).</w:t>
      </w:r>
      <w:r w:rsidR="00686972">
        <w:rPr>
          <w:rFonts w:hint="eastAsia"/>
        </w:rPr>
        <w:t xml:space="preserve"> </w:t>
      </w:r>
      <w:r>
        <w:rPr>
          <w:rFonts w:hint="eastAsia"/>
        </w:rPr>
        <w:t xml:space="preserve">Two </w:t>
      </w:r>
      <w:r w:rsidR="00686972">
        <w:rPr>
          <w:rFonts w:hint="eastAsia"/>
        </w:rPr>
        <w:t xml:space="preserve">main functions are </w:t>
      </w:r>
      <w:proofErr w:type="spellStart"/>
      <w:r w:rsidR="001E5730">
        <w:rPr>
          <w:rFonts w:ascii="Courier New" w:hAnsi="Courier New" w:cs="Courier New" w:hint="eastAsia"/>
        </w:rPr>
        <w:t>pdfN</w:t>
      </w:r>
      <w:r w:rsidR="00686972" w:rsidRPr="00DA241D">
        <w:rPr>
          <w:rFonts w:ascii="Courier New" w:hAnsi="Courier New" w:cs="Courier New"/>
        </w:rPr>
        <w:t>CA</w:t>
      </w:r>
      <w:proofErr w:type="spellEnd"/>
      <w:r w:rsidR="00686972">
        <w:rPr>
          <w:rFonts w:hint="eastAsia"/>
        </w:rPr>
        <w:t xml:space="preserve"> and </w:t>
      </w:r>
      <w:proofErr w:type="spellStart"/>
      <w:r w:rsidR="001E5730">
        <w:rPr>
          <w:rFonts w:ascii="Courier New" w:hAnsi="Courier New" w:cs="Courier New" w:hint="eastAsia"/>
        </w:rPr>
        <w:t>rtf</w:t>
      </w:r>
      <w:r w:rsidR="00686972" w:rsidRPr="00DA241D">
        <w:rPr>
          <w:rFonts w:ascii="Courier New" w:hAnsi="Courier New" w:cs="Courier New"/>
        </w:rPr>
        <w:t>NCA</w:t>
      </w:r>
      <w:proofErr w:type="spellEnd"/>
      <w:r>
        <w:rPr>
          <w:rFonts w:hint="eastAsia"/>
        </w:rPr>
        <w:t xml:space="preserve">, which can </w:t>
      </w:r>
      <w:r w:rsidR="001E5730">
        <w:rPr>
          <w:rFonts w:hint="eastAsia"/>
        </w:rPr>
        <w:t>generate a PDF file format and rt</w:t>
      </w:r>
      <w:r>
        <w:rPr>
          <w:rFonts w:hint="eastAsia"/>
        </w:rPr>
        <w:t>f</w:t>
      </w:r>
      <w:r w:rsidR="001E5730">
        <w:rPr>
          <w:rFonts w:hint="eastAsia"/>
        </w:rPr>
        <w:t xml:space="preserve"> file format, res</w:t>
      </w:r>
      <w:r w:rsidR="00686972">
        <w:rPr>
          <w:rFonts w:hint="eastAsia"/>
        </w:rPr>
        <w:t>pectively.</w:t>
      </w:r>
      <w:r w:rsidR="001E5730">
        <w:rPr>
          <w:rFonts w:hint="eastAsia"/>
        </w:rPr>
        <w:t xml:space="preserve"> </w:t>
      </w:r>
      <w:r w:rsidR="009701FC">
        <w:rPr>
          <w:rFonts w:hint="eastAsia"/>
          <w:color w:val="24292E"/>
          <w:lang w:val="en"/>
        </w:rPr>
        <w:t xml:space="preserve">If you enter </w:t>
      </w:r>
      <w:proofErr w:type="spellStart"/>
      <w:r w:rsidR="009701FC">
        <w:rPr>
          <w:rFonts w:hint="eastAsia"/>
          <w:color w:val="24292E"/>
          <w:lang w:val="en"/>
        </w:rPr>
        <w:t>pdfNCA</w:t>
      </w:r>
      <w:proofErr w:type="spellEnd"/>
      <w:r w:rsidR="009701FC">
        <w:rPr>
          <w:rFonts w:hint="eastAsia"/>
          <w:color w:val="24292E"/>
          <w:lang w:val="en"/>
        </w:rPr>
        <w:t xml:space="preserve"> instead of </w:t>
      </w:r>
      <w:proofErr w:type="spellStart"/>
      <w:r w:rsidR="009701FC">
        <w:rPr>
          <w:rFonts w:hint="eastAsia"/>
          <w:color w:val="24292E"/>
          <w:lang w:val="en"/>
        </w:rPr>
        <w:t>rtfNCA</w:t>
      </w:r>
      <w:proofErr w:type="spellEnd"/>
      <w:r w:rsidR="009701FC">
        <w:rPr>
          <w:rFonts w:hint="eastAsia"/>
          <w:color w:val="24292E"/>
          <w:lang w:val="en"/>
        </w:rPr>
        <w:t>, you can generate a PDF file</w:t>
      </w:r>
      <w:r w:rsidR="009701FC" w:rsidRPr="00E86815">
        <w:rPr>
          <w:color w:val="24292E"/>
          <w:lang w:val="en"/>
        </w:rPr>
        <w:t>.</w:t>
      </w:r>
    </w:p>
    <w:p w14:paraId="03F52B71" w14:textId="77777777" w:rsidR="006C4085" w:rsidRPr="006C4085" w:rsidRDefault="006C4085" w:rsidP="004B6764">
      <w:pPr>
        <w:ind w:firstLine="360"/>
        <w:rPr>
          <w:rFonts w:hint="eastAsia"/>
        </w:rPr>
      </w:pPr>
    </w:p>
    <w:p w14:paraId="40753D07" w14:textId="77777777" w:rsidR="00003832" w:rsidRPr="00352409" w:rsidRDefault="00003832" w:rsidP="00352409">
      <w:pPr>
        <w:ind w:firstLineChars="0" w:firstLine="0"/>
        <w:rPr>
          <w:rStyle w:val="HTML1"/>
        </w:rPr>
      </w:pPr>
      <w:proofErr w:type="spellStart"/>
      <w:proofErr w:type="gramStart"/>
      <w:r w:rsidRPr="00352409">
        <w:rPr>
          <w:rStyle w:val="HTML1"/>
        </w:rPr>
        <w:t>rtfNCA</w:t>
      </w:r>
      <w:proofErr w:type="spellEnd"/>
      <w:r w:rsidRPr="00352409">
        <w:rPr>
          <w:rStyle w:val="HTML1"/>
        </w:rPr>
        <w:t>(</w:t>
      </w:r>
      <w:proofErr w:type="spellStart"/>
      <w:proofErr w:type="gramEnd"/>
      <w:r w:rsidRPr="00352409">
        <w:rPr>
          <w:rStyle w:val="HTML1"/>
        </w:rPr>
        <w:t>fileName</w:t>
      </w:r>
      <w:proofErr w:type="spellEnd"/>
      <w:r w:rsidRPr="00352409">
        <w:rPr>
          <w:rStyle w:val="HTML1"/>
        </w:rPr>
        <w:t xml:space="preserve">="rtfNCA-Theoph.rtf", </w:t>
      </w:r>
      <w:proofErr w:type="spellStart"/>
      <w:r w:rsidRPr="00352409">
        <w:rPr>
          <w:rStyle w:val="HTML1"/>
        </w:rPr>
        <w:t>Theoph</w:t>
      </w:r>
      <w:proofErr w:type="spellEnd"/>
      <w:r w:rsidRPr="00352409">
        <w:rPr>
          <w:rStyle w:val="HTML1"/>
        </w:rPr>
        <w:t xml:space="preserve">, </w:t>
      </w:r>
      <w:proofErr w:type="spellStart"/>
      <w:r w:rsidRPr="00352409">
        <w:rPr>
          <w:rStyle w:val="HTML1"/>
        </w:rPr>
        <w:t>colSubj</w:t>
      </w:r>
      <w:proofErr w:type="spellEnd"/>
      <w:r w:rsidRPr="00352409">
        <w:rPr>
          <w:rStyle w:val="HTML1"/>
        </w:rPr>
        <w:t xml:space="preserve">="Subject", </w:t>
      </w:r>
      <w:proofErr w:type="spellStart"/>
      <w:r w:rsidRPr="00352409">
        <w:rPr>
          <w:rStyle w:val="HTML1"/>
        </w:rPr>
        <w:t>colTime</w:t>
      </w:r>
      <w:proofErr w:type="spellEnd"/>
      <w:r w:rsidRPr="00352409">
        <w:rPr>
          <w:rStyle w:val="HTML1"/>
        </w:rPr>
        <w:t xml:space="preserve">="Time", </w:t>
      </w:r>
      <w:proofErr w:type="spellStart"/>
      <w:r w:rsidRPr="00352409">
        <w:rPr>
          <w:rStyle w:val="HTML1"/>
        </w:rPr>
        <w:t>colConc</w:t>
      </w:r>
      <w:proofErr w:type="spellEnd"/>
      <w:r w:rsidRPr="00352409">
        <w:rPr>
          <w:rStyle w:val="HTML1"/>
        </w:rPr>
        <w:t>="</w:t>
      </w:r>
      <w:proofErr w:type="spellStart"/>
      <w:r w:rsidRPr="00352409">
        <w:rPr>
          <w:rStyle w:val="HTML1"/>
        </w:rPr>
        <w:t>conc</w:t>
      </w:r>
      <w:proofErr w:type="spellEnd"/>
      <w:r w:rsidRPr="00352409">
        <w:rPr>
          <w:rStyle w:val="HTML1"/>
        </w:rPr>
        <w:t xml:space="preserve">", dose=320, </w:t>
      </w:r>
      <w:proofErr w:type="spellStart"/>
      <w:r w:rsidRPr="00352409">
        <w:rPr>
          <w:rStyle w:val="HTML1"/>
        </w:rPr>
        <w:t>doseUnit</w:t>
      </w:r>
      <w:proofErr w:type="spellEnd"/>
      <w:r w:rsidRPr="00352409">
        <w:rPr>
          <w:rStyle w:val="HTML1"/>
        </w:rPr>
        <w:t xml:space="preserve">="mg", </w:t>
      </w:r>
      <w:proofErr w:type="spellStart"/>
      <w:r w:rsidRPr="00352409">
        <w:rPr>
          <w:rStyle w:val="HTML1"/>
        </w:rPr>
        <w:t>timeUnit</w:t>
      </w:r>
      <w:proofErr w:type="spellEnd"/>
      <w:r w:rsidRPr="00352409">
        <w:rPr>
          <w:rStyle w:val="HTML1"/>
        </w:rPr>
        <w:t xml:space="preserve">="h", </w:t>
      </w:r>
      <w:proofErr w:type="spellStart"/>
      <w:r w:rsidRPr="00352409">
        <w:rPr>
          <w:rStyle w:val="HTML1"/>
        </w:rPr>
        <w:t>concUnit</w:t>
      </w:r>
      <w:proofErr w:type="spellEnd"/>
      <w:r w:rsidRPr="00352409">
        <w:rPr>
          <w:rStyle w:val="HTML1"/>
        </w:rPr>
        <w:t>="mg/L")</w:t>
      </w:r>
    </w:p>
    <w:p w14:paraId="419CCFBC" w14:textId="3D06818C" w:rsidR="009701FC" w:rsidRPr="00352409" w:rsidRDefault="009701FC" w:rsidP="004B6764">
      <w:pPr>
        <w:ind w:firstLine="300"/>
        <w:rPr>
          <w:rStyle w:val="HTML1"/>
        </w:rPr>
      </w:pPr>
      <w:r w:rsidRPr="00352409">
        <w:rPr>
          <w:rStyle w:val="HTML1"/>
        </w:rPr>
        <w:br w:type="page"/>
      </w:r>
    </w:p>
    <w:p w14:paraId="51690C0D" w14:textId="77777777" w:rsidR="00594C9D" w:rsidRDefault="00594C9D" w:rsidP="004B6764">
      <w:pPr>
        <w:ind w:firstLine="360"/>
      </w:pPr>
    </w:p>
    <w:p w14:paraId="46003CF1" w14:textId="67D60707" w:rsidR="00594C9D" w:rsidRDefault="00594C9D" w:rsidP="006C01A9">
      <w:pPr>
        <w:pStyle w:val="2"/>
      </w:pPr>
      <w:proofErr w:type="spellStart"/>
      <w:r w:rsidRPr="009462FB">
        <w:rPr>
          <w:rFonts w:hint="eastAsia"/>
          <w:i/>
        </w:rPr>
        <w:t>pkr</w:t>
      </w:r>
      <w:proofErr w:type="spellEnd"/>
      <w:r w:rsidRPr="009462FB">
        <w:rPr>
          <w:rFonts w:hint="eastAsia"/>
          <w:i/>
        </w:rPr>
        <w:t xml:space="preserve"> </w:t>
      </w:r>
      <w:r>
        <w:rPr>
          <w:rFonts w:hint="eastAsia"/>
        </w:rPr>
        <w:t xml:space="preserve">package: </w:t>
      </w:r>
      <w:r>
        <w:t>visualiz</w:t>
      </w:r>
      <w:r w:rsidR="006C4085">
        <w:t>ing NCA results</w:t>
      </w:r>
      <w:r>
        <w:t xml:space="preserve"> and </w:t>
      </w:r>
      <w:r w:rsidR="006C4085">
        <w:t xml:space="preserve">supporting </w:t>
      </w:r>
      <w:r>
        <w:t>SDTM-formatt</w:t>
      </w:r>
      <w:r w:rsidR="006C4085">
        <w:t>ed clinical trial data</w:t>
      </w:r>
    </w:p>
    <w:p w14:paraId="122ECAD0" w14:textId="7F0DE413" w:rsidR="00594C9D" w:rsidRDefault="00594C9D" w:rsidP="004B6764">
      <w:pPr>
        <w:ind w:firstLine="360"/>
      </w:pPr>
      <w:r>
        <w:rPr>
          <w:rFonts w:hint="eastAsia"/>
        </w:rPr>
        <w:t xml:space="preserve">This package conducts a NCA as closely as possible to the most widely used commercial PK analysis software. </w:t>
      </w:r>
      <w:commentRangeStart w:id="3"/>
      <w:r>
        <w:rPr>
          <w:rFonts w:hint="eastAsia"/>
        </w:rPr>
        <w:t xml:space="preserve">The main functions are </w:t>
      </w:r>
      <w:r w:rsidRPr="00DA241D">
        <w:rPr>
          <w:rFonts w:ascii="Courier New" w:hAnsi="Courier New" w:cs="Courier New"/>
        </w:rPr>
        <w:t>NCA</w:t>
      </w:r>
      <w:r>
        <w:rPr>
          <w:rFonts w:hint="eastAsia"/>
        </w:rPr>
        <w:t xml:space="preserve"> and </w:t>
      </w:r>
      <w:proofErr w:type="spellStart"/>
      <w:proofErr w:type="gramStart"/>
      <w:r w:rsidRPr="00DA241D">
        <w:rPr>
          <w:rFonts w:ascii="Courier New" w:hAnsi="Courier New" w:cs="Courier New"/>
        </w:rPr>
        <w:t>IndNCA</w:t>
      </w:r>
      <w:proofErr w:type="spellEnd"/>
      <w:r w:rsidR="00057330">
        <w:rPr>
          <w:rFonts w:ascii="Courier New" w:hAnsi="Courier New" w:cs="Courier New"/>
        </w:rPr>
        <w:t>(</w:t>
      </w:r>
      <w:proofErr w:type="gramEnd"/>
      <w:r w:rsidR="00057330">
        <w:rPr>
          <w:rFonts w:ascii="Courier New" w:hAnsi="Courier New" w:cs="Courier New"/>
        </w:rPr>
        <w:t>)</w:t>
      </w:r>
      <w:r w:rsidRPr="00DA241D">
        <w:rPr>
          <w:rFonts w:ascii="Courier New" w:hAnsi="Courier New" w:cs="Courier New"/>
        </w:rPr>
        <w:t xml:space="preserve"> </w:t>
      </w:r>
      <w:r>
        <w:rPr>
          <w:rFonts w:hint="eastAsia"/>
        </w:rPr>
        <w:t xml:space="preserve">to </w:t>
      </w:r>
      <w:proofErr w:type="spellStart"/>
      <w:r>
        <w:rPr>
          <w:rFonts w:hint="eastAsia"/>
        </w:rPr>
        <w:t>perfom</w:t>
      </w:r>
      <w:proofErr w:type="spellEnd"/>
      <w:r>
        <w:rPr>
          <w:rFonts w:hint="eastAsia"/>
        </w:rPr>
        <w:t xml:space="preserve"> NCA for many subjects and for to perform for one subject, respectively. An example of these two functions is below.</w:t>
      </w:r>
      <w:commentRangeEnd w:id="3"/>
      <w:r w:rsidR="00B962F1">
        <w:rPr>
          <w:rStyle w:val="af0"/>
          <w:rFonts w:eastAsia="바탕체"/>
          <w:kern w:val="0"/>
          <w:lang w:val="x-none" w:eastAsia="x-none"/>
        </w:rPr>
        <w:commentReference w:id="3"/>
      </w:r>
    </w:p>
    <w:p w14:paraId="18D88038" w14:textId="5885C920" w:rsidR="006C4085" w:rsidRPr="006C4085" w:rsidRDefault="006C4085" w:rsidP="004B6764">
      <w:pPr>
        <w:ind w:firstLine="360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r>
        <w:t>FDA</w:t>
      </w:r>
      <w:r>
        <w:rPr>
          <w:rFonts w:hint="eastAsia"/>
        </w:rPr>
        <w:t xml:space="preserve"> </w:t>
      </w:r>
      <w:r>
        <w:rPr>
          <w:rFonts w:hint="eastAsia"/>
        </w:rPr>
        <w:t>등에서</w:t>
      </w:r>
      <w:r>
        <w:t xml:space="preserve"> </w:t>
      </w:r>
      <w:r>
        <w:rPr>
          <w:rFonts w:hint="eastAsia"/>
        </w:rPr>
        <w:t>임상시험</w:t>
      </w:r>
      <w:r>
        <w:rPr>
          <w:rFonts w:hint="eastAsia"/>
        </w:rPr>
        <w:t xml:space="preserve"> </w:t>
      </w:r>
      <w:r>
        <w:rPr>
          <w:rFonts w:hint="eastAsia"/>
        </w:rPr>
        <w:t>자료의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표준으로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CDISC SDTM</w:t>
      </w:r>
      <w:r>
        <w:rPr>
          <w:rFonts w:hint="eastAsia"/>
        </w:rPr>
        <w:t xml:space="preserve"> (</w:t>
      </w:r>
      <w:r>
        <w:t>reference</w:t>
      </w:r>
      <w:r>
        <w:rPr>
          <w:rFonts w:hint="eastAsia"/>
        </w:rPr>
        <w:t xml:space="preserve"> </w:t>
      </w:r>
      <w:r>
        <w:rPr>
          <w:rFonts w:hint="eastAsia"/>
        </w:rPr>
        <w:t>필요하므로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달아주십시오</w:t>
      </w:r>
      <w:r>
        <w:rPr>
          <w:rFonts w:hint="eastAsia"/>
        </w:rPr>
        <w:t xml:space="preserve">.)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 xml:space="preserve">. </w:t>
      </w:r>
      <w:r>
        <w:t xml:space="preserve">EX, PC </w:t>
      </w:r>
      <w:r>
        <w:rPr>
          <w:rFonts w:hint="eastAsia"/>
        </w:rPr>
        <w:t>도메인의</w:t>
      </w:r>
      <w:r>
        <w:rPr>
          <w:rFonts w:hint="eastAsia"/>
        </w:rPr>
        <w:t xml:space="preserve"> </w:t>
      </w:r>
      <w:proofErr w:type="spellStart"/>
      <w:r>
        <w:t>xpt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포맷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읽어와</w:t>
      </w:r>
      <w:r>
        <w:rPr>
          <w:rFonts w:hint="eastAsia"/>
        </w:rPr>
        <w:t xml:space="preserve"> </w:t>
      </w:r>
      <w:r>
        <w:t>NCA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t>SDTM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표준화된</w:t>
      </w:r>
      <w:r>
        <w:rPr>
          <w:rFonts w:hint="eastAsia"/>
        </w:rPr>
        <w:t xml:space="preserve"> </w:t>
      </w:r>
      <w:r>
        <w:t>NCA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됨을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군별</w:t>
      </w:r>
      <w:r>
        <w:rPr>
          <w:rFonts w:hint="eastAsia"/>
        </w:rPr>
        <w:t xml:space="preserve"> </w:t>
      </w:r>
      <w:r>
        <w:t>forest plot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8273833" w14:textId="77777777" w:rsidR="00594C9D" w:rsidRPr="006C4085" w:rsidRDefault="00594C9D" w:rsidP="004B6764">
      <w:pPr>
        <w:ind w:firstLine="360"/>
        <w:rPr>
          <w:rFonts w:hint="eastAsia"/>
        </w:rPr>
      </w:pPr>
    </w:p>
    <w:p w14:paraId="03A3BD92" w14:textId="77777777" w:rsidR="00594C9D" w:rsidRDefault="00594C9D" w:rsidP="004B6764">
      <w:pPr>
        <w:ind w:firstLine="360"/>
      </w:pPr>
      <w:proofErr w:type="gramStart"/>
      <w:r w:rsidRPr="00F4002A">
        <w:t>NCA(</w:t>
      </w:r>
      <w:proofErr w:type="spellStart"/>
      <w:proofErr w:type="gramEnd"/>
      <w:r w:rsidRPr="00F4002A">
        <w:t>Theoph</w:t>
      </w:r>
      <w:proofErr w:type="spellEnd"/>
      <w:r w:rsidRPr="00F4002A">
        <w:t>, "Subject", "Time", "</w:t>
      </w:r>
      <w:proofErr w:type="spellStart"/>
      <w:r w:rsidRPr="00F4002A">
        <w:t>conc</w:t>
      </w:r>
      <w:proofErr w:type="spellEnd"/>
      <w:r w:rsidRPr="00F4002A">
        <w:t xml:space="preserve">", dose=320, </w:t>
      </w:r>
      <w:proofErr w:type="spellStart"/>
      <w:r w:rsidRPr="00F4002A">
        <w:t>uConc</w:t>
      </w:r>
      <w:proofErr w:type="spellEnd"/>
      <w:r w:rsidRPr="00F4002A">
        <w:t>="mg/L")</w:t>
      </w:r>
      <w:r>
        <w:rPr>
          <w:rStyle w:val="af0"/>
          <w:rFonts w:eastAsia="바탕체"/>
          <w:kern w:val="0"/>
          <w:lang w:val="x-none" w:eastAsia="x-none"/>
        </w:rPr>
        <w:commentReference w:id="4"/>
      </w:r>
    </w:p>
    <w:p w14:paraId="3BAC30A1" w14:textId="77777777" w:rsidR="00594C9D" w:rsidRDefault="00594C9D" w:rsidP="004B6764">
      <w:pPr>
        <w:ind w:firstLine="360"/>
      </w:pPr>
      <w:r>
        <w:rPr>
          <w:rFonts w:hint="eastAsia"/>
          <w:noProof/>
        </w:rPr>
        <w:drawing>
          <wp:inline distT="0" distB="0" distL="0" distR="0" wp14:anchorId="0321F000" wp14:editId="4800E44D">
            <wp:extent cx="5724525" cy="1704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58DE" w14:textId="77777777" w:rsidR="00594C9D" w:rsidRPr="00F4002A" w:rsidRDefault="00594C9D" w:rsidP="004B6764">
      <w:pPr>
        <w:ind w:firstLine="360"/>
      </w:pPr>
      <w:proofErr w:type="spellStart"/>
      <w:r w:rsidRPr="00F4002A">
        <w:t>IndiNCA</w:t>
      </w:r>
      <w:proofErr w:type="spellEnd"/>
      <w:r w:rsidRPr="00F4002A">
        <w:t>(</w:t>
      </w:r>
      <w:proofErr w:type="spellStart"/>
      <w:r w:rsidRPr="00F4002A">
        <w:t>Theoph</w:t>
      </w:r>
      <w:proofErr w:type="spellEnd"/>
      <w:r w:rsidRPr="00F4002A">
        <w:t>[</w:t>
      </w:r>
      <w:proofErr w:type="spellStart"/>
      <w:r w:rsidRPr="00F4002A">
        <w:t>Theoph$Subject</w:t>
      </w:r>
      <w:proofErr w:type="spellEnd"/>
      <w:r w:rsidRPr="00F4002A">
        <w:t>==</w:t>
      </w:r>
      <w:r>
        <w:rPr>
          <w:rFonts w:hint="eastAsia"/>
        </w:rPr>
        <w:t>8</w:t>
      </w:r>
      <w:r w:rsidRPr="00F4002A">
        <w:t xml:space="preserve">,"Time"], </w:t>
      </w:r>
      <w:proofErr w:type="spellStart"/>
      <w:proofErr w:type="gramStart"/>
      <w:r w:rsidRPr="00F4002A">
        <w:t>Theoph</w:t>
      </w:r>
      <w:proofErr w:type="spellEnd"/>
      <w:r w:rsidRPr="00F4002A">
        <w:t>[</w:t>
      </w:r>
      <w:proofErr w:type="spellStart"/>
      <w:proofErr w:type="gramEnd"/>
      <w:r w:rsidRPr="00F4002A">
        <w:t>Theoph$Subject</w:t>
      </w:r>
      <w:proofErr w:type="spellEnd"/>
      <w:r w:rsidRPr="00F4002A">
        <w:t>==</w:t>
      </w:r>
      <w:r>
        <w:rPr>
          <w:rFonts w:hint="eastAsia"/>
        </w:rPr>
        <w:t>8</w:t>
      </w:r>
      <w:r w:rsidRPr="00F4002A">
        <w:t>, "</w:t>
      </w:r>
      <w:proofErr w:type="spellStart"/>
      <w:r w:rsidRPr="00F4002A">
        <w:t>conc</w:t>
      </w:r>
      <w:proofErr w:type="spellEnd"/>
      <w:r w:rsidRPr="00F4002A">
        <w:t>"], dose=320,</w:t>
      </w:r>
      <w:r>
        <w:rPr>
          <w:rFonts w:hint="eastAsia"/>
        </w:rPr>
        <w:t xml:space="preserve"> </w:t>
      </w:r>
      <w:proofErr w:type="spellStart"/>
      <w:r w:rsidRPr="00F4002A">
        <w:t>uConc</w:t>
      </w:r>
      <w:proofErr w:type="spellEnd"/>
      <w:r w:rsidRPr="00F4002A">
        <w:t>="mg/L")</w:t>
      </w:r>
    </w:p>
    <w:p w14:paraId="3BA82852" w14:textId="77777777" w:rsidR="00594C9D" w:rsidRPr="00DA241D" w:rsidRDefault="00594C9D" w:rsidP="004B6764">
      <w:pPr>
        <w:ind w:firstLine="360"/>
        <w:rPr>
          <w:rFonts w:ascii="Courier New" w:hAnsi="Courier New" w:cs="Courier New"/>
          <w:sz w:val="22"/>
        </w:rPr>
      </w:pPr>
      <w:r>
        <w:rPr>
          <w:rFonts w:hint="eastAsia"/>
          <w:noProof/>
        </w:rPr>
        <w:drawing>
          <wp:inline distT="0" distB="0" distL="0" distR="0" wp14:anchorId="65432F92" wp14:editId="5D84DD76">
            <wp:extent cx="5724525" cy="742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AC4E" w14:textId="77777777" w:rsidR="00594C9D" w:rsidRDefault="00594C9D" w:rsidP="004B6764">
      <w:pPr>
        <w:ind w:firstLine="360"/>
      </w:pPr>
    </w:p>
    <w:p w14:paraId="31B9BBA0" w14:textId="77777777" w:rsidR="00594C9D" w:rsidRDefault="00594C9D" w:rsidP="004B6764">
      <w:pPr>
        <w:ind w:firstLine="360"/>
        <w:rPr>
          <w:rFonts w:asciiTheme="majorHAnsi" w:eastAsiaTheme="majorEastAsia" w:hAnsiTheme="majorHAnsi" w:cstheme="majorBidi"/>
        </w:rPr>
      </w:pPr>
      <w:r>
        <w:br w:type="page"/>
      </w:r>
    </w:p>
    <w:p w14:paraId="37DA2D73" w14:textId="5161D874" w:rsidR="00631F9C" w:rsidRPr="00B962F1" w:rsidRDefault="00631F9C" w:rsidP="006C01A9">
      <w:pPr>
        <w:pStyle w:val="2"/>
      </w:pPr>
      <w:r w:rsidRPr="00B962F1">
        <w:rPr>
          <w:rFonts w:hint="eastAsia"/>
        </w:rPr>
        <w:lastRenderedPageBreak/>
        <w:t>Comparison of NCA results between R package (</w:t>
      </w:r>
      <w:proofErr w:type="spellStart"/>
      <w:r w:rsidRPr="00B962F1">
        <w:rPr>
          <w:rFonts w:hint="eastAsia"/>
        </w:rPr>
        <w:t>ncar</w:t>
      </w:r>
      <w:proofErr w:type="spellEnd"/>
      <w:r w:rsidRPr="00B962F1">
        <w:rPr>
          <w:rFonts w:hint="eastAsia"/>
        </w:rPr>
        <w:t xml:space="preserve">) and </w:t>
      </w:r>
      <w:proofErr w:type="spellStart"/>
      <w:r w:rsidRPr="00B962F1">
        <w:rPr>
          <w:rFonts w:hint="eastAsia"/>
        </w:rPr>
        <w:t>WinNonlin</w:t>
      </w:r>
      <w:proofErr w:type="spellEnd"/>
      <w:r w:rsidRPr="00B962F1">
        <w:t>®</w:t>
      </w:r>
    </w:p>
    <w:p w14:paraId="480E5990" w14:textId="77777777" w:rsidR="00631F9C" w:rsidRDefault="00BC0161" w:rsidP="004B6764">
      <w:pPr>
        <w:ind w:firstLine="360"/>
        <w:rPr>
          <w:rFonts w:eastAsia="Revival565BT-Roman"/>
          <w:kern w:val="0"/>
        </w:rPr>
      </w:pPr>
      <w:r w:rsidRPr="00375F09">
        <w:t>A comparison of</w:t>
      </w:r>
      <w:r w:rsidRPr="00375F09">
        <w:rPr>
          <w:rFonts w:hint="eastAsia"/>
        </w:rPr>
        <w:t xml:space="preserve"> </w:t>
      </w:r>
      <w:r w:rsidRPr="00375F09">
        <w:t xml:space="preserve">NCA metrics obtained by </w:t>
      </w:r>
      <w:proofErr w:type="spellStart"/>
      <w:r w:rsidRPr="00375F09">
        <w:rPr>
          <w:rFonts w:eastAsia="OHCKI O+ Caecilia"/>
          <w:i/>
          <w:iCs/>
        </w:rPr>
        <w:t>nca</w:t>
      </w:r>
      <w:r w:rsidRPr="00375F09">
        <w:rPr>
          <w:rFonts w:eastAsia="OHCKI O+ Caecilia" w:hint="eastAsia"/>
          <w:i/>
          <w:iCs/>
        </w:rPr>
        <w:t>r</w:t>
      </w:r>
      <w:proofErr w:type="spellEnd"/>
      <w:r w:rsidRPr="00375F09">
        <w:rPr>
          <w:rFonts w:eastAsia="OHCKI O+ Caecilia"/>
          <w:i/>
          <w:iCs/>
        </w:rPr>
        <w:t xml:space="preserve"> </w:t>
      </w:r>
      <w:r w:rsidRPr="00375F09">
        <w:t xml:space="preserve">package and </w:t>
      </w:r>
      <w:proofErr w:type="spellStart"/>
      <w:r w:rsidRPr="00375F09">
        <w:t>WinNonlin</w:t>
      </w:r>
      <w:proofErr w:type="spellEnd"/>
      <w:r w:rsidRPr="002225A9">
        <w:rPr>
          <w:rFonts w:eastAsia="맑은 고딕" w:cs="Arial" w:hint="eastAsia"/>
          <w:vertAlign w:val="superscript"/>
        </w:rPr>
        <w:t>®</w:t>
      </w:r>
      <w:r>
        <w:rPr>
          <w:rFonts w:eastAsia="맑은 고딕" w:cs="Arial" w:hint="eastAsia"/>
          <w:vertAlign w:val="superscript"/>
        </w:rPr>
        <w:t xml:space="preserve"> </w:t>
      </w:r>
      <w:r w:rsidRPr="00375F09">
        <w:t xml:space="preserve">showed </w:t>
      </w:r>
      <w:r>
        <w:rPr>
          <w:rFonts w:hint="eastAsia"/>
        </w:rPr>
        <w:t>no discrepancies</w:t>
      </w:r>
      <w:r>
        <w:t xml:space="preserve"> as shown in Table 2</w:t>
      </w:r>
      <w:r>
        <w:rPr>
          <w:rFonts w:hint="eastAsia"/>
        </w:rPr>
        <w:t xml:space="preserve"> (</w:t>
      </w:r>
      <w:r>
        <w:rPr>
          <w:rFonts w:eastAsia="Revival565BT-Roman" w:hint="eastAsia"/>
          <w:kern w:val="0"/>
        </w:rPr>
        <w:t>a</w:t>
      </w:r>
      <w:r>
        <w:rPr>
          <w:rFonts w:eastAsia="Revival565BT-Roman"/>
          <w:kern w:val="0"/>
        </w:rPr>
        <w:t xml:space="preserve"> rando</w:t>
      </w:r>
      <w:r>
        <w:rPr>
          <w:rFonts w:eastAsia="Revival565BT-Roman" w:hint="eastAsia"/>
          <w:kern w:val="0"/>
        </w:rPr>
        <w:t>mized</w:t>
      </w:r>
      <w:r>
        <w:rPr>
          <w:rFonts w:eastAsia="Revival565BT-Roman"/>
          <w:kern w:val="0"/>
        </w:rPr>
        <w:t xml:space="preserve"> subject</w:t>
      </w:r>
      <w:r>
        <w:rPr>
          <w:rFonts w:eastAsia="Revival565BT-Roman" w:hint="eastAsia"/>
          <w:kern w:val="0"/>
        </w:rPr>
        <w:t xml:space="preserve">, </w:t>
      </w:r>
      <w:r>
        <w:rPr>
          <w:rFonts w:eastAsia="Revival565BT-Roman"/>
          <w:kern w:val="0"/>
        </w:rPr>
        <w:t>Subject ID = 8)</w:t>
      </w:r>
      <w:r w:rsidRPr="00375F09">
        <w:rPr>
          <w:rFonts w:hint="eastAsia"/>
        </w:rPr>
        <w:t>.</w:t>
      </w:r>
    </w:p>
    <w:p w14:paraId="698EB969" w14:textId="77777777" w:rsidR="007915A6" w:rsidRPr="00BC0161" w:rsidRDefault="007915A6" w:rsidP="004B6764">
      <w:pPr>
        <w:ind w:firstLine="360"/>
      </w:pPr>
    </w:p>
    <w:p w14:paraId="7A744CFA" w14:textId="77777777" w:rsidR="00B962F1" w:rsidRDefault="00B962F1" w:rsidP="004B6764">
      <w:pPr>
        <w:ind w:firstLine="360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028780B" w14:textId="46F9DBDB" w:rsidR="00273297" w:rsidRPr="006F7C44" w:rsidRDefault="00D10895" w:rsidP="006C01A9">
      <w:pPr>
        <w:pStyle w:val="1"/>
        <w:rPr>
          <w:sz w:val="24"/>
        </w:rPr>
      </w:pPr>
      <w:r>
        <w:rPr>
          <w:rFonts w:hint="eastAsia"/>
        </w:rPr>
        <w:lastRenderedPageBreak/>
        <w:t>Discussion</w:t>
      </w:r>
    </w:p>
    <w:p w14:paraId="2B91F0E0" w14:textId="77777777" w:rsidR="00FA75EE" w:rsidRPr="00606B39" w:rsidRDefault="0051263B" w:rsidP="004B6764">
      <w:pPr>
        <w:ind w:firstLine="360"/>
      </w:pPr>
      <w:r>
        <w:rPr>
          <w:rFonts w:hint="eastAsia"/>
        </w:rPr>
        <w:t xml:space="preserve">We developed three R packages: </w:t>
      </w:r>
      <w:proofErr w:type="spellStart"/>
      <w:r w:rsidRPr="0051263B">
        <w:rPr>
          <w:rFonts w:hint="eastAsia"/>
          <w:i/>
        </w:rPr>
        <w:t>ncar</w:t>
      </w:r>
      <w:proofErr w:type="spellEnd"/>
      <w:r w:rsidRPr="0051263B">
        <w:rPr>
          <w:rFonts w:hint="eastAsia"/>
          <w:i/>
        </w:rPr>
        <w:t xml:space="preserve">, </w:t>
      </w:r>
      <w:proofErr w:type="spellStart"/>
      <w:r w:rsidRPr="0051263B">
        <w:rPr>
          <w:rFonts w:hint="eastAsia"/>
          <w:i/>
        </w:rPr>
        <w:t>pkr</w:t>
      </w:r>
      <w:proofErr w:type="spellEnd"/>
      <w:r w:rsidRPr="0051263B">
        <w:rPr>
          <w:rFonts w:hint="eastAsia"/>
          <w:i/>
        </w:rPr>
        <w:t>,</w:t>
      </w:r>
      <w:r>
        <w:rPr>
          <w:rFonts w:hint="eastAsia"/>
        </w:rPr>
        <w:t xml:space="preserve"> and </w:t>
      </w:r>
      <w:proofErr w:type="spellStart"/>
      <w:r w:rsidRPr="0051263B">
        <w:rPr>
          <w:rFonts w:hint="eastAsia"/>
          <w:i/>
        </w:rPr>
        <w:t>NonCompart</w:t>
      </w:r>
      <w:proofErr w:type="spellEnd"/>
      <w:r w:rsidRPr="0051263B">
        <w:rPr>
          <w:rFonts w:hint="eastAsia"/>
          <w:i/>
        </w:rPr>
        <w:t xml:space="preserve"> </w:t>
      </w:r>
      <w:r>
        <w:rPr>
          <w:rFonts w:hint="eastAsia"/>
        </w:rPr>
        <w:t xml:space="preserve">for NCA. </w:t>
      </w:r>
      <w:r w:rsidR="00894429">
        <w:rPr>
          <w:rFonts w:hint="eastAsia"/>
        </w:rPr>
        <w:t>In th</w:t>
      </w:r>
      <w:r>
        <w:rPr>
          <w:rFonts w:hint="eastAsia"/>
        </w:rPr>
        <w:t>ese</w:t>
      </w:r>
      <w:r w:rsidR="00894429">
        <w:rPr>
          <w:rFonts w:hint="eastAsia"/>
        </w:rPr>
        <w:t xml:space="preserve"> package</w:t>
      </w:r>
      <w:r>
        <w:rPr>
          <w:rFonts w:hint="eastAsia"/>
        </w:rPr>
        <w:t>s</w:t>
      </w:r>
      <w:r w:rsidR="00894429">
        <w:rPr>
          <w:rFonts w:hint="eastAsia"/>
        </w:rPr>
        <w:t>, w</w:t>
      </w:r>
      <w:r w:rsidR="00FA75EE" w:rsidRPr="00606B39">
        <w:t>e aimed to imple</w:t>
      </w:r>
      <w:r w:rsidR="00FA75EE" w:rsidRPr="00606B39">
        <w:softHyphen/>
        <w:t xml:space="preserve">ment the following functionalities to perform </w:t>
      </w:r>
      <w:r w:rsidR="00FA75EE" w:rsidRPr="00606B39">
        <w:rPr>
          <w:rFonts w:hint="eastAsia"/>
        </w:rPr>
        <w:t>NCA</w:t>
      </w:r>
      <w:r w:rsidR="00894429">
        <w:rPr>
          <w:rFonts w:hint="eastAsia"/>
        </w:rPr>
        <w:t>:</w:t>
      </w:r>
      <w:r w:rsidR="00FA75EE" w:rsidRPr="00606B39">
        <w:t xml:space="preserve"> 1) </w:t>
      </w:r>
      <w:r w:rsidR="00FA75EE" w:rsidRPr="00606B39">
        <w:rPr>
          <w:rFonts w:hint="eastAsia"/>
        </w:rPr>
        <w:t xml:space="preserve">automatic slope selection with the same criterion of </w:t>
      </w:r>
      <w:r w:rsidR="00152DC0" w:rsidRPr="00606B39">
        <w:t>WinNonlin</w:t>
      </w:r>
      <w:r w:rsidR="00152DC0" w:rsidRPr="00606B39">
        <w:rPr>
          <w:rFonts w:ascii="맑은 고딕" w:eastAsia="맑은 고딕" w:hAnsi="맑은 고딕" w:hint="eastAsia"/>
          <w:vertAlign w:val="superscript"/>
        </w:rPr>
        <w:t>®</w:t>
      </w:r>
      <w:r w:rsidR="00FA75EE" w:rsidRPr="00606B39">
        <w:t xml:space="preserve">; </w:t>
      </w:r>
      <w:r w:rsidR="00FA75EE" w:rsidRPr="00606B39">
        <w:rPr>
          <w:rFonts w:hint="eastAsia"/>
        </w:rPr>
        <w:t>2</w:t>
      </w:r>
      <w:r w:rsidR="00FA75EE" w:rsidRPr="00606B39">
        <w:t xml:space="preserve">) </w:t>
      </w:r>
      <w:r w:rsidR="00FA75EE" w:rsidRPr="00606B39">
        <w:rPr>
          <w:rFonts w:hint="eastAsia"/>
        </w:rPr>
        <w:t>s</w:t>
      </w:r>
      <w:r w:rsidR="00FA75EE" w:rsidRPr="00606B39">
        <w:rPr>
          <w:rFonts w:ascii="NimbusRomNo9L-Regu" w:hAnsi="NimbusRomNo9L-Regu" w:cs="NimbusRomNo9L-Regu"/>
        </w:rPr>
        <w:t>upporting both 'linear-up linear-down' and 'linear-up log-down' method</w:t>
      </w:r>
      <w:r w:rsidR="00FA75EE" w:rsidRPr="00606B39">
        <w:t xml:space="preserve">; </w:t>
      </w:r>
      <w:r w:rsidR="00FA75EE" w:rsidRPr="00606B39">
        <w:rPr>
          <w:rFonts w:hint="eastAsia"/>
        </w:rPr>
        <w:t>3</w:t>
      </w:r>
      <w:r w:rsidR="00FA75EE" w:rsidRPr="00606B39">
        <w:t xml:space="preserve">) </w:t>
      </w:r>
      <w:r w:rsidR="00FA75EE" w:rsidRPr="00606B39">
        <w:rPr>
          <w:rFonts w:hint="eastAsia"/>
        </w:rPr>
        <w:t>i</w:t>
      </w:r>
      <w:r w:rsidR="00FA75EE" w:rsidRPr="00606B39">
        <w:rPr>
          <w:rFonts w:ascii="NimbusRomNo9L-Regu" w:hAnsi="NimbusRomNo9L-Regu" w:cs="NimbusRomNo9L-Regu"/>
        </w:rPr>
        <w:t>nterval</w:t>
      </w:r>
      <w:r w:rsidR="00FA75EE" w:rsidRPr="00606B39">
        <w:rPr>
          <w:rFonts w:ascii="NimbusRomNo9L-Regu" w:hAnsi="NimbusRomNo9L-Regu" w:cs="NimbusRomNo9L-Regu" w:hint="eastAsia"/>
        </w:rPr>
        <w:t xml:space="preserve"> </w:t>
      </w:r>
      <w:r w:rsidR="00FA75EE" w:rsidRPr="00606B39">
        <w:rPr>
          <w:rFonts w:ascii="NimbusRomNo9L-Regu" w:hAnsi="NimbusRomNo9L-Regu" w:cs="NimbusRomNo9L-Regu"/>
        </w:rPr>
        <w:t>(partial) AUCs with 'linear' or 'log' interpolation method</w:t>
      </w:r>
      <w:r w:rsidR="00FA75EE" w:rsidRPr="00606B39">
        <w:t xml:space="preserve">. Based on our results, we </w:t>
      </w:r>
      <w:r w:rsidR="00FA75EE" w:rsidRPr="00606B39">
        <w:rPr>
          <w:rFonts w:hint="eastAsia"/>
        </w:rPr>
        <w:t>think</w:t>
      </w:r>
      <w:r w:rsidR="00FA75EE" w:rsidRPr="00606B39">
        <w:t xml:space="preserve"> that the </w:t>
      </w:r>
      <w:r w:rsidR="00FA75EE" w:rsidRPr="00606B39">
        <w:rPr>
          <w:rFonts w:hint="eastAsia"/>
          <w:i/>
          <w:iCs/>
        </w:rPr>
        <w:t>ncar</w:t>
      </w:r>
      <w:r w:rsidR="00FA75EE" w:rsidRPr="00606B39">
        <w:rPr>
          <w:i/>
          <w:iCs/>
        </w:rPr>
        <w:t xml:space="preserve"> </w:t>
      </w:r>
      <w:r w:rsidR="00FA75EE" w:rsidRPr="00606B39">
        <w:t>package meets the objectives described above.</w:t>
      </w:r>
    </w:p>
    <w:p w14:paraId="18D281AB" w14:textId="77777777" w:rsidR="00792166" w:rsidRDefault="00FA75EE" w:rsidP="004B6764">
      <w:pPr>
        <w:ind w:firstLine="360"/>
      </w:pPr>
      <w:r w:rsidRPr="0051263B">
        <w:t>A</w:t>
      </w:r>
      <w:r w:rsidR="0051263B">
        <w:rPr>
          <w:rFonts w:hint="eastAsia"/>
        </w:rPr>
        <w:t xml:space="preserve">s shown in Table 2, </w:t>
      </w:r>
      <w:r w:rsidRPr="0051263B">
        <w:t>comparison of</w:t>
      </w:r>
      <w:r w:rsidRPr="0051263B">
        <w:rPr>
          <w:rFonts w:hint="eastAsia"/>
        </w:rPr>
        <w:t xml:space="preserve"> </w:t>
      </w:r>
      <w:r w:rsidRPr="0051263B">
        <w:t xml:space="preserve">NCA metrics obtained by </w:t>
      </w:r>
      <w:proofErr w:type="spellStart"/>
      <w:r w:rsidRPr="0051263B">
        <w:rPr>
          <w:rFonts w:eastAsia="OHCKI O+ Caecilia"/>
          <w:i/>
          <w:iCs/>
        </w:rPr>
        <w:t>nca</w:t>
      </w:r>
      <w:r w:rsidRPr="0051263B">
        <w:rPr>
          <w:rFonts w:eastAsia="OHCKI O+ Caecilia" w:hint="eastAsia"/>
          <w:i/>
          <w:iCs/>
        </w:rPr>
        <w:t>r</w:t>
      </w:r>
      <w:proofErr w:type="spellEnd"/>
      <w:r w:rsidRPr="0051263B">
        <w:rPr>
          <w:rFonts w:eastAsia="OHCKI O+ Caecilia"/>
          <w:i/>
          <w:iCs/>
        </w:rPr>
        <w:t xml:space="preserve"> </w:t>
      </w:r>
      <w:r w:rsidRPr="0051263B">
        <w:t xml:space="preserve">package and </w:t>
      </w:r>
      <w:proofErr w:type="spellStart"/>
      <w:r w:rsidRPr="0051263B">
        <w:t>WinNonlin</w:t>
      </w:r>
      <w:proofErr w:type="spellEnd"/>
      <w:r w:rsidR="00152DC0" w:rsidRPr="0051263B">
        <w:rPr>
          <w:rFonts w:eastAsia="맑은 고딕" w:cs="Arial" w:hint="eastAsia"/>
          <w:vertAlign w:val="superscript"/>
        </w:rPr>
        <w:t xml:space="preserve">® </w:t>
      </w:r>
      <w:r w:rsidRPr="0051263B">
        <w:t xml:space="preserve">showed </w:t>
      </w:r>
      <w:r w:rsidR="001566B5">
        <w:rPr>
          <w:rFonts w:hint="eastAsia"/>
        </w:rPr>
        <w:t>no discrepancies</w:t>
      </w:r>
      <w:r w:rsidRPr="0051263B">
        <w:rPr>
          <w:rFonts w:hint="eastAsia"/>
        </w:rPr>
        <w:t>.</w:t>
      </w:r>
      <w:r w:rsidRPr="00375F09">
        <w:rPr>
          <w:rFonts w:hint="eastAsia"/>
        </w:rPr>
        <w:t xml:space="preserve"> </w:t>
      </w:r>
      <w:r w:rsidR="00035577">
        <w:rPr>
          <w:rFonts w:hint="eastAsia"/>
        </w:rPr>
        <w:t>The</w:t>
      </w:r>
      <w:r w:rsidR="0051263B">
        <w:rPr>
          <w:rFonts w:hint="eastAsia"/>
        </w:rPr>
        <w:t>se</w:t>
      </w:r>
      <w:r w:rsidR="00F1515F" w:rsidRPr="001435E5">
        <w:t xml:space="preserve"> </w:t>
      </w:r>
      <w:r w:rsidR="0051263B">
        <w:rPr>
          <w:rFonts w:hint="eastAsia"/>
        </w:rPr>
        <w:t>three R</w:t>
      </w:r>
      <w:r w:rsidR="00035577" w:rsidRPr="00035577">
        <w:rPr>
          <w:i/>
          <w:iCs/>
        </w:rPr>
        <w:t xml:space="preserve"> </w:t>
      </w:r>
      <w:r w:rsidR="00035577" w:rsidRPr="00035577">
        <w:t xml:space="preserve">package </w:t>
      </w:r>
      <w:r w:rsidR="0051263B">
        <w:rPr>
          <w:rFonts w:hint="eastAsia"/>
        </w:rPr>
        <w:t xml:space="preserve">are </w:t>
      </w:r>
      <w:r w:rsidR="00EF27FC">
        <w:rPr>
          <w:rFonts w:hint="eastAsia"/>
        </w:rPr>
        <w:t>fast</w:t>
      </w:r>
      <w:r w:rsidR="00152DC0">
        <w:rPr>
          <w:rFonts w:hint="eastAsia"/>
        </w:rPr>
        <w:t xml:space="preserve"> and</w:t>
      </w:r>
      <w:r w:rsidR="00EF27FC">
        <w:rPr>
          <w:rFonts w:hint="eastAsia"/>
        </w:rPr>
        <w:t xml:space="preserve"> easy-to-use </w:t>
      </w:r>
      <w:r w:rsidR="00035577" w:rsidRPr="00035577">
        <w:t>tool-set written in</w:t>
      </w:r>
      <w:r w:rsidR="00035577">
        <w:rPr>
          <w:rFonts w:hint="eastAsia"/>
        </w:rPr>
        <w:t xml:space="preserve"> </w:t>
      </w:r>
      <w:r w:rsidR="00035577" w:rsidRPr="00035577">
        <w:t>R</w:t>
      </w:r>
      <w:r w:rsidR="00EF27FC">
        <w:rPr>
          <w:rFonts w:hint="eastAsia"/>
        </w:rPr>
        <w:t xml:space="preserve"> </w:t>
      </w:r>
      <w:r w:rsidR="00EF27FC">
        <w:t>programming</w:t>
      </w:r>
      <w:r w:rsidR="00EF27FC">
        <w:rPr>
          <w:rFonts w:hint="eastAsia"/>
        </w:rPr>
        <w:t xml:space="preserve"> language</w:t>
      </w:r>
      <w:r w:rsidR="00035577" w:rsidRPr="00035577">
        <w:t xml:space="preserve"> that successfully </w:t>
      </w:r>
      <w:r w:rsidR="00EF27FC">
        <w:rPr>
          <w:rFonts w:hint="eastAsia"/>
        </w:rPr>
        <w:t xml:space="preserve">perform </w:t>
      </w:r>
      <w:r w:rsidR="00EF27FC">
        <w:t xml:space="preserve">NCA </w:t>
      </w:r>
      <w:r w:rsidR="00FF65AF">
        <w:rPr>
          <w:rFonts w:hint="eastAsia"/>
        </w:rPr>
        <w:t>with</w:t>
      </w:r>
      <w:r w:rsidR="00EF27FC">
        <w:rPr>
          <w:rFonts w:hint="eastAsia"/>
        </w:rPr>
        <w:t xml:space="preserve"> t</w:t>
      </w:r>
      <w:r w:rsidR="00035577" w:rsidRPr="00035577">
        <w:t xml:space="preserve">he </w:t>
      </w:r>
      <w:r w:rsidR="00EF27FC">
        <w:rPr>
          <w:rFonts w:hint="eastAsia"/>
        </w:rPr>
        <w:t>c</w:t>
      </w:r>
      <w:r w:rsidR="00035577" w:rsidRPr="00035577">
        <w:t>oncentration–time</w:t>
      </w:r>
      <w:r w:rsidR="00263BF3">
        <w:rPr>
          <w:rFonts w:hint="eastAsia"/>
        </w:rPr>
        <w:t xml:space="preserve"> </w:t>
      </w:r>
      <w:r w:rsidR="00035577" w:rsidRPr="00035577">
        <w:t xml:space="preserve">data. </w:t>
      </w:r>
      <w:r w:rsidR="0051263B">
        <w:rPr>
          <w:rFonts w:hint="eastAsia"/>
        </w:rPr>
        <w:t>Especially</w:t>
      </w:r>
      <w:r w:rsidR="00894429">
        <w:rPr>
          <w:rFonts w:hint="eastAsia"/>
        </w:rPr>
        <w:t xml:space="preserve">, </w:t>
      </w:r>
      <w:proofErr w:type="spellStart"/>
      <w:r w:rsidR="0051263B" w:rsidRPr="0051263B">
        <w:rPr>
          <w:rFonts w:hint="eastAsia"/>
          <w:i/>
        </w:rPr>
        <w:t>ncar</w:t>
      </w:r>
      <w:proofErr w:type="spellEnd"/>
      <w:r w:rsidR="0051263B" w:rsidRPr="0051263B">
        <w:rPr>
          <w:rFonts w:hint="eastAsia"/>
          <w:i/>
        </w:rPr>
        <w:t xml:space="preserve"> </w:t>
      </w:r>
      <w:r w:rsidR="00FF65AF">
        <w:rPr>
          <w:rFonts w:hint="eastAsia"/>
        </w:rPr>
        <w:t>package</w:t>
      </w:r>
      <w:r w:rsidR="00152DC0">
        <w:rPr>
          <w:rFonts w:hint="eastAsia"/>
        </w:rPr>
        <w:t xml:space="preserve"> </w:t>
      </w:r>
      <w:r w:rsidR="0051263B">
        <w:rPr>
          <w:rFonts w:hint="eastAsia"/>
        </w:rPr>
        <w:t xml:space="preserve">can </w:t>
      </w:r>
      <w:r w:rsidR="00FF65AF" w:rsidRPr="00035577">
        <w:t xml:space="preserve">produce a comprehensive set of graphical and tabular output to summarize </w:t>
      </w:r>
      <w:r w:rsidR="00FF65AF">
        <w:rPr>
          <w:rFonts w:hint="eastAsia"/>
        </w:rPr>
        <w:t xml:space="preserve">NCA </w:t>
      </w:r>
      <w:r w:rsidR="00FF65AF" w:rsidRPr="00035577">
        <w:t>results</w:t>
      </w:r>
      <w:r w:rsidR="00FF65AF">
        <w:rPr>
          <w:rFonts w:hint="eastAsia"/>
        </w:rPr>
        <w:t>,</w:t>
      </w:r>
      <w:r w:rsidR="00FF65AF" w:rsidRPr="00035577">
        <w:t xml:space="preserve"> </w:t>
      </w:r>
      <w:r w:rsidR="00FF65AF">
        <w:rPr>
          <w:rFonts w:hint="eastAsia"/>
        </w:rPr>
        <w:t xml:space="preserve">which is </w:t>
      </w:r>
      <w:r w:rsidR="00FF65AF" w:rsidRPr="00035577">
        <w:t xml:space="preserve">a complete report in PDF </w:t>
      </w:r>
      <w:r w:rsidR="00FF65AF">
        <w:rPr>
          <w:rFonts w:hint="eastAsia"/>
        </w:rPr>
        <w:t>or</w:t>
      </w:r>
      <w:r w:rsidR="00FF65AF" w:rsidRPr="00035577">
        <w:t xml:space="preserve"> </w:t>
      </w:r>
      <w:r w:rsidR="00FF65AF">
        <w:rPr>
          <w:rFonts w:hint="eastAsia"/>
        </w:rPr>
        <w:t xml:space="preserve">RTF </w:t>
      </w:r>
      <w:r w:rsidR="00FF65AF" w:rsidRPr="00035577">
        <w:t xml:space="preserve">format. </w:t>
      </w:r>
      <w:r w:rsidR="00EF27FC">
        <w:rPr>
          <w:rFonts w:hint="eastAsia"/>
        </w:rPr>
        <w:t xml:space="preserve">We hope that our newly-developed </w:t>
      </w:r>
      <w:proofErr w:type="spellStart"/>
      <w:r w:rsidR="00EF27FC" w:rsidRPr="00035577">
        <w:rPr>
          <w:i/>
          <w:iCs/>
        </w:rPr>
        <w:t>nca</w:t>
      </w:r>
      <w:r w:rsidR="00EF27FC">
        <w:rPr>
          <w:rFonts w:hint="eastAsia"/>
          <w:i/>
          <w:iCs/>
        </w:rPr>
        <w:t>r</w:t>
      </w:r>
      <w:proofErr w:type="spellEnd"/>
      <w:r w:rsidR="0051263B">
        <w:rPr>
          <w:rFonts w:hint="eastAsia"/>
          <w:i/>
          <w:iCs/>
        </w:rPr>
        <w:t xml:space="preserve">, </w:t>
      </w:r>
      <w:proofErr w:type="spellStart"/>
      <w:r w:rsidR="0051263B">
        <w:rPr>
          <w:rFonts w:hint="eastAsia"/>
          <w:i/>
          <w:iCs/>
        </w:rPr>
        <w:t>pkr</w:t>
      </w:r>
      <w:proofErr w:type="spellEnd"/>
      <w:r w:rsidR="0051263B">
        <w:rPr>
          <w:rFonts w:hint="eastAsia"/>
          <w:i/>
          <w:iCs/>
        </w:rPr>
        <w:t xml:space="preserve">, and </w:t>
      </w:r>
      <w:proofErr w:type="spellStart"/>
      <w:r w:rsidR="0051263B">
        <w:rPr>
          <w:rFonts w:hint="eastAsia"/>
          <w:i/>
          <w:iCs/>
        </w:rPr>
        <w:t>NonCompart</w:t>
      </w:r>
      <w:proofErr w:type="spellEnd"/>
      <w:r w:rsidR="00EF27FC" w:rsidRPr="00035577">
        <w:rPr>
          <w:i/>
          <w:iCs/>
        </w:rPr>
        <w:t xml:space="preserve"> </w:t>
      </w:r>
      <w:r w:rsidR="00EF27FC" w:rsidRPr="00035577">
        <w:t>package</w:t>
      </w:r>
      <w:r w:rsidR="0051263B">
        <w:rPr>
          <w:rFonts w:hint="eastAsia"/>
        </w:rPr>
        <w:t>s</w:t>
      </w:r>
      <w:r w:rsidR="00EF27FC">
        <w:rPr>
          <w:rFonts w:hint="eastAsia"/>
        </w:rPr>
        <w:t xml:space="preserve"> enable </w:t>
      </w:r>
      <w:r w:rsidR="001577D9">
        <w:t xml:space="preserve">many </w:t>
      </w:r>
      <w:r w:rsidR="00EF27FC">
        <w:rPr>
          <w:rFonts w:hint="eastAsia"/>
        </w:rPr>
        <w:t>researcher</w:t>
      </w:r>
      <w:r w:rsidR="003A10D7">
        <w:t>s</w:t>
      </w:r>
      <w:r w:rsidR="00EF27FC">
        <w:rPr>
          <w:rFonts w:hint="eastAsia"/>
        </w:rPr>
        <w:t xml:space="preserve"> </w:t>
      </w:r>
      <w:r w:rsidR="00152DC0">
        <w:rPr>
          <w:rFonts w:hint="eastAsia"/>
        </w:rPr>
        <w:t>to u</w:t>
      </w:r>
      <w:r w:rsidR="001577D9">
        <w:t xml:space="preserve">se </w:t>
      </w:r>
      <w:r w:rsidR="00152DC0">
        <w:rPr>
          <w:rFonts w:hint="eastAsia"/>
        </w:rPr>
        <w:t xml:space="preserve">NCA </w:t>
      </w:r>
      <w:r w:rsidR="001577D9">
        <w:t>easily without any cost</w:t>
      </w:r>
      <w:r w:rsidR="0051263B">
        <w:rPr>
          <w:rFonts w:hint="eastAsia"/>
        </w:rPr>
        <w:t xml:space="preserve"> and can contribute </w:t>
      </w:r>
      <w:r w:rsidR="00806311">
        <w:rPr>
          <w:rFonts w:hint="eastAsia"/>
        </w:rPr>
        <w:t>to</w:t>
      </w:r>
      <w:r w:rsidR="0051263B">
        <w:rPr>
          <w:rFonts w:hint="eastAsia"/>
        </w:rPr>
        <w:t xml:space="preserve"> </w:t>
      </w:r>
      <w:r w:rsidR="0051263B" w:rsidRPr="006A5669">
        <w:t>facilitat</w:t>
      </w:r>
      <w:r w:rsidR="00806311">
        <w:rPr>
          <w:rFonts w:hint="eastAsia"/>
        </w:rPr>
        <w:t>ion for</w:t>
      </w:r>
      <w:r w:rsidR="0051263B">
        <w:rPr>
          <w:rFonts w:hint="eastAsia"/>
        </w:rPr>
        <w:t xml:space="preserve"> </w:t>
      </w:r>
      <w:r w:rsidR="0051263B" w:rsidRPr="006A5669">
        <w:t>the drug discovery process</w:t>
      </w:r>
      <w:r w:rsidR="00EF27FC">
        <w:rPr>
          <w:rFonts w:hint="eastAsia"/>
        </w:rPr>
        <w:t>.</w:t>
      </w:r>
    </w:p>
    <w:p w14:paraId="5EC53923" w14:textId="77777777" w:rsidR="00D30A34" w:rsidRPr="00C6064A" w:rsidRDefault="00D30A34" w:rsidP="004B6764">
      <w:pPr>
        <w:ind w:firstLine="360"/>
      </w:pPr>
    </w:p>
    <w:p w14:paraId="4F2DE083" w14:textId="77777777" w:rsidR="00AE696F" w:rsidRPr="0074241C" w:rsidRDefault="00AE696F" w:rsidP="006C01A9">
      <w:pPr>
        <w:pStyle w:val="1"/>
      </w:pPr>
      <w:r w:rsidRPr="0074241C">
        <w:t>Acknowledgement</w:t>
      </w:r>
      <w:r w:rsidR="009E6B91">
        <w:rPr>
          <w:rFonts w:hint="eastAsia"/>
        </w:rPr>
        <w:t>s</w:t>
      </w:r>
    </w:p>
    <w:p w14:paraId="2E0AD18A" w14:textId="77777777" w:rsidR="00AE696F" w:rsidRPr="00C52CBC" w:rsidRDefault="003E5517" w:rsidP="004B6764">
      <w:pPr>
        <w:ind w:firstLine="360"/>
      </w:pPr>
      <w:r>
        <w:rPr>
          <w:rFonts w:hint="eastAsia"/>
        </w:rPr>
        <w:t>W</w:t>
      </w:r>
      <w:r w:rsidR="00491400" w:rsidRPr="00C52CBC">
        <w:rPr>
          <w:rFonts w:hint="eastAsia"/>
        </w:rPr>
        <w:t xml:space="preserve">e thank </w:t>
      </w:r>
      <w:r>
        <w:rPr>
          <w:rFonts w:hint="eastAsia"/>
        </w:rPr>
        <w:t>Dr. Joon Seo Lim from the Scientific Publications Team at A</w:t>
      </w:r>
      <w:r w:rsidR="00491400" w:rsidRPr="00C52CBC">
        <w:rPr>
          <w:rFonts w:hint="eastAsia"/>
        </w:rPr>
        <w:t>san Medical Center</w:t>
      </w:r>
      <w:r>
        <w:rPr>
          <w:rFonts w:hint="eastAsia"/>
        </w:rPr>
        <w:t xml:space="preserve"> for his editorial assistance in preparing this manuscript</w:t>
      </w:r>
      <w:r w:rsidR="009B40CA" w:rsidRPr="00C52CBC">
        <w:rPr>
          <w:rFonts w:hint="eastAsia"/>
        </w:rPr>
        <w:t>.</w:t>
      </w:r>
    </w:p>
    <w:p w14:paraId="70156DB4" w14:textId="77777777" w:rsidR="00FE79D2" w:rsidRDefault="00FE79D2" w:rsidP="004B6764">
      <w:pPr>
        <w:ind w:firstLine="360"/>
      </w:pPr>
    </w:p>
    <w:p w14:paraId="011E72AD" w14:textId="77777777" w:rsidR="00005F11" w:rsidRPr="0074241C" w:rsidRDefault="00005F11" w:rsidP="006C01A9">
      <w:pPr>
        <w:pStyle w:val="1"/>
      </w:pPr>
      <w:r>
        <w:rPr>
          <w:rFonts w:hint="eastAsia"/>
        </w:rPr>
        <w:t>Conflicts of interests</w:t>
      </w:r>
    </w:p>
    <w:p w14:paraId="08221A10" w14:textId="77777777" w:rsidR="00005F11" w:rsidRPr="00005F11" w:rsidRDefault="00005F11" w:rsidP="004B6764">
      <w:pPr>
        <w:pStyle w:val="a6"/>
        <w:numPr>
          <w:ilvl w:val="0"/>
          <w:numId w:val="10"/>
        </w:numPr>
        <w:ind w:leftChars="0" w:firstLineChars="0"/>
        <w:rPr>
          <w:b/>
          <w:sz w:val="28"/>
        </w:rPr>
      </w:pPr>
      <w:r>
        <w:rPr>
          <w:rFonts w:hint="eastAsia"/>
        </w:rPr>
        <w:t>Authors: The authors declare that they have no conflict of interests</w:t>
      </w:r>
    </w:p>
    <w:p w14:paraId="1F4E88AB" w14:textId="77777777" w:rsidR="00005F11" w:rsidRPr="00005F11" w:rsidRDefault="00005F11" w:rsidP="004B6764">
      <w:pPr>
        <w:pStyle w:val="a6"/>
        <w:numPr>
          <w:ilvl w:val="0"/>
          <w:numId w:val="10"/>
        </w:numPr>
        <w:ind w:leftChars="0" w:firstLineChars="0"/>
        <w:rPr>
          <w:b/>
          <w:sz w:val="28"/>
        </w:rPr>
      </w:pPr>
      <w:r>
        <w:rPr>
          <w:rFonts w:hint="eastAsia"/>
        </w:rPr>
        <w:t>Reviewers: Nothing to declare</w:t>
      </w:r>
    </w:p>
    <w:p w14:paraId="22DDD796" w14:textId="77777777" w:rsidR="00005F11" w:rsidRPr="00005F11" w:rsidRDefault="00005F11" w:rsidP="004B6764">
      <w:pPr>
        <w:pStyle w:val="a6"/>
        <w:numPr>
          <w:ilvl w:val="0"/>
          <w:numId w:val="10"/>
        </w:numPr>
        <w:ind w:leftChars="0" w:firstLineChars="0"/>
        <w:rPr>
          <w:b/>
          <w:sz w:val="28"/>
        </w:rPr>
      </w:pPr>
      <w:r>
        <w:rPr>
          <w:rFonts w:hint="eastAsia"/>
        </w:rPr>
        <w:t>Editors: Nothing to declare</w:t>
      </w:r>
    </w:p>
    <w:p w14:paraId="33A44DF4" w14:textId="77777777" w:rsidR="00F8273C" w:rsidRDefault="00152DC0" w:rsidP="006C01A9">
      <w:pPr>
        <w:pStyle w:val="1"/>
      </w:pPr>
      <w:r>
        <w:lastRenderedPageBreak/>
        <w:br w:type="page"/>
      </w:r>
      <w:r w:rsidR="00F8273C" w:rsidRPr="00586261">
        <w:lastRenderedPageBreak/>
        <w:t>References</w:t>
      </w:r>
    </w:p>
    <w:p w14:paraId="414F4B2A" w14:textId="77777777" w:rsidR="00A93A7A" w:rsidRDefault="00A93A7A" w:rsidP="004B6764">
      <w:pPr>
        <w:ind w:firstLine="360"/>
      </w:pPr>
    </w:p>
    <w:p w14:paraId="1A037153" w14:textId="77777777" w:rsidR="003F0940" w:rsidRPr="003B27A0" w:rsidRDefault="003F0940" w:rsidP="004B6764">
      <w:pPr>
        <w:pStyle w:val="a6"/>
        <w:numPr>
          <w:ilvl w:val="0"/>
          <w:numId w:val="4"/>
        </w:numPr>
        <w:ind w:leftChars="0" w:firstLineChars="0"/>
        <w:rPr>
          <w:rFonts w:eastAsia="맑은 고딕"/>
        </w:rPr>
      </w:pPr>
      <w:bookmarkStart w:id="5" w:name="_Toc404677506"/>
      <w:r w:rsidRPr="003F0940">
        <w:rPr>
          <w:rFonts w:hint="eastAsia"/>
        </w:rPr>
        <w:t>Acharya C, Hooker AC, Turkyilmaz GY, Jonsson S, Karlsson MO</w:t>
      </w:r>
      <w:r w:rsidRPr="003F0940">
        <w:t xml:space="preserve">. </w:t>
      </w:r>
      <w:r w:rsidRPr="003F0940">
        <w:rPr>
          <w:rFonts w:hint="eastAsia"/>
        </w:rPr>
        <w:t xml:space="preserve">A diagnostic tool for population models using non-compartmental analysis: The </w:t>
      </w:r>
      <w:r w:rsidRPr="003F0940">
        <w:rPr>
          <w:rFonts w:hint="eastAsia"/>
          <w:i/>
        </w:rPr>
        <w:t xml:space="preserve">ncappc </w:t>
      </w:r>
      <w:r w:rsidRPr="003F0940">
        <w:rPr>
          <w:rFonts w:hint="eastAsia"/>
        </w:rPr>
        <w:t xml:space="preserve">package for R. Comput Methods Programs Biomed </w:t>
      </w:r>
      <w:proofErr w:type="gramStart"/>
      <w:r w:rsidRPr="003F0940">
        <w:rPr>
          <w:rFonts w:hint="eastAsia"/>
        </w:rPr>
        <w:t>2016;127:83</w:t>
      </w:r>
      <w:proofErr w:type="gramEnd"/>
      <w:r w:rsidRPr="003F0940">
        <w:rPr>
          <w:rFonts w:hint="eastAsia"/>
        </w:rPr>
        <w:t>-93</w:t>
      </w:r>
      <w:r>
        <w:t>.</w:t>
      </w:r>
    </w:p>
    <w:p w14:paraId="111F3DE5" w14:textId="77777777" w:rsidR="003B27A0" w:rsidRPr="003B27A0" w:rsidRDefault="003B27A0" w:rsidP="004B6764">
      <w:pPr>
        <w:pStyle w:val="a6"/>
        <w:numPr>
          <w:ilvl w:val="0"/>
          <w:numId w:val="4"/>
        </w:numPr>
        <w:ind w:leftChars="0" w:firstLineChars="0"/>
        <w:rPr>
          <w:rFonts w:eastAsia="맑은 고딕"/>
        </w:rPr>
      </w:pPr>
      <w:r w:rsidRPr="00BB02E6">
        <w:t>Gabrielsson</w:t>
      </w:r>
      <w:r>
        <w:rPr>
          <w:rFonts w:hint="eastAsia"/>
        </w:rPr>
        <w:t xml:space="preserve"> J</w:t>
      </w:r>
      <w:r w:rsidRPr="00BB02E6">
        <w:t>, Weiner</w:t>
      </w:r>
      <w:r>
        <w:rPr>
          <w:rFonts w:hint="eastAsia"/>
        </w:rPr>
        <w:t xml:space="preserve"> D.</w:t>
      </w:r>
      <w:r w:rsidRPr="00BB02E6">
        <w:t xml:space="preserve"> Non-compartmental analysis</w:t>
      </w:r>
      <w:r>
        <w:rPr>
          <w:rFonts w:hint="eastAsia"/>
        </w:rPr>
        <w:t xml:space="preserve">. </w:t>
      </w:r>
      <w:r w:rsidRPr="00BB02E6">
        <w:t>Methods</w:t>
      </w:r>
      <w:r>
        <w:rPr>
          <w:rFonts w:hint="eastAsia"/>
        </w:rPr>
        <w:t>.</w:t>
      </w:r>
      <w:r w:rsidRPr="00BB02E6">
        <w:t xml:space="preserve"> Mol Biol </w:t>
      </w:r>
      <w:proofErr w:type="gramStart"/>
      <w:r>
        <w:rPr>
          <w:rFonts w:hint="eastAsia"/>
        </w:rPr>
        <w:t>2012;</w:t>
      </w:r>
      <w:r w:rsidRPr="00BB02E6">
        <w:t>929</w:t>
      </w:r>
      <w:r>
        <w:rPr>
          <w:rFonts w:hint="eastAsia"/>
        </w:rPr>
        <w:t>:</w:t>
      </w:r>
      <w:r w:rsidRPr="00BB02E6">
        <w:t>377</w:t>
      </w:r>
      <w:proofErr w:type="gramEnd"/>
      <w:r w:rsidRPr="00BB02E6">
        <w:t>–389.</w:t>
      </w:r>
    </w:p>
    <w:p w14:paraId="76962B44" w14:textId="77777777" w:rsidR="003B27A0" w:rsidRPr="003F0940" w:rsidRDefault="003B27A0" w:rsidP="004B6764">
      <w:pPr>
        <w:pStyle w:val="a6"/>
        <w:numPr>
          <w:ilvl w:val="0"/>
          <w:numId w:val="4"/>
        </w:numPr>
        <w:ind w:leftChars="0" w:firstLineChars="0"/>
        <w:rPr>
          <w:rFonts w:eastAsia="맑은 고딕"/>
        </w:rPr>
      </w:pPr>
      <w:r w:rsidRPr="003F0940">
        <w:t>R Core Team, R: A Language and Environment for Statistical</w:t>
      </w:r>
      <w:r w:rsidRPr="003F0940">
        <w:rPr>
          <w:rFonts w:hint="eastAsia"/>
        </w:rPr>
        <w:t xml:space="preserve"> </w:t>
      </w:r>
      <w:r w:rsidRPr="003F0940">
        <w:t>Computing, R Foundation for Statistical Computing, Vienna,</w:t>
      </w:r>
      <w:r w:rsidRPr="003F0940">
        <w:rPr>
          <w:rFonts w:hint="eastAsia"/>
        </w:rPr>
        <w:t xml:space="preserve"> </w:t>
      </w:r>
      <w:r w:rsidRPr="003F0940">
        <w:t>Au</w:t>
      </w:r>
      <w:r w:rsidRPr="003F0940">
        <w:rPr>
          <w:rFonts w:hint="eastAsia"/>
        </w:rPr>
        <w:t>s</w:t>
      </w:r>
      <w:r w:rsidRPr="003F0940">
        <w:t xml:space="preserve">tria, 2013, URL </w:t>
      </w:r>
      <w:hyperlink r:id="rId16" w:history="1">
        <w:r w:rsidRPr="003F0940">
          <w:rPr>
            <w:rStyle w:val="a3"/>
            <w:color w:val="auto"/>
          </w:rPr>
          <w:t>http://www.R-project.org/</w:t>
        </w:r>
      </w:hyperlink>
    </w:p>
    <w:p w14:paraId="7A06CEEE" w14:textId="77777777" w:rsidR="00BB02E6" w:rsidRPr="00BB02E6" w:rsidRDefault="00BB02E6" w:rsidP="004B6764">
      <w:pPr>
        <w:pStyle w:val="a6"/>
        <w:numPr>
          <w:ilvl w:val="0"/>
          <w:numId w:val="4"/>
        </w:numPr>
        <w:ind w:leftChars="0" w:firstLineChars="0"/>
        <w:rPr>
          <w:rFonts w:eastAsia="맑은 고딕"/>
        </w:rPr>
      </w:pPr>
      <w:r w:rsidRPr="00BB02E6">
        <w:t>Kinetica</w:t>
      </w:r>
      <w:r w:rsidR="000B7009">
        <w:rPr>
          <w:rFonts w:hint="eastAsia"/>
        </w:rPr>
        <w:t xml:space="preserve"> </w:t>
      </w:r>
      <w:r w:rsidRPr="00BB02E6">
        <w:t xml:space="preserve">(Thermo Fisher Scientific, </w:t>
      </w:r>
      <w:r w:rsidR="007A74CE">
        <w:rPr>
          <w:rFonts w:hint="eastAsia"/>
        </w:rPr>
        <w:t>Waltham</w:t>
      </w:r>
      <w:r w:rsidRPr="00BB02E6">
        <w:t xml:space="preserve">, </w:t>
      </w:r>
      <w:r w:rsidR="00FC3F6B">
        <w:rPr>
          <w:rFonts w:hint="eastAsia"/>
        </w:rPr>
        <w:t>M</w:t>
      </w:r>
      <w:r w:rsidRPr="00BB02E6">
        <w:t>A, USA).</w:t>
      </w:r>
    </w:p>
    <w:p w14:paraId="723D6AC8" w14:textId="77777777" w:rsidR="00BB02E6" w:rsidRPr="00BB02E6" w:rsidRDefault="007A74CE" w:rsidP="004B6764">
      <w:pPr>
        <w:pStyle w:val="a6"/>
        <w:numPr>
          <w:ilvl w:val="0"/>
          <w:numId w:val="4"/>
        </w:numPr>
        <w:ind w:leftChars="0" w:firstLineChars="0"/>
        <w:rPr>
          <w:rFonts w:eastAsia="맑은 고딕"/>
        </w:rPr>
      </w:pPr>
      <w:r>
        <w:rPr>
          <w:rFonts w:hint="eastAsia"/>
        </w:rPr>
        <w:t xml:space="preserve">Phoenix </w:t>
      </w:r>
      <w:r w:rsidR="00BB02E6" w:rsidRPr="00BB02E6">
        <w:t>WinNonlin</w:t>
      </w:r>
      <w:r w:rsidR="00AE3798" w:rsidRPr="00AE3798">
        <w:rPr>
          <w:rFonts w:eastAsia="맑은 고딕"/>
          <w:sz w:val="22"/>
          <w:vertAlign w:val="superscript"/>
        </w:rPr>
        <w:t>®</w:t>
      </w:r>
      <w:r w:rsidR="000B7009">
        <w:rPr>
          <w:rFonts w:hint="eastAsia"/>
        </w:rPr>
        <w:t xml:space="preserve"> </w:t>
      </w:r>
      <w:r w:rsidR="00BB02E6" w:rsidRPr="00BB02E6">
        <w:t>(</w:t>
      </w:r>
      <w:r>
        <w:rPr>
          <w:rFonts w:hint="eastAsia"/>
        </w:rPr>
        <w:t>Certara,</w:t>
      </w:r>
      <w:r w:rsidR="00BB02E6" w:rsidRPr="00BB02E6">
        <w:t xml:space="preserve"> </w:t>
      </w:r>
      <w:r>
        <w:rPr>
          <w:rFonts w:hint="eastAsia"/>
        </w:rPr>
        <w:t>Pinceton</w:t>
      </w:r>
      <w:r w:rsidR="00BB02E6" w:rsidRPr="00BB02E6">
        <w:t>,</w:t>
      </w:r>
      <w:r>
        <w:rPr>
          <w:rFonts w:hint="eastAsia"/>
        </w:rPr>
        <w:t xml:space="preserve"> NJ</w:t>
      </w:r>
      <w:r w:rsidR="00BB02E6" w:rsidRPr="00BB02E6">
        <w:t>, USA).</w:t>
      </w:r>
    </w:p>
    <w:p w14:paraId="39367145" w14:textId="77777777" w:rsidR="003F0940" w:rsidRPr="003B27A0" w:rsidRDefault="00375F09" w:rsidP="004B6764">
      <w:pPr>
        <w:pStyle w:val="a6"/>
        <w:numPr>
          <w:ilvl w:val="0"/>
          <w:numId w:val="4"/>
        </w:numPr>
        <w:ind w:leftChars="0" w:firstLineChars="0"/>
        <w:rPr>
          <w:rFonts w:eastAsia="바탕체"/>
          <w:bCs/>
          <w:szCs w:val="20"/>
        </w:rPr>
      </w:pPr>
      <w:r w:rsidRPr="003B27A0">
        <w:rPr>
          <w:rFonts w:hint="eastAsia"/>
        </w:rPr>
        <w:t>Kim MG, Yim DS, Bae KS. R-based reproduction of the estimation process hidden behind NONMEN Part 1: first-order approximation method. Transl Clin Pharmacol 2015;23(1):1-7.</w:t>
      </w:r>
      <w:bookmarkStart w:id="6" w:name="_Toc404773569"/>
      <w:bookmarkEnd w:id="5"/>
      <w:r w:rsidR="003F0940" w:rsidRPr="003B27A0">
        <w:rPr>
          <w:b/>
        </w:rPr>
        <w:br w:type="page"/>
      </w:r>
    </w:p>
    <w:p w14:paraId="78A42C38" w14:textId="77777777" w:rsidR="00814A3C" w:rsidRDefault="00814A3C" w:rsidP="006C01A9">
      <w:pPr>
        <w:pStyle w:val="1"/>
      </w:pPr>
      <w:r>
        <w:lastRenderedPageBreak/>
        <w:t>Tables</w:t>
      </w:r>
    </w:p>
    <w:p w14:paraId="587BAFCF" w14:textId="0656E0DF" w:rsidR="004B6764" w:rsidRDefault="004B6764" w:rsidP="006C01A9">
      <w:pPr>
        <w:pStyle w:val="2"/>
      </w:pPr>
      <w:r>
        <w:t xml:space="preserve">Table 1. </w:t>
      </w:r>
    </w:p>
    <w:tbl>
      <w:tblPr>
        <w:tblStyle w:val="21"/>
        <w:tblW w:w="7500" w:type="dxa"/>
        <w:tblLook w:val="0620" w:firstRow="1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</w:tblGrid>
      <w:tr w:rsidR="000F0FD6" w:rsidRPr="00352409" w14:paraId="5DE17F81" w14:textId="77777777" w:rsidTr="00352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500" w:type="dxa"/>
            <w:noWrap/>
            <w:hideMark/>
          </w:tcPr>
          <w:p w14:paraId="6984985A" w14:textId="77777777" w:rsidR="000F0FD6" w:rsidRPr="00352409" w:rsidRDefault="000F0FD6" w:rsidP="00352409">
            <w:pPr>
              <w:pStyle w:val="af4"/>
            </w:pPr>
            <w:r w:rsidRPr="00352409">
              <w:t>Subject</w:t>
            </w:r>
          </w:p>
        </w:tc>
        <w:tc>
          <w:tcPr>
            <w:tcW w:w="1500" w:type="dxa"/>
            <w:noWrap/>
            <w:hideMark/>
          </w:tcPr>
          <w:p w14:paraId="1ED5A4DE" w14:textId="77777777" w:rsidR="000F0FD6" w:rsidRPr="00352409" w:rsidRDefault="000F0FD6" w:rsidP="00352409">
            <w:pPr>
              <w:pStyle w:val="af4"/>
            </w:pPr>
            <w:proofErr w:type="spellStart"/>
            <w:r w:rsidRPr="00352409">
              <w:t>Wt</w:t>
            </w:r>
            <w:proofErr w:type="spellEnd"/>
          </w:p>
        </w:tc>
        <w:tc>
          <w:tcPr>
            <w:tcW w:w="1500" w:type="dxa"/>
            <w:noWrap/>
            <w:hideMark/>
          </w:tcPr>
          <w:p w14:paraId="052288E8" w14:textId="77777777" w:rsidR="000F0FD6" w:rsidRPr="00352409" w:rsidRDefault="000F0FD6" w:rsidP="00352409">
            <w:pPr>
              <w:pStyle w:val="af4"/>
            </w:pPr>
            <w:r w:rsidRPr="00352409">
              <w:t>Dose</w:t>
            </w:r>
          </w:p>
        </w:tc>
        <w:tc>
          <w:tcPr>
            <w:tcW w:w="1500" w:type="dxa"/>
            <w:noWrap/>
            <w:hideMark/>
          </w:tcPr>
          <w:p w14:paraId="18EADEDC" w14:textId="77777777" w:rsidR="000F0FD6" w:rsidRPr="00352409" w:rsidRDefault="000F0FD6" w:rsidP="00352409">
            <w:pPr>
              <w:pStyle w:val="af4"/>
            </w:pPr>
            <w:r w:rsidRPr="00352409">
              <w:t>Time</w:t>
            </w:r>
          </w:p>
        </w:tc>
        <w:tc>
          <w:tcPr>
            <w:tcW w:w="1500" w:type="dxa"/>
            <w:noWrap/>
            <w:hideMark/>
          </w:tcPr>
          <w:p w14:paraId="057468B4" w14:textId="77777777" w:rsidR="000F0FD6" w:rsidRPr="00352409" w:rsidRDefault="000F0FD6" w:rsidP="00352409">
            <w:pPr>
              <w:pStyle w:val="af4"/>
            </w:pPr>
            <w:proofErr w:type="spellStart"/>
            <w:r w:rsidRPr="00352409">
              <w:t>conc</w:t>
            </w:r>
            <w:proofErr w:type="spellEnd"/>
          </w:p>
        </w:tc>
      </w:tr>
      <w:tr w:rsidR="000F0FD6" w:rsidRPr="00352409" w14:paraId="6AA467DB" w14:textId="77777777" w:rsidTr="00352409">
        <w:trPr>
          <w:trHeight w:val="360"/>
        </w:trPr>
        <w:tc>
          <w:tcPr>
            <w:tcW w:w="1500" w:type="dxa"/>
            <w:noWrap/>
            <w:hideMark/>
          </w:tcPr>
          <w:p w14:paraId="2EE567F5" w14:textId="77777777" w:rsidR="000F0FD6" w:rsidRPr="00352409" w:rsidRDefault="000F0FD6" w:rsidP="00352409">
            <w:pPr>
              <w:pStyle w:val="af4"/>
            </w:pPr>
            <w:r w:rsidRPr="00352409">
              <w:t>1</w:t>
            </w:r>
          </w:p>
        </w:tc>
        <w:tc>
          <w:tcPr>
            <w:tcW w:w="1500" w:type="dxa"/>
            <w:noWrap/>
            <w:hideMark/>
          </w:tcPr>
          <w:p w14:paraId="31D1F1A7" w14:textId="77777777" w:rsidR="000F0FD6" w:rsidRPr="00352409" w:rsidRDefault="000F0FD6" w:rsidP="00352409">
            <w:pPr>
              <w:pStyle w:val="af4"/>
            </w:pPr>
            <w:r w:rsidRPr="00352409">
              <w:t>79.6</w:t>
            </w:r>
          </w:p>
        </w:tc>
        <w:tc>
          <w:tcPr>
            <w:tcW w:w="1500" w:type="dxa"/>
            <w:noWrap/>
            <w:hideMark/>
          </w:tcPr>
          <w:p w14:paraId="5E3070BA" w14:textId="77777777" w:rsidR="000F0FD6" w:rsidRPr="00352409" w:rsidRDefault="000F0FD6" w:rsidP="00352409">
            <w:pPr>
              <w:pStyle w:val="af4"/>
            </w:pPr>
            <w:r w:rsidRPr="00352409">
              <w:t>4.02</w:t>
            </w:r>
          </w:p>
        </w:tc>
        <w:tc>
          <w:tcPr>
            <w:tcW w:w="1500" w:type="dxa"/>
            <w:noWrap/>
            <w:hideMark/>
          </w:tcPr>
          <w:p w14:paraId="03618057" w14:textId="77777777" w:rsidR="000F0FD6" w:rsidRPr="00352409" w:rsidRDefault="000F0FD6" w:rsidP="00352409">
            <w:pPr>
              <w:pStyle w:val="af4"/>
            </w:pPr>
            <w:r w:rsidRPr="00352409">
              <w:t>0</w:t>
            </w:r>
          </w:p>
        </w:tc>
        <w:tc>
          <w:tcPr>
            <w:tcW w:w="1500" w:type="dxa"/>
            <w:noWrap/>
            <w:hideMark/>
          </w:tcPr>
          <w:p w14:paraId="4E854B3E" w14:textId="77777777" w:rsidR="000F0FD6" w:rsidRPr="00352409" w:rsidRDefault="000F0FD6" w:rsidP="00352409">
            <w:pPr>
              <w:pStyle w:val="af4"/>
            </w:pPr>
            <w:r w:rsidRPr="00352409">
              <w:t>0.74</w:t>
            </w:r>
          </w:p>
        </w:tc>
      </w:tr>
      <w:tr w:rsidR="000F0FD6" w:rsidRPr="00352409" w14:paraId="3ACA5598" w14:textId="77777777" w:rsidTr="00352409">
        <w:trPr>
          <w:trHeight w:val="360"/>
        </w:trPr>
        <w:tc>
          <w:tcPr>
            <w:tcW w:w="1500" w:type="dxa"/>
            <w:noWrap/>
            <w:hideMark/>
          </w:tcPr>
          <w:p w14:paraId="403130B3" w14:textId="77777777" w:rsidR="000F0FD6" w:rsidRPr="00352409" w:rsidRDefault="000F0FD6" w:rsidP="00352409">
            <w:pPr>
              <w:pStyle w:val="af4"/>
            </w:pPr>
            <w:r w:rsidRPr="00352409">
              <w:t>1</w:t>
            </w:r>
          </w:p>
        </w:tc>
        <w:tc>
          <w:tcPr>
            <w:tcW w:w="1500" w:type="dxa"/>
            <w:noWrap/>
            <w:hideMark/>
          </w:tcPr>
          <w:p w14:paraId="3A260B55" w14:textId="77777777" w:rsidR="000F0FD6" w:rsidRPr="00352409" w:rsidRDefault="000F0FD6" w:rsidP="00352409">
            <w:pPr>
              <w:pStyle w:val="af4"/>
            </w:pPr>
            <w:r w:rsidRPr="00352409">
              <w:t>79.6</w:t>
            </w:r>
          </w:p>
        </w:tc>
        <w:tc>
          <w:tcPr>
            <w:tcW w:w="1500" w:type="dxa"/>
            <w:noWrap/>
            <w:hideMark/>
          </w:tcPr>
          <w:p w14:paraId="608DA095" w14:textId="77777777" w:rsidR="000F0FD6" w:rsidRPr="00352409" w:rsidRDefault="000F0FD6" w:rsidP="00352409">
            <w:pPr>
              <w:pStyle w:val="af4"/>
            </w:pPr>
            <w:r w:rsidRPr="00352409">
              <w:t>4.02</w:t>
            </w:r>
          </w:p>
        </w:tc>
        <w:tc>
          <w:tcPr>
            <w:tcW w:w="1500" w:type="dxa"/>
            <w:noWrap/>
            <w:hideMark/>
          </w:tcPr>
          <w:p w14:paraId="345652C4" w14:textId="77777777" w:rsidR="000F0FD6" w:rsidRPr="00352409" w:rsidRDefault="000F0FD6" w:rsidP="00352409">
            <w:pPr>
              <w:pStyle w:val="af4"/>
            </w:pPr>
            <w:r w:rsidRPr="00352409">
              <w:t>0.25</w:t>
            </w:r>
          </w:p>
        </w:tc>
        <w:tc>
          <w:tcPr>
            <w:tcW w:w="1500" w:type="dxa"/>
            <w:noWrap/>
            <w:hideMark/>
          </w:tcPr>
          <w:p w14:paraId="6EB1EC7C" w14:textId="77777777" w:rsidR="000F0FD6" w:rsidRPr="00352409" w:rsidRDefault="000F0FD6" w:rsidP="00352409">
            <w:pPr>
              <w:pStyle w:val="af4"/>
            </w:pPr>
            <w:r w:rsidRPr="00352409">
              <w:t>2.84</w:t>
            </w:r>
          </w:p>
        </w:tc>
      </w:tr>
      <w:tr w:rsidR="000F0FD6" w:rsidRPr="00352409" w14:paraId="2CF2C35D" w14:textId="77777777" w:rsidTr="00352409">
        <w:trPr>
          <w:trHeight w:val="360"/>
        </w:trPr>
        <w:tc>
          <w:tcPr>
            <w:tcW w:w="1500" w:type="dxa"/>
            <w:noWrap/>
            <w:hideMark/>
          </w:tcPr>
          <w:p w14:paraId="7F428E7E" w14:textId="77777777" w:rsidR="000F0FD6" w:rsidRPr="00352409" w:rsidRDefault="000F0FD6" w:rsidP="00352409">
            <w:pPr>
              <w:pStyle w:val="af4"/>
            </w:pPr>
            <w:r w:rsidRPr="00352409">
              <w:t>1</w:t>
            </w:r>
          </w:p>
        </w:tc>
        <w:tc>
          <w:tcPr>
            <w:tcW w:w="1500" w:type="dxa"/>
            <w:noWrap/>
            <w:hideMark/>
          </w:tcPr>
          <w:p w14:paraId="376175A7" w14:textId="77777777" w:rsidR="000F0FD6" w:rsidRPr="00352409" w:rsidRDefault="000F0FD6" w:rsidP="00352409">
            <w:pPr>
              <w:pStyle w:val="af4"/>
            </w:pPr>
            <w:r w:rsidRPr="00352409">
              <w:t>79.6</w:t>
            </w:r>
          </w:p>
        </w:tc>
        <w:tc>
          <w:tcPr>
            <w:tcW w:w="1500" w:type="dxa"/>
            <w:noWrap/>
            <w:hideMark/>
          </w:tcPr>
          <w:p w14:paraId="30EB6781" w14:textId="77777777" w:rsidR="000F0FD6" w:rsidRPr="00352409" w:rsidRDefault="000F0FD6" w:rsidP="00352409">
            <w:pPr>
              <w:pStyle w:val="af4"/>
            </w:pPr>
            <w:r w:rsidRPr="00352409">
              <w:t>4.02</w:t>
            </w:r>
          </w:p>
        </w:tc>
        <w:tc>
          <w:tcPr>
            <w:tcW w:w="1500" w:type="dxa"/>
            <w:noWrap/>
            <w:hideMark/>
          </w:tcPr>
          <w:p w14:paraId="51EE7F8D" w14:textId="77777777" w:rsidR="000F0FD6" w:rsidRPr="00352409" w:rsidRDefault="000F0FD6" w:rsidP="00352409">
            <w:pPr>
              <w:pStyle w:val="af4"/>
            </w:pPr>
            <w:r w:rsidRPr="00352409">
              <w:t>0.57</w:t>
            </w:r>
          </w:p>
        </w:tc>
        <w:tc>
          <w:tcPr>
            <w:tcW w:w="1500" w:type="dxa"/>
            <w:noWrap/>
            <w:hideMark/>
          </w:tcPr>
          <w:p w14:paraId="45A02D32" w14:textId="77777777" w:rsidR="000F0FD6" w:rsidRPr="00352409" w:rsidRDefault="000F0FD6" w:rsidP="00352409">
            <w:pPr>
              <w:pStyle w:val="af4"/>
            </w:pPr>
            <w:r w:rsidRPr="00352409">
              <w:t>6.57</w:t>
            </w:r>
          </w:p>
        </w:tc>
      </w:tr>
      <w:tr w:rsidR="000F0FD6" w:rsidRPr="00352409" w14:paraId="4097117B" w14:textId="77777777" w:rsidTr="00352409">
        <w:trPr>
          <w:trHeight w:val="360"/>
        </w:trPr>
        <w:tc>
          <w:tcPr>
            <w:tcW w:w="1500" w:type="dxa"/>
            <w:noWrap/>
            <w:hideMark/>
          </w:tcPr>
          <w:p w14:paraId="783D8559" w14:textId="77777777" w:rsidR="000F0FD6" w:rsidRPr="00352409" w:rsidRDefault="000F0FD6" w:rsidP="00352409">
            <w:pPr>
              <w:pStyle w:val="af4"/>
            </w:pPr>
            <w:r w:rsidRPr="00352409">
              <w:t>1</w:t>
            </w:r>
          </w:p>
        </w:tc>
        <w:tc>
          <w:tcPr>
            <w:tcW w:w="1500" w:type="dxa"/>
            <w:noWrap/>
            <w:hideMark/>
          </w:tcPr>
          <w:p w14:paraId="6B319ADF" w14:textId="77777777" w:rsidR="000F0FD6" w:rsidRPr="00352409" w:rsidRDefault="000F0FD6" w:rsidP="00352409">
            <w:pPr>
              <w:pStyle w:val="af4"/>
            </w:pPr>
            <w:r w:rsidRPr="00352409">
              <w:t>79.6</w:t>
            </w:r>
          </w:p>
        </w:tc>
        <w:tc>
          <w:tcPr>
            <w:tcW w:w="1500" w:type="dxa"/>
            <w:noWrap/>
            <w:hideMark/>
          </w:tcPr>
          <w:p w14:paraId="690F3A72" w14:textId="77777777" w:rsidR="000F0FD6" w:rsidRPr="00352409" w:rsidRDefault="000F0FD6" w:rsidP="00352409">
            <w:pPr>
              <w:pStyle w:val="af4"/>
            </w:pPr>
            <w:r w:rsidRPr="00352409">
              <w:t>4.02</w:t>
            </w:r>
          </w:p>
        </w:tc>
        <w:tc>
          <w:tcPr>
            <w:tcW w:w="1500" w:type="dxa"/>
            <w:noWrap/>
            <w:hideMark/>
          </w:tcPr>
          <w:p w14:paraId="084214BD" w14:textId="77777777" w:rsidR="000F0FD6" w:rsidRPr="00352409" w:rsidRDefault="000F0FD6" w:rsidP="00352409">
            <w:pPr>
              <w:pStyle w:val="af4"/>
            </w:pPr>
            <w:r w:rsidRPr="00352409">
              <w:t>1.12</w:t>
            </w:r>
          </w:p>
        </w:tc>
        <w:tc>
          <w:tcPr>
            <w:tcW w:w="1500" w:type="dxa"/>
            <w:noWrap/>
            <w:hideMark/>
          </w:tcPr>
          <w:p w14:paraId="6A224AA8" w14:textId="77777777" w:rsidR="000F0FD6" w:rsidRPr="00352409" w:rsidRDefault="000F0FD6" w:rsidP="00352409">
            <w:pPr>
              <w:pStyle w:val="af4"/>
            </w:pPr>
            <w:r w:rsidRPr="00352409">
              <w:t>10.5</w:t>
            </w:r>
          </w:p>
        </w:tc>
      </w:tr>
      <w:tr w:rsidR="000F0FD6" w:rsidRPr="00352409" w14:paraId="60DB19F1" w14:textId="77777777" w:rsidTr="00352409">
        <w:trPr>
          <w:trHeight w:val="360"/>
        </w:trPr>
        <w:tc>
          <w:tcPr>
            <w:tcW w:w="1500" w:type="dxa"/>
            <w:noWrap/>
            <w:hideMark/>
          </w:tcPr>
          <w:p w14:paraId="7E867E96" w14:textId="77777777" w:rsidR="000F0FD6" w:rsidRPr="00352409" w:rsidRDefault="000F0FD6" w:rsidP="00352409">
            <w:pPr>
              <w:pStyle w:val="af4"/>
            </w:pPr>
            <w:r w:rsidRPr="00352409">
              <w:t>1</w:t>
            </w:r>
          </w:p>
        </w:tc>
        <w:tc>
          <w:tcPr>
            <w:tcW w:w="1500" w:type="dxa"/>
            <w:noWrap/>
            <w:hideMark/>
          </w:tcPr>
          <w:p w14:paraId="08B337B5" w14:textId="77777777" w:rsidR="000F0FD6" w:rsidRPr="00352409" w:rsidRDefault="000F0FD6" w:rsidP="00352409">
            <w:pPr>
              <w:pStyle w:val="af4"/>
            </w:pPr>
            <w:r w:rsidRPr="00352409">
              <w:t>79.6</w:t>
            </w:r>
          </w:p>
        </w:tc>
        <w:tc>
          <w:tcPr>
            <w:tcW w:w="1500" w:type="dxa"/>
            <w:noWrap/>
            <w:hideMark/>
          </w:tcPr>
          <w:p w14:paraId="5E6CCDEE" w14:textId="77777777" w:rsidR="000F0FD6" w:rsidRPr="00352409" w:rsidRDefault="000F0FD6" w:rsidP="00352409">
            <w:pPr>
              <w:pStyle w:val="af4"/>
            </w:pPr>
            <w:r w:rsidRPr="00352409">
              <w:t>4.02</w:t>
            </w:r>
          </w:p>
        </w:tc>
        <w:tc>
          <w:tcPr>
            <w:tcW w:w="1500" w:type="dxa"/>
            <w:noWrap/>
            <w:hideMark/>
          </w:tcPr>
          <w:p w14:paraId="0F24FFA0" w14:textId="77777777" w:rsidR="000F0FD6" w:rsidRPr="00352409" w:rsidRDefault="000F0FD6" w:rsidP="00352409">
            <w:pPr>
              <w:pStyle w:val="af4"/>
            </w:pPr>
            <w:r w:rsidRPr="00352409">
              <w:t>2.02</w:t>
            </w:r>
          </w:p>
        </w:tc>
        <w:tc>
          <w:tcPr>
            <w:tcW w:w="1500" w:type="dxa"/>
            <w:noWrap/>
            <w:hideMark/>
          </w:tcPr>
          <w:p w14:paraId="196F60A3" w14:textId="77777777" w:rsidR="000F0FD6" w:rsidRPr="00352409" w:rsidRDefault="000F0FD6" w:rsidP="00352409">
            <w:pPr>
              <w:pStyle w:val="af4"/>
            </w:pPr>
            <w:r w:rsidRPr="00352409">
              <w:t>9.66</w:t>
            </w:r>
          </w:p>
        </w:tc>
      </w:tr>
      <w:tr w:rsidR="000F0FD6" w:rsidRPr="00352409" w14:paraId="000BDD96" w14:textId="77777777" w:rsidTr="00352409">
        <w:trPr>
          <w:trHeight w:val="360"/>
        </w:trPr>
        <w:tc>
          <w:tcPr>
            <w:tcW w:w="1500" w:type="dxa"/>
            <w:noWrap/>
            <w:hideMark/>
          </w:tcPr>
          <w:p w14:paraId="507F0C64" w14:textId="77777777" w:rsidR="000F0FD6" w:rsidRPr="00352409" w:rsidRDefault="000F0FD6" w:rsidP="00352409">
            <w:pPr>
              <w:pStyle w:val="af4"/>
            </w:pPr>
            <w:r w:rsidRPr="00352409">
              <w:t>1</w:t>
            </w:r>
          </w:p>
        </w:tc>
        <w:tc>
          <w:tcPr>
            <w:tcW w:w="1500" w:type="dxa"/>
            <w:noWrap/>
            <w:hideMark/>
          </w:tcPr>
          <w:p w14:paraId="350B2A00" w14:textId="77777777" w:rsidR="000F0FD6" w:rsidRPr="00352409" w:rsidRDefault="000F0FD6" w:rsidP="00352409">
            <w:pPr>
              <w:pStyle w:val="af4"/>
            </w:pPr>
            <w:r w:rsidRPr="00352409">
              <w:t>79.6</w:t>
            </w:r>
          </w:p>
        </w:tc>
        <w:tc>
          <w:tcPr>
            <w:tcW w:w="1500" w:type="dxa"/>
            <w:noWrap/>
            <w:hideMark/>
          </w:tcPr>
          <w:p w14:paraId="08571B65" w14:textId="77777777" w:rsidR="000F0FD6" w:rsidRPr="00352409" w:rsidRDefault="000F0FD6" w:rsidP="00352409">
            <w:pPr>
              <w:pStyle w:val="af4"/>
            </w:pPr>
            <w:r w:rsidRPr="00352409">
              <w:t>4.02</w:t>
            </w:r>
          </w:p>
        </w:tc>
        <w:tc>
          <w:tcPr>
            <w:tcW w:w="1500" w:type="dxa"/>
            <w:noWrap/>
            <w:hideMark/>
          </w:tcPr>
          <w:p w14:paraId="10C2998E" w14:textId="77777777" w:rsidR="000F0FD6" w:rsidRPr="00352409" w:rsidRDefault="000F0FD6" w:rsidP="00352409">
            <w:pPr>
              <w:pStyle w:val="af4"/>
            </w:pPr>
            <w:r w:rsidRPr="00352409">
              <w:t>3.82</w:t>
            </w:r>
          </w:p>
        </w:tc>
        <w:tc>
          <w:tcPr>
            <w:tcW w:w="1500" w:type="dxa"/>
            <w:noWrap/>
            <w:hideMark/>
          </w:tcPr>
          <w:p w14:paraId="1489A857" w14:textId="77777777" w:rsidR="000F0FD6" w:rsidRPr="00352409" w:rsidRDefault="000F0FD6" w:rsidP="00352409">
            <w:pPr>
              <w:pStyle w:val="af4"/>
            </w:pPr>
            <w:r w:rsidRPr="00352409">
              <w:t>8.58</w:t>
            </w:r>
          </w:p>
        </w:tc>
      </w:tr>
      <w:tr w:rsidR="000F0FD6" w:rsidRPr="00352409" w14:paraId="6CC5CEB4" w14:textId="77777777" w:rsidTr="00352409">
        <w:trPr>
          <w:trHeight w:val="360"/>
        </w:trPr>
        <w:tc>
          <w:tcPr>
            <w:tcW w:w="1500" w:type="dxa"/>
            <w:noWrap/>
            <w:hideMark/>
          </w:tcPr>
          <w:p w14:paraId="62407E02" w14:textId="77777777" w:rsidR="000F0FD6" w:rsidRPr="00352409" w:rsidRDefault="000F0FD6" w:rsidP="00352409">
            <w:pPr>
              <w:pStyle w:val="af4"/>
            </w:pPr>
            <w:r w:rsidRPr="00352409">
              <w:t>1</w:t>
            </w:r>
          </w:p>
        </w:tc>
        <w:tc>
          <w:tcPr>
            <w:tcW w:w="1500" w:type="dxa"/>
            <w:noWrap/>
            <w:hideMark/>
          </w:tcPr>
          <w:p w14:paraId="5F2F0D9C" w14:textId="77777777" w:rsidR="000F0FD6" w:rsidRPr="00352409" w:rsidRDefault="000F0FD6" w:rsidP="00352409">
            <w:pPr>
              <w:pStyle w:val="af4"/>
            </w:pPr>
            <w:r w:rsidRPr="00352409">
              <w:t>79.6</w:t>
            </w:r>
          </w:p>
        </w:tc>
        <w:tc>
          <w:tcPr>
            <w:tcW w:w="1500" w:type="dxa"/>
            <w:noWrap/>
            <w:hideMark/>
          </w:tcPr>
          <w:p w14:paraId="2B29FCF4" w14:textId="77777777" w:rsidR="000F0FD6" w:rsidRPr="00352409" w:rsidRDefault="000F0FD6" w:rsidP="00352409">
            <w:pPr>
              <w:pStyle w:val="af4"/>
            </w:pPr>
            <w:r w:rsidRPr="00352409">
              <w:t>4.02</w:t>
            </w:r>
          </w:p>
        </w:tc>
        <w:tc>
          <w:tcPr>
            <w:tcW w:w="1500" w:type="dxa"/>
            <w:noWrap/>
            <w:hideMark/>
          </w:tcPr>
          <w:p w14:paraId="04D9E9F8" w14:textId="77777777" w:rsidR="000F0FD6" w:rsidRPr="00352409" w:rsidRDefault="000F0FD6" w:rsidP="00352409">
            <w:pPr>
              <w:pStyle w:val="af4"/>
            </w:pPr>
            <w:r w:rsidRPr="00352409">
              <w:t>5.1</w:t>
            </w:r>
          </w:p>
        </w:tc>
        <w:tc>
          <w:tcPr>
            <w:tcW w:w="1500" w:type="dxa"/>
            <w:noWrap/>
            <w:hideMark/>
          </w:tcPr>
          <w:p w14:paraId="36F193F4" w14:textId="77777777" w:rsidR="000F0FD6" w:rsidRPr="00352409" w:rsidRDefault="000F0FD6" w:rsidP="00352409">
            <w:pPr>
              <w:pStyle w:val="af4"/>
            </w:pPr>
            <w:r w:rsidRPr="00352409">
              <w:t>8.36</w:t>
            </w:r>
          </w:p>
        </w:tc>
      </w:tr>
      <w:tr w:rsidR="000F0FD6" w:rsidRPr="00352409" w14:paraId="1E2CCF31" w14:textId="77777777" w:rsidTr="00352409">
        <w:trPr>
          <w:trHeight w:val="360"/>
        </w:trPr>
        <w:tc>
          <w:tcPr>
            <w:tcW w:w="1500" w:type="dxa"/>
            <w:noWrap/>
            <w:hideMark/>
          </w:tcPr>
          <w:p w14:paraId="7B97D223" w14:textId="77777777" w:rsidR="000F0FD6" w:rsidRPr="00352409" w:rsidRDefault="000F0FD6" w:rsidP="00352409">
            <w:pPr>
              <w:pStyle w:val="af4"/>
            </w:pPr>
            <w:r w:rsidRPr="00352409">
              <w:t>1</w:t>
            </w:r>
          </w:p>
        </w:tc>
        <w:tc>
          <w:tcPr>
            <w:tcW w:w="1500" w:type="dxa"/>
            <w:noWrap/>
            <w:hideMark/>
          </w:tcPr>
          <w:p w14:paraId="0A658792" w14:textId="77777777" w:rsidR="000F0FD6" w:rsidRPr="00352409" w:rsidRDefault="000F0FD6" w:rsidP="00352409">
            <w:pPr>
              <w:pStyle w:val="af4"/>
            </w:pPr>
            <w:r w:rsidRPr="00352409">
              <w:t>79.6</w:t>
            </w:r>
          </w:p>
        </w:tc>
        <w:tc>
          <w:tcPr>
            <w:tcW w:w="1500" w:type="dxa"/>
            <w:noWrap/>
            <w:hideMark/>
          </w:tcPr>
          <w:p w14:paraId="740EB371" w14:textId="77777777" w:rsidR="000F0FD6" w:rsidRPr="00352409" w:rsidRDefault="000F0FD6" w:rsidP="00352409">
            <w:pPr>
              <w:pStyle w:val="af4"/>
            </w:pPr>
            <w:r w:rsidRPr="00352409">
              <w:t>4.02</w:t>
            </w:r>
          </w:p>
        </w:tc>
        <w:tc>
          <w:tcPr>
            <w:tcW w:w="1500" w:type="dxa"/>
            <w:noWrap/>
            <w:hideMark/>
          </w:tcPr>
          <w:p w14:paraId="7306FA39" w14:textId="77777777" w:rsidR="000F0FD6" w:rsidRPr="00352409" w:rsidRDefault="000F0FD6" w:rsidP="00352409">
            <w:pPr>
              <w:pStyle w:val="af4"/>
            </w:pPr>
            <w:r w:rsidRPr="00352409">
              <w:t>7.03</w:t>
            </w:r>
          </w:p>
        </w:tc>
        <w:tc>
          <w:tcPr>
            <w:tcW w:w="1500" w:type="dxa"/>
            <w:noWrap/>
            <w:hideMark/>
          </w:tcPr>
          <w:p w14:paraId="6DBA466E" w14:textId="77777777" w:rsidR="000F0FD6" w:rsidRPr="00352409" w:rsidRDefault="000F0FD6" w:rsidP="00352409">
            <w:pPr>
              <w:pStyle w:val="af4"/>
            </w:pPr>
            <w:r w:rsidRPr="00352409">
              <w:t>7.47</w:t>
            </w:r>
          </w:p>
        </w:tc>
      </w:tr>
      <w:tr w:rsidR="000F0FD6" w:rsidRPr="00352409" w14:paraId="6F8211A5" w14:textId="77777777" w:rsidTr="00352409">
        <w:trPr>
          <w:trHeight w:val="360"/>
        </w:trPr>
        <w:tc>
          <w:tcPr>
            <w:tcW w:w="1500" w:type="dxa"/>
            <w:noWrap/>
            <w:hideMark/>
          </w:tcPr>
          <w:p w14:paraId="38154D90" w14:textId="77777777" w:rsidR="000F0FD6" w:rsidRPr="00352409" w:rsidRDefault="000F0FD6" w:rsidP="00352409">
            <w:pPr>
              <w:pStyle w:val="af4"/>
            </w:pPr>
            <w:r w:rsidRPr="00352409">
              <w:t>1</w:t>
            </w:r>
          </w:p>
        </w:tc>
        <w:tc>
          <w:tcPr>
            <w:tcW w:w="1500" w:type="dxa"/>
            <w:noWrap/>
            <w:hideMark/>
          </w:tcPr>
          <w:p w14:paraId="244D6116" w14:textId="77777777" w:rsidR="000F0FD6" w:rsidRPr="00352409" w:rsidRDefault="000F0FD6" w:rsidP="00352409">
            <w:pPr>
              <w:pStyle w:val="af4"/>
            </w:pPr>
            <w:r w:rsidRPr="00352409">
              <w:t>79.6</w:t>
            </w:r>
          </w:p>
        </w:tc>
        <w:tc>
          <w:tcPr>
            <w:tcW w:w="1500" w:type="dxa"/>
            <w:noWrap/>
            <w:hideMark/>
          </w:tcPr>
          <w:p w14:paraId="47923F51" w14:textId="77777777" w:rsidR="000F0FD6" w:rsidRPr="00352409" w:rsidRDefault="000F0FD6" w:rsidP="00352409">
            <w:pPr>
              <w:pStyle w:val="af4"/>
            </w:pPr>
            <w:r w:rsidRPr="00352409">
              <w:t>4.02</w:t>
            </w:r>
          </w:p>
        </w:tc>
        <w:tc>
          <w:tcPr>
            <w:tcW w:w="1500" w:type="dxa"/>
            <w:noWrap/>
            <w:hideMark/>
          </w:tcPr>
          <w:p w14:paraId="5093D45A" w14:textId="77777777" w:rsidR="000F0FD6" w:rsidRPr="00352409" w:rsidRDefault="000F0FD6" w:rsidP="00352409">
            <w:pPr>
              <w:pStyle w:val="af4"/>
            </w:pPr>
            <w:r w:rsidRPr="00352409">
              <w:t>9.05</w:t>
            </w:r>
          </w:p>
        </w:tc>
        <w:tc>
          <w:tcPr>
            <w:tcW w:w="1500" w:type="dxa"/>
            <w:noWrap/>
            <w:hideMark/>
          </w:tcPr>
          <w:p w14:paraId="524656F0" w14:textId="77777777" w:rsidR="000F0FD6" w:rsidRPr="00352409" w:rsidRDefault="000F0FD6" w:rsidP="00352409">
            <w:pPr>
              <w:pStyle w:val="af4"/>
            </w:pPr>
            <w:r w:rsidRPr="00352409">
              <w:t>6.89</w:t>
            </w:r>
          </w:p>
        </w:tc>
      </w:tr>
      <w:tr w:rsidR="000F0FD6" w:rsidRPr="00352409" w14:paraId="7C229CE7" w14:textId="77777777" w:rsidTr="00352409">
        <w:trPr>
          <w:trHeight w:val="360"/>
        </w:trPr>
        <w:tc>
          <w:tcPr>
            <w:tcW w:w="1500" w:type="dxa"/>
            <w:noWrap/>
            <w:hideMark/>
          </w:tcPr>
          <w:p w14:paraId="6BEBECB0" w14:textId="77777777" w:rsidR="000F0FD6" w:rsidRPr="00352409" w:rsidRDefault="000F0FD6" w:rsidP="00352409">
            <w:pPr>
              <w:pStyle w:val="af4"/>
            </w:pPr>
            <w:r w:rsidRPr="00352409">
              <w:t>1</w:t>
            </w:r>
          </w:p>
        </w:tc>
        <w:tc>
          <w:tcPr>
            <w:tcW w:w="1500" w:type="dxa"/>
            <w:noWrap/>
            <w:hideMark/>
          </w:tcPr>
          <w:p w14:paraId="54E3FE9E" w14:textId="77777777" w:rsidR="000F0FD6" w:rsidRPr="00352409" w:rsidRDefault="000F0FD6" w:rsidP="00352409">
            <w:pPr>
              <w:pStyle w:val="af4"/>
            </w:pPr>
            <w:r w:rsidRPr="00352409">
              <w:t>79.6</w:t>
            </w:r>
          </w:p>
        </w:tc>
        <w:tc>
          <w:tcPr>
            <w:tcW w:w="1500" w:type="dxa"/>
            <w:noWrap/>
            <w:hideMark/>
          </w:tcPr>
          <w:p w14:paraId="49ABD5C7" w14:textId="77777777" w:rsidR="000F0FD6" w:rsidRPr="00352409" w:rsidRDefault="000F0FD6" w:rsidP="00352409">
            <w:pPr>
              <w:pStyle w:val="af4"/>
            </w:pPr>
            <w:r w:rsidRPr="00352409">
              <w:t>4.02</w:t>
            </w:r>
          </w:p>
        </w:tc>
        <w:tc>
          <w:tcPr>
            <w:tcW w:w="1500" w:type="dxa"/>
            <w:noWrap/>
            <w:hideMark/>
          </w:tcPr>
          <w:p w14:paraId="60352016" w14:textId="77777777" w:rsidR="000F0FD6" w:rsidRPr="00352409" w:rsidRDefault="000F0FD6" w:rsidP="00352409">
            <w:pPr>
              <w:pStyle w:val="af4"/>
            </w:pPr>
            <w:r w:rsidRPr="00352409">
              <w:t>12.12</w:t>
            </w:r>
          </w:p>
        </w:tc>
        <w:tc>
          <w:tcPr>
            <w:tcW w:w="1500" w:type="dxa"/>
            <w:noWrap/>
            <w:hideMark/>
          </w:tcPr>
          <w:p w14:paraId="711CE24D" w14:textId="77777777" w:rsidR="000F0FD6" w:rsidRPr="00352409" w:rsidRDefault="000F0FD6" w:rsidP="00352409">
            <w:pPr>
              <w:pStyle w:val="af4"/>
            </w:pPr>
            <w:r w:rsidRPr="00352409">
              <w:t>5.94</w:t>
            </w:r>
          </w:p>
        </w:tc>
      </w:tr>
    </w:tbl>
    <w:p w14:paraId="59EA8D57" w14:textId="1C147A22" w:rsidR="004B6764" w:rsidRDefault="004B6764" w:rsidP="004B6764">
      <w:pPr>
        <w:ind w:firstLine="360"/>
      </w:pPr>
      <w:r>
        <w:br w:type="page"/>
      </w:r>
    </w:p>
    <w:p w14:paraId="4D415D79" w14:textId="7C9C8C0B" w:rsidR="00FA75EE" w:rsidRPr="002439EA" w:rsidRDefault="00FA75EE" w:rsidP="006C01A9">
      <w:pPr>
        <w:pStyle w:val="2"/>
      </w:pPr>
      <w:r w:rsidRPr="00057330">
        <w:rPr>
          <w:rFonts w:hint="eastAsia"/>
        </w:rPr>
        <w:lastRenderedPageBreak/>
        <w:t xml:space="preserve">Table </w:t>
      </w:r>
      <w:r w:rsidR="00352409">
        <w:t>2</w:t>
      </w:r>
      <w:r w:rsidR="003B27A0" w:rsidRPr="00057330">
        <w:rPr>
          <w:rFonts w:hint="eastAsia"/>
        </w:rPr>
        <w:t>.</w:t>
      </w:r>
      <w:r w:rsidRPr="00057330">
        <w:rPr>
          <w:rFonts w:hint="eastAsia"/>
        </w:rPr>
        <w:t xml:space="preserve"> </w:t>
      </w:r>
      <w:r w:rsidRPr="002439EA">
        <w:rPr>
          <w:rFonts w:hint="eastAsia"/>
        </w:rPr>
        <w:t xml:space="preserve">Description of the </w:t>
      </w:r>
      <w:proofErr w:type="spellStart"/>
      <w:r w:rsidRPr="002439EA">
        <w:rPr>
          <w:rFonts w:hint="eastAsia"/>
          <w:i/>
        </w:rPr>
        <w:t>ncar</w:t>
      </w:r>
      <w:proofErr w:type="spellEnd"/>
      <w:r w:rsidRPr="002439EA">
        <w:rPr>
          <w:rFonts w:hint="eastAsia"/>
        </w:rPr>
        <w:t xml:space="preserve"> </w:t>
      </w:r>
      <w:r w:rsidR="003A10D7" w:rsidRPr="002439EA">
        <w:t>arguments</w:t>
      </w:r>
    </w:p>
    <w:tbl>
      <w:tblPr>
        <w:tblStyle w:val="21"/>
        <w:tblW w:w="0" w:type="dxa"/>
        <w:tblLook w:val="0620" w:firstRow="1" w:lastRow="0" w:firstColumn="0" w:lastColumn="0" w:noHBand="1" w:noVBand="1"/>
      </w:tblPr>
      <w:tblGrid>
        <w:gridCol w:w="4612"/>
        <w:gridCol w:w="4612"/>
      </w:tblGrid>
      <w:tr w:rsidR="00FA75EE" w14:paraId="649979CD" w14:textId="77777777" w:rsidTr="006C0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12" w:type="dxa"/>
          </w:tcPr>
          <w:p w14:paraId="5FABD1FB" w14:textId="77777777" w:rsidR="00FA75EE" w:rsidRPr="007D2C49" w:rsidRDefault="00FA75EE" w:rsidP="004B6764">
            <w:pPr>
              <w:pStyle w:val="af4"/>
            </w:pPr>
            <w:r>
              <w:rPr>
                <w:rFonts w:hint="eastAsia"/>
              </w:rPr>
              <w:t>Nam</w:t>
            </w:r>
            <w:r w:rsidRPr="007D2C49">
              <w:rPr>
                <w:rFonts w:hint="eastAsia"/>
              </w:rPr>
              <w:t>e</w:t>
            </w:r>
          </w:p>
        </w:tc>
        <w:tc>
          <w:tcPr>
            <w:tcW w:w="4612" w:type="dxa"/>
          </w:tcPr>
          <w:p w14:paraId="5DA38105" w14:textId="77777777" w:rsidR="00FA75EE" w:rsidRPr="007D2C49" w:rsidRDefault="00FA75EE" w:rsidP="004B6764">
            <w:pPr>
              <w:pStyle w:val="af4"/>
            </w:pPr>
            <w:r w:rsidRPr="007D2C49">
              <w:rPr>
                <w:rFonts w:hint="eastAsia"/>
              </w:rPr>
              <w:t>Description</w:t>
            </w:r>
          </w:p>
        </w:tc>
      </w:tr>
      <w:tr w:rsidR="00FA75EE" w14:paraId="68DCF578" w14:textId="77777777" w:rsidTr="006C01A9">
        <w:tc>
          <w:tcPr>
            <w:tcW w:w="4612" w:type="dxa"/>
          </w:tcPr>
          <w:p w14:paraId="6EE29745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CMAX</w:t>
            </w:r>
          </w:p>
        </w:tc>
        <w:tc>
          <w:tcPr>
            <w:tcW w:w="4612" w:type="dxa"/>
          </w:tcPr>
          <w:p w14:paraId="05D21E31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Max Conc</w:t>
            </w:r>
          </w:p>
        </w:tc>
      </w:tr>
      <w:tr w:rsidR="00FA75EE" w14:paraId="6933F56A" w14:textId="77777777" w:rsidTr="006C01A9">
        <w:tc>
          <w:tcPr>
            <w:tcW w:w="4612" w:type="dxa"/>
          </w:tcPr>
          <w:p w14:paraId="7FC1FB38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CMAXD</w:t>
            </w:r>
          </w:p>
        </w:tc>
        <w:tc>
          <w:tcPr>
            <w:tcW w:w="4612" w:type="dxa"/>
          </w:tcPr>
          <w:p w14:paraId="4FCF927F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Max Conc Norm by Dose</w:t>
            </w:r>
          </w:p>
        </w:tc>
      </w:tr>
      <w:tr w:rsidR="00FA75EE" w14:paraId="4B29A108" w14:textId="77777777" w:rsidTr="006C01A9">
        <w:tc>
          <w:tcPr>
            <w:tcW w:w="4612" w:type="dxa"/>
          </w:tcPr>
          <w:p w14:paraId="095AD733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TMAX</w:t>
            </w:r>
          </w:p>
        </w:tc>
        <w:tc>
          <w:tcPr>
            <w:tcW w:w="4612" w:type="dxa"/>
          </w:tcPr>
          <w:p w14:paraId="7CFE8462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Time of CMAX</w:t>
            </w:r>
          </w:p>
        </w:tc>
      </w:tr>
      <w:tr w:rsidR="00FA75EE" w14:paraId="63459AE7" w14:textId="77777777" w:rsidTr="006C01A9">
        <w:tc>
          <w:tcPr>
            <w:tcW w:w="4612" w:type="dxa"/>
          </w:tcPr>
          <w:p w14:paraId="17138C72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TLAG</w:t>
            </w:r>
          </w:p>
        </w:tc>
        <w:tc>
          <w:tcPr>
            <w:tcW w:w="4612" w:type="dxa"/>
          </w:tcPr>
          <w:p w14:paraId="63FFB167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Time Until First Nonzero Conc</w:t>
            </w:r>
          </w:p>
        </w:tc>
      </w:tr>
      <w:tr w:rsidR="00FA75EE" w14:paraId="60CE2776" w14:textId="77777777" w:rsidTr="006C01A9">
        <w:tc>
          <w:tcPr>
            <w:tcW w:w="4612" w:type="dxa"/>
          </w:tcPr>
          <w:p w14:paraId="00546BA2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CLST</w:t>
            </w:r>
          </w:p>
        </w:tc>
        <w:tc>
          <w:tcPr>
            <w:tcW w:w="4612" w:type="dxa"/>
          </w:tcPr>
          <w:p w14:paraId="41B1E5EA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Last Nonzero Conc</w:t>
            </w:r>
          </w:p>
        </w:tc>
      </w:tr>
      <w:tr w:rsidR="00FA75EE" w14:paraId="13D44947" w14:textId="77777777" w:rsidTr="006C01A9">
        <w:tc>
          <w:tcPr>
            <w:tcW w:w="4612" w:type="dxa"/>
          </w:tcPr>
          <w:p w14:paraId="5FCCBFD8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CLSTP</w:t>
            </w:r>
          </w:p>
        </w:tc>
        <w:tc>
          <w:tcPr>
            <w:tcW w:w="4612" w:type="dxa"/>
          </w:tcPr>
          <w:p w14:paraId="4CE8A379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Last Nonzero Conc Pred</w:t>
            </w:r>
          </w:p>
        </w:tc>
      </w:tr>
      <w:tr w:rsidR="00FA75EE" w14:paraId="4C93966A" w14:textId="77777777" w:rsidTr="006C01A9">
        <w:tc>
          <w:tcPr>
            <w:tcW w:w="4612" w:type="dxa"/>
          </w:tcPr>
          <w:p w14:paraId="520BE6FC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TLST</w:t>
            </w:r>
          </w:p>
        </w:tc>
        <w:tc>
          <w:tcPr>
            <w:tcW w:w="4612" w:type="dxa"/>
          </w:tcPr>
          <w:p w14:paraId="2DA9223F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Time of Last Nonzero Conc</w:t>
            </w:r>
          </w:p>
        </w:tc>
      </w:tr>
      <w:tr w:rsidR="00FA75EE" w14:paraId="351EEC81" w14:textId="77777777" w:rsidTr="006C01A9">
        <w:tc>
          <w:tcPr>
            <w:tcW w:w="4612" w:type="dxa"/>
          </w:tcPr>
          <w:p w14:paraId="54FE3DF1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LAMZHL</w:t>
            </w:r>
          </w:p>
        </w:tc>
        <w:tc>
          <w:tcPr>
            <w:tcW w:w="4612" w:type="dxa"/>
          </w:tcPr>
          <w:p w14:paraId="389B33CC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Half-Life Lambda z</w:t>
            </w:r>
          </w:p>
        </w:tc>
      </w:tr>
      <w:tr w:rsidR="00FA75EE" w14:paraId="143BE0FC" w14:textId="77777777" w:rsidTr="006C01A9">
        <w:tc>
          <w:tcPr>
            <w:tcW w:w="4612" w:type="dxa"/>
          </w:tcPr>
          <w:p w14:paraId="7E63F111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LAMZ</w:t>
            </w:r>
          </w:p>
        </w:tc>
        <w:tc>
          <w:tcPr>
            <w:tcW w:w="4612" w:type="dxa"/>
          </w:tcPr>
          <w:p w14:paraId="5B242212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Lambda z</w:t>
            </w:r>
          </w:p>
        </w:tc>
      </w:tr>
      <w:tr w:rsidR="00FA75EE" w14:paraId="07D0F4E6" w14:textId="77777777" w:rsidTr="006C01A9">
        <w:tc>
          <w:tcPr>
            <w:tcW w:w="4612" w:type="dxa"/>
          </w:tcPr>
          <w:p w14:paraId="5832F238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LAMZLL</w:t>
            </w:r>
          </w:p>
        </w:tc>
        <w:tc>
          <w:tcPr>
            <w:tcW w:w="4612" w:type="dxa"/>
          </w:tcPr>
          <w:p w14:paraId="358343E8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Lambda z Lower Limit</w:t>
            </w:r>
          </w:p>
        </w:tc>
      </w:tr>
      <w:tr w:rsidR="00FA75EE" w14:paraId="2F6A4CC0" w14:textId="77777777" w:rsidTr="006C01A9">
        <w:tc>
          <w:tcPr>
            <w:tcW w:w="4612" w:type="dxa"/>
          </w:tcPr>
          <w:p w14:paraId="764FD852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LAMZUL</w:t>
            </w:r>
          </w:p>
        </w:tc>
        <w:tc>
          <w:tcPr>
            <w:tcW w:w="4612" w:type="dxa"/>
          </w:tcPr>
          <w:p w14:paraId="702AA78A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Lambda z Upper Limit</w:t>
            </w:r>
          </w:p>
        </w:tc>
      </w:tr>
      <w:tr w:rsidR="00FA75EE" w14:paraId="471FF21B" w14:textId="77777777" w:rsidTr="006C01A9">
        <w:tc>
          <w:tcPr>
            <w:tcW w:w="4612" w:type="dxa"/>
          </w:tcPr>
          <w:p w14:paraId="1C0F1FB8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LAMZNPT</w:t>
            </w:r>
          </w:p>
        </w:tc>
        <w:tc>
          <w:tcPr>
            <w:tcW w:w="4612" w:type="dxa"/>
          </w:tcPr>
          <w:p w14:paraId="0B4091A4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Number of Points for Lambda z</w:t>
            </w:r>
          </w:p>
        </w:tc>
      </w:tr>
      <w:tr w:rsidR="00FA75EE" w14:paraId="2A41CA9A" w14:textId="77777777" w:rsidTr="006C01A9">
        <w:tc>
          <w:tcPr>
            <w:tcW w:w="4612" w:type="dxa"/>
          </w:tcPr>
          <w:p w14:paraId="2F97D21F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CORRXY</w:t>
            </w:r>
          </w:p>
        </w:tc>
        <w:tc>
          <w:tcPr>
            <w:tcW w:w="4612" w:type="dxa"/>
          </w:tcPr>
          <w:p w14:paraId="6E64C0B5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Correlation Between TimeX and Log ConcY</w:t>
            </w:r>
          </w:p>
        </w:tc>
      </w:tr>
      <w:tr w:rsidR="00FA75EE" w14:paraId="63F48D60" w14:textId="77777777" w:rsidTr="006C01A9">
        <w:tc>
          <w:tcPr>
            <w:tcW w:w="4612" w:type="dxa"/>
          </w:tcPr>
          <w:p w14:paraId="390650AF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R2</w:t>
            </w:r>
          </w:p>
        </w:tc>
        <w:tc>
          <w:tcPr>
            <w:tcW w:w="4612" w:type="dxa"/>
          </w:tcPr>
          <w:p w14:paraId="42522224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R Squared</w:t>
            </w:r>
          </w:p>
        </w:tc>
      </w:tr>
      <w:tr w:rsidR="00FA75EE" w14:paraId="733490F6" w14:textId="77777777" w:rsidTr="006C01A9">
        <w:tc>
          <w:tcPr>
            <w:tcW w:w="4612" w:type="dxa"/>
          </w:tcPr>
          <w:p w14:paraId="37E094F6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R2ADJ</w:t>
            </w:r>
          </w:p>
        </w:tc>
        <w:tc>
          <w:tcPr>
            <w:tcW w:w="4612" w:type="dxa"/>
          </w:tcPr>
          <w:p w14:paraId="3DBF6939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R Squared Adjusted</w:t>
            </w:r>
          </w:p>
        </w:tc>
      </w:tr>
      <w:tr w:rsidR="00FA75EE" w14:paraId="56932F47" w14:textId="77777777" w:rsidTr="00352409">
        <w:trPr>
          <w:trHeight w:val="270"/>
        </w:trPr>
        <w:tc>
          <w:tcPr>
            <w:tcW w:w="4612" w:type="dxa"/>
          </w:tcPr>
          <w:p w14:paraId="42AA24BA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AUCLST</w:t>
            </w:r>
          </w:p>
        </w:tc>
        <w:tc>
          <w:tcPr>
            <w:tcW w:w="4612" w:type="dxa"/>
          </w:tcPr>
          <w:p w14:paraId="144FDB0D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 to Last Nonzero Conc</w:t>
            </w:r>
          </w:p>
        </w:tc>
      </w:tr>
      <w:tr w:rsidR="00FA75EE" w14:paraId="41195D94" w14:textId="77777777" w:rsidTr="006C01A9">
        <w:tc>
          <w:tcPr>
            <w:tcW w:w="4612" w:type="dxa"/>
          </w:tcPr>
          <w:p w14:paraId="6789A16A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AUCALL</w:t>
            </w:r>
          </w:p>
        </w:tc>
        <w:tc>
          <w:tcPr>
            <w:tcW w:w="4612" w:type="dxa"/>
          </w:tcPr>
          <w:p w14:paraId="26024B8E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 All</w:t>
            </w:r>
          </w:p>
        </w:tc>
      </w:tr>
      <w:tr w:rsidR="00FA75EE" w14:paraId="07845E07" w14:textId="77777777" w:rsidTr="006C01A9">
        <w:tc>
          <w:tcPr>
            <w:tcW w:w="4612" w:type="dxa"/>
          </w:tcPr>
          <w:p w14:paraId="0527CC30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AUCIFO</w:t>
            </w:r>
          </w:p>
        </w:tc>
        <w:tc>
          <w:tcPr>
            <w:tcW w:w="4612" w:type="dxa"/>
          </w:tcPr>
          <w:p w14:paraId="62D1039C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 Infinity Obs</w:t>
            </w:r>
          </w:p>
        </w:tc>
      </w:tr>
      <w:tr w:rsidR="00FA75EE" w14:paraId="55327D05" w14:textId="77777777" w:rsidTr="006C01A9">
        <w:tc>
          <w:tcPr>
            <w:tcW w:w="4612" w:type="dxa"/>
          </w:tcPr>
          <w:p w14:paraId="7C17EAA9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AUCIFOD</w:t>
            </w:r>
          </w:p>
        </w:tc>
        <w:tc>
          <w:tcPr>
            <w:tcW w:w="4612" w:type="dxa"/>
          </w:tcPr>
          <w:p w14:paraId="3C925778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 Infinity Obs Norm by Dose</w:t>
            </w:r>
          </w:p>
        </w:tc>
      </w:tr>
      <w:tr w:rsidR="00FA75EE" w14:paraId="7191C7D5" w14:textId="77777777" w:rsidTr="006C01A9">
        <w:tc>
          <w:tcPr>
            <w:tcW w:w="4612" w:type="dxa"/>
          </w:tcPr>
          <w:p w14:paraId="0CF30E46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AUCIFP</w:t>
            </w:r>
          </w:p>
        </w:tc>
        <w:tc>
          <w:tcPr>
            <w:tcW w:w="4612" w:type="dxa"/>
          </w:tcPr>
          <w:p w14:paraId="637744A8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 Infinity Pred</w:t>
            </w:r>
          </w:p>
        </w:tc>
      </w:tr>
      <w:tr w:rsidR="00FA75EE" w14:paraId="1C662CE9" w14:textId="77777777" w:rsidTr="006C01A9">
        <w:tc>
          <w:tcPr>
            <w:tcW w:w="4612" w:type="dxa"/>
          </w:tcPr>
          <w:p w14:paraId="00AC1850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AUCIFPD</w:t>
            </w:r>
          </w:p>
        </w:tc>
        <w:tc>
          <w:tcPr>
            <w:tcW w:w="4612" w:type="dxa"/>
          </w:tcPr>
          <w:p w14:paraId="652D781F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 Infinity Pred Norm by Dose</w:t>
            </w:r>
          </w:p>
        </w:tc>
      </w:tr>
      <w:tr w:rsidR="00FA75EE" w14:paraId="107A7363" w14:textId="77777777" w:rsidTr="006C01A9">
        <w:tc>
          <w:tcPr>
            <w:tcW w:w="4612" w:type="dxa"/>
          </w:tcPr>
          <w:p w14:paraId="16D597F3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AUCPEO</w:t>
            </w:r>
          </w:p>
        </w:tc>
        <w:tc>
          <w:tcPr>
            <w:tcW w:w="4612" w:type="dxa"/>
          </w:tcPr>
          <w:p w14:paraId="1B330CB0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 %Extrapolation Obs</w:t>
            </w:r>
          </w:p>
        </w:tc>
      </w:tr>
      <w:tr w:rsidR="00FA75EE" w14:paraId="4AC6D36B" w14:textId="77777777" w:rsidTr="006C01A9">
        <w:tc>
          <w:tcPr>
            <w:tcW w:w="4612" w:type="dxa"/>
          </w:tcPr>
          <w:p w14:paraId="44A96053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AUCPEP</w:t>
            </w:r>
          </w:p>
        </w:tc>
        <w:tc>
          <w:tcPr>
            <w:tcW w:w="4612" w:type="dxa"/>
          </w:tcPr>
          <w:p w14:paraId="30E1354F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AUC %Extrapolation Pred</w:t>
            </w:r>
          </w:p>
        </w:tc>
      </w:tr>
      <w:tr w:rsidR="00FA75EE" w14:paraId="17ABD1C9" w14:textId="77777777" w:rsidTr="006C01A9">
        <w:tc>
          <w:tcPr>
            <w:tcW w:w="4612" w:type="dxa"/>
          </w:tcPr>
          <w:p w14:paraId="48A980CB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AUMCLST</w:t>
            </w:r>
          </w:p>
        </w:tc>
        <w:tc>
          <w:tcPr>
            <w:tcW w:w="4612" w:type="dxa"/>
          </w:tcPr>
          <w:p w14:paraId="29BECC2E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AUMC to Last Nonzero Conc</w:t>
            </w:r>
          </w:p>
        </w:tc>
      </w:tr>
      <w:tr w:rsidR="00FA75EE" w14:paraId="4B9D00A1" w14:textId="77777777" w:rsidTr="006C01A9">
        <w:tc>
          <w:tcPr>
            <w:tcW w:w="4612" w:type="dxa"/>
          </w:tcPr>
          <w:p w14:paraId="359BD407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AUMCIFO</w:t>
            </w:r>
          </w:p>
        </w:tc>
        <w:tc>
          <w:tcPr>
            <w:tcW w:w="4612" w:type="dxa"/>
          </w:tcPr>
          <w:p w14:paraId="3621D960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AUMC Infinity Obs</w:t>
            </w:r>
          </w:p>
        </w:tc>
      </w:tr>
      <w:tr w:rsidR="00FA75EE" w14:paraId="43F31DF2" w14:textId="77777777" w:rsidTr="006C01A9">
        <w:tc>
          <w:tcPr>
            <w:tcW w:w="4612" w:type="dxa"/>
          </w:tcPr>
          <w:p w14:paraId="612E08A3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AUMCIFP</w:t>
            </w:r>
          </w:p>
        </w:tc>
        <w:tc>
          <w:tcPr>
            <w:tcW w:w="4612" w:type="dxa"/>
          </w:tcPr>
          <w:p w14:paraId="3E0E417D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AUMC Infinity Pred</w:t>
            </w:r>
          </w:p>
        </w:tc>
      </w:tr>
      <w:tr w:rsidR="00FA75EE" w14:paraId="16264FE7" w14:textId="77777777" w:rsidTr="006C01A9">
        <w:tc>
          <w:tcPr>
            <w:tcW w:w="4612" w:type="dxa"/>
          </w:tcPr>
          <w:p w14:paraId="60D095F8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AUMCPEO</w:t>
            </w:r>
          </w:p>
        </w:tc>
        <w:tc>
          <w:tcPr>
            <w:tcW w:w="4612" w:type="dxa"/>
          </w:tcPr>
          <w:p w14:paraId="3D1628C1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AUMC %Extrapolation Obs</w:t>
            </w:r>
          </w:p>
        </w:tc>
      </w:tr>
      <w:tr w:rsidR="00FA75EE" w14:paraId="37AF86A3" w14:textId="77777777" w:rsidTr="006C01A9">
        <w:tc>
          <w:tcPr>
            <w:tcW w:w="4612" w:type="dxa"/>
          </w:tcPr>
          <w:p w14:paraId="56D417F3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AUMCPEP</w:t>
            </w:r>
          </w:p>
        </w:tc>
        <w:tc>
          <w:tcPr>
            <w:tcW w:w="4612" w:type="dxa"/>
          </w:tcPr>
          <w:p w14:paraId="21A7A69D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AUMC % Extrapolation Pred</w:t>
            </w:r>
          </w:p>
        </w:tc>
      </w:tr>
      <w:tr w:rsidR="00FA75EE" w14:paraId="64C66916" w14:textId="77777777" w:rsidTr="006C01A9">
        <w:tc>
          <w:tcPr>
            <w:tcW w:w="4612" w:type="dxa"/>
          </w:tcPr>
          <w:p w14:paraId="63CCFE7E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VZFO</w:t>
            </w:r>
          </w:p>
        </w:tc>
        <w:tc>
          <w:tcPr>
            <w:tcW w:w="4612" w:type="dxa"/>
          </w:tcPr>
          <w:p w14:paraId="4A4C1B76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Vz Obs by F</w:t>
            </w:r>
          </w:p>
        </w:tc>
      </w:tr>
      <w:tr w:rsidR="00FA75EE" w14:paraId="05EA092E" w14:textId="77777777" w:rsidTr="006C01A9">
        <w:tc>
          <w:tcPr>
            <w:tcW w:w="4612" w:type="dxa"/>
          </w:tcPr>
          <w:p w14:paraId="2ABA6E6C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VZFP</w:t>
            </w:r>
          </w:p>
        </w:tc>
        <w:tc>
          <w:tcPr>
            <w:tcW w:w="4612" w:type="dxa"/>
          </w:tcPr>
          <w:p w14:paraId="4D2B019F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Vz Pred by F</w:t>
            </w:r>
          </w:p>
        </w:tc>
      </w:tr>
      <w:tr w:rsidR="00FA75EE" w14:paraId="024BCCE9" w14:textId="77777777" w:rsidTr="006C01A9">
        <w:tc>
          <w:tcPr>
            <w:tcW w:w="4612" w:type="dxa"/>
          </w:tcPr>
          <w:p w14:paraId="7E6EEA12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CLFO</w:t>
            </w:r>
          </w:p>
        </w:tc>
        <w:tc>
          <w:tcPr>
            <w:tcW w:w="4612" w:type="dxa"/>
          </w:tcPr>
          <w:p w14:paraId="0016B5DF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Total CL Obs by F</w:t>
            </w:r>
          </w:p>
        </w:tc>
      </w:tr>
      <w:tr w:rsidR="00FA75EE" w14:paraId="08676F2C" w14:textId="77777777" w:rsidTr="006C01A9">
        <w:tc>
          <w:tcPr>
            <w:tcW w:w="4612" w:type="dxa"/>
          </w:tcPr>
          <w:p w14:paraId="3100B028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CLFP</w:t>
            </w:r>
          </w:p>
        </w:tc>
        <w:tc>
          <w:tcPr>
            <w:tcW w:w="4612" w:type="dxa"/>
          </w:tcPr>
          <w:p w14:paraId="0272C7CB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Total CL Pred by F</w:t>
            </w:r>
          </w:p>
        </w:tc>
      </w:tr>
      <w:tr w:rsidR="00FA75EE" w14:paraId="6148A069" w14:textId="77777777" w:rsidTr="006C01A9">
        <w:tc>
          <w:tcPr>
            <w:tcW w:w="4612" w:type="dxa"/>
          </w:tcPr>
          <w:p w14:paraId="032095DA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MRTEVLST</w:t>
            </w:r>
          </w:p>
        </w:tc>
        <w:tc>
          <w:tcPr>
            <w:tcW w:w="4612" w:type="dxa"/>
          </w:tcPr>
          <w:p w14:paraId="14216C68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MRT Extravasc to Last Nonzero Conc</w:t>
            </w:r>
          </w:p>
        </w:tc>
      </w:tr>
      <w:tr w:rsidR="00FA75EE" w14:paraId="1DE85489" w14:textId="77777777" w:rsidTr="006C01A9">
        <w:tc>
          <w:tcPr>
            <w:tcW w:w="4612" w:type="dxa"/>
          </w:tcPr>
          <w:p w14:paraId="3A3EC2C7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MRTEVIFO</w:t>
            </w:r>
          </w:p>
        </w:tc>
        <w:tc>
          <w:tcPr>
            <w:tcW w:w="4612" w:type="dxa"/>
          </w:tcPr>
          <w:p w14:paraId="14C32828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MRT Extravasc Infinity Obs</w:t>
            </w:r>
          </w:p>
        </w:tc>
      </w:tr>
      <w:tr w:rsidR="00FA75EE" w14:paraId="5034D57E" w14:textId="77777777" w:rsidTr="006C01A9">
        <w:tc>
          <w:tcPr>
            <w:tcW w:w="4612" w:type="dxa"/>
          </w:tcPr>
          <w:p w14:paraId="74FFC29D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>MRTEVIFP</w:t>
            </w:r>
          </w:p>
        </w:tc>
        <w:tc>
          <w:tcPr>
            <w:tcW w:w="4612" w:type="dxa"/>
          </w:tcPr>
          <w:p w14:paraId="12D9FFBE" w14:textId="77777777" w:rsidR="00FA75EE" w:rsidRPr="007D2C49" w:rsidRDefault="00FA75EE" w:rsidP="004B6764">
            <w:pPr>
              <w:pStyle w:val="af4"/>
              <w:rPr>
                <w:rFonts w:eastAsia="맑은 고딕"/>
              </w:rPr>
            </w:pPr>
            <w:r w:rsidRPr="007D2C49">
              <w:t xml:space="preserve">MRT Extravasc Infinity </w:t>
            </w:r>
            <w:r w:rsidRPr="007D2C49">
              <w:rPr>
                <w:rFonts w:hint="eastAsia"/>
              </w:rPr>
              <w:t>Pred</w:t>
            </w:r>
          </w:p>
        </w:tc>
      </w:tr>
    </w:tbl>
    <w:p w14:paraId="15EF28D4" w14:textId="77777777" w:rsidR="003F0940" w:rsidRDefault="00FA75EE" w:rsidP="004B6764">
      <w:pPr>
        <w:ind w:firstLine="360"/>
      </w:pPr>
      <w:r>
        <w:br w:type="page"/>
      </w:r>
    </w:p>
    <w:p w14:paraId="12FE0FA1" w14:textId="51855F32" w:rsidR="003F0940" w:rsidRPr="002439EA" w:rsidRDefault="003F0940" w:rsidP="006C01A9">
      <w:pPr>
        <w:pStyle w:val="2"/>
      </w:pPr>
      <w:r w:rsidRPr="002439EA">
        <w:rPr>
          <w:rFonts w:hint="eastAsia"/>
        </w:rPr>
        <w:lastRenderedPageBreak/>
        <w:t xml:space="preserve">Table </w:t>
      </w:r>
      <w:r w:rsidR="00352409">
        <w:t>3</w:t>
      </w:r>
      <w:r>
        <w:t xml:space="preserve">. Comparison of NCA parameter results </w:t>
      </w:r>
      <w:r w:rsidRPr="00EE6B87">
        <w:t xml:space="preserve">between </w:t>
      </w:r>
      <w:r w:rsidRPr="00EE6B87">
        <w:rPr>
          <w:kern w:val="0"/>
        </w:rPr>
        <w:t>WinNonlin</w:t>
      </w:r>
      <w:r w:rsidRPr="00EE6B87">
        <w:rPr>
          <w:rFonts w:eastAsia="Minion Pro Med Capt"/>
          <w:color w:val="221E1F"/>
          <w:kern w:val="0"/>
          <w:vertAlign w:val="superscript"/>
        </w:rPr>
        <w:t>®</w:t>
      </w:r>
      <w:r>
        <w:t xml:space="preserve"> and </w:t>
      </w:r>
      <w:r w:rsidRPr="002439EA">
        <w:rPr>
          <w:rFonts w:hint="eastAsia"/>
          <w:i/>
        </w:rPr>
        <w:t>ncar</w:t>
      </w:r>
      <w:r w:rsidRPr="002439EA">
        <w:rPr>
          <w:rFonts w:hint="eastAsia"/>
        </w:rPr>
        <w:t xml:space="preserve"> </w:t>
      </w:r>
      <w:r>
        <w:t>package</w:t>
      </w:r>
    </w:p>
    <w:tbl>
      <w:tblPr>
        <w:tblStyle w:val="21"/>
        <w:tblW w:w="0" w:type="auto"/>
        <w:tblLook w:val="0620" w:firstRow="1" w:lastRow="0" w:firstColumn="0" w:lastColumn="0" w:noHBand="1" w:noVBand="1"/>
      </w:tblPr>
      <w:tblGrid>
        <w:gridCol w:w="1384"/>
        <w:gridCol w:w="4961"/>
        <w:gridCol w:w="2879"/>
      </w:tblGrid>
      <w:tr w:rsidR="003F0940" w14:paraId="2D8F581B" w14:textId="77777777" w:rsidTr="006C0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tcW w:w="1384" w:type="dxa"/>
          </w:tcPr>
          <w:p w14:paraId="37AA5953" w14:textId="77777777" w:rsidR="003F0940" w:rsidRPr="00B408EF" w:rsidRDefault="003F0940" w:rsidP="004B6764">
            <w:pPr>
              <w:pStyle w:val="af4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961" w:type="dxa"/>
          </w:tcPr>
          <w:p w14:paraId="1D3183B8" w14:textId="77777777" w:rsidR="003F0940" w:rsidRDefault="003F0940" w:rsidP="004B6764">
            <w:pPr>
              <w:pStyle w:val="af4"/>
            </w:pPr>
            <w:r>
              <w:rPr>
                <w:rFonts w:hint="eastAsia"/>
              </w:rPr>
              <w:t>WinNonlin</w:t>
            </w:r>
            <w:r w:rsidRPr="00606B39">
              <w:rPr>
                <w:rFonts w:ascii="Times New Roman" w:eastAsia="Minion Pro Med Capt" w:hAnsi="Times New Roman" w:cs="Times New Roman"/>
                <w:color w:val="221E1F"/>
                <w:szCs w:val="24"/>
                <w:vertAlign w:val="superscript"/>
              </w:rPr>
              <w:t>®</w:t>
            </w:r>
          </w:p>
        </w:tc>
        <w:tc>
          <w:tcPr>
            <w:tcW w:w="2879" w:type="dxa"/>
          </w:tcPr>
          <w:p w14:paraId="0F96F706" w14:textId="77777777" w:rsidR="003F0940" w:rsidRPr="00B408EF" w:rsidRDefault="003F0940" w:rsidP="004B6764">
            <w:pPr>
              <w:pStyle w:val="af4"/>
            </w:pPr>
            <w:r>
              <w:t>ncar</w:t>
            </w:r>
          </w:p>
        </w:tc>
      </w:tr>
      <w:tr w:rsidR="003F0940" w14:paraId="1462F94C" w14:textId="77777777" w:rsidTr="006C01A9">
        <w:trPr>
          <w:trHeight w:val="700"/>
        </w:trPr>
        <w:tc>
          <w:tcPr>
            <w:tcW w:w="1384" w:type="dxa"/>
          </w:tcPr>
          <w:p w14:paraId="6F33BCC0" w14:textId="77777777" w:rsidR="003F0940" w:rsidRDefault="003F0940" w:rsidP="004B6764">
            <w:pPr>
              <w:pStyle w:val="af4"/>
            </w:pPr>
            <w:r w:rsidRPr="00B408EF">
              <w:t>CMAX</w:t>
            </w:r>
          </w:p>
          <w:p w14:paraId="2EDD13C1" w14:textId="77777777" w:rsidR="003F0940" w:rsidRDefault="003F0940" w:rsidP="004B6764">
            <w:pPr>
              <w:pStyle w:val="af4"/>
            </w:pPr>
            <w:r w:rsidRPr="00B408EF">
              <w:t>CMAXD</w:t>
            </w:r>
          </w:p>
          <w:p w14:paraId="724B8C48" w14:textId="77777777" w:rsidR="003F0940" w:rsidRDefault="003F0940" w:rsidP="004B6764">
            <w:pPr>
              <w:pStyle w:val="af4"/>
            </w:pPr>
            <w:r w:rsidRPr="00B408EF">
              <w:t>TMAX</w:t>
            </w:r>
          </w:p>
          <w:p w14:paraId="575196B3" w14:textId="77777777" w:rsidR="003F0940" w:rsidRDefault="003F0940" w:rsidP="004B6764">
            <w:pPr>
              <w:pStyle w:val="af4"/>
            </w:pPr>
            <w:r w:rsidRPr="00B408EF">
              <w:t>TLAG</w:t>
            </w:r>
          </w:p>
          <w:p w14:paraId="700F2445" w14:textId="77777777" w:rsidR="003F0940" w:rsidRDefault="003F0940" w:rsidP="004B6764">
            <w:pPr>
              <w:pStyle w:val="af4"/>
            </w:pPr>
            <w:r w:rsidRPr="00B408EF">
              <w:t>CLST</w:t>
            </w:r>
          </w:p>
          <w:p w14:paraId="0FEF63B4" w14:textId="77777777" w:rsidR="003F0940" w:rsidRDefault="003F0940" w:rsidP="004B6764">
            <w:pPr>
              <w:pStyle w:val="af4"/>
            </w:pPr>
            <w:r w:rsidRPr="00B408EF">
              <w:t>CLSTP</w:t>
            </w:r>
          </w:p>
          <w:p w14:paraId="6DD0B4F3" w14:textId="77777777" w:rsidR="003F0940" w:rsidRDefault="003F0940" w:rsidP="004B6764">
            <w:pPr>
              <w:pStyle w:val="af4"/>
            </w:pPr>
            <w:r w:rsidRPr="00B408EF">
              <w:t>TLST</w:t>
            </w:r>
          </w:p>
          <w:p w14:paraId="7ABAAFD5" w14:textId="77777777" w:rsidR="003F0940" w:rsidRDefault="003F0940" w:rsidP="004B6764">
            <w:pPr>
              <w:pStyle w:val="af4"/>
            </w:pPr>
            <w:r w:rsidRPr="00B408EF">
              <w:t>LAMZHL</w:t>
            </w:r>
          </w:p>
          <w:p w14:paraId="66F86B66" w14:textId="77777777" w:rsidR="003F0940" w:rsidRPr="002439EA" w:rsidRDefault="003F0940" w:rsidP="004B6764">
            <w:pPr>
              <w:pStyle w:val="af4"/>
            </w:pPr>
            <w:r w:rsidRPr="002439EA">
              <w:t>LAMZ</w:t>
            </w:r>
          </w:p>
          <w:p w14:paraId="633D0CFB" w14:textId="77777777" w:rsidR="003F0940" w:rsidRDefault="003F0940" w:rsidP="004B6764">
            <w:pPr>
              <w:pStyle w:val="af4"/>
            </w:pPr>
            <w:r w:rsidRPr="00B408EF">
              <w:t>LAMZLL</w:t>
            </w:r>
          </w:p>
          <w:p w14:paraId="3827ECB9" w14:textId="77777777" w:rsidR="003F0940" w:rsidRDefault="003F0940" w:rsidP="004B6764">
            <w:pPr>
              <w:pStyle w:val="af4"/>
            </w:pPr>
            <w:r w:rsidRPr="00B408EF">
              <w:t>LAMZUL</w:t>
            </w:r>
          </w:p>
          <w:p w14:paraId="6EB1527D" w14:textId="77777777" w:rsidR="003F0940" w:rsidRDefault="003F0940" w:rsidP="004B6764">
            <w:pPr>
              <w:pStyle w:val="af4"/>
            </w:pPr>
            <w:r w:rsidRPr="00B408EF">
              <w:t>LAMZNPT</w:t>
            </w:r>
          </w:p>
          <w:p w14:paraId="23B68B16" w14:textId="77777777" w:rsidR="003F0940" w:rsidRDefault="003F0940" w:rsidP="004B6764">
            <w:pPr>
              <w:pStyle w:val="af4"/>
              <w:rPr>
                <w:u w:val="single"/>
              </w:rPr>
            </w:pPr>
            <w:r w:rsidRPr="00B408EF">
              <w:t>CORRXY</w:t>
            </w:r>
          </w:p>
          <w:p w14:paraId="2D028045" w14:textId="77777777" w:rsidR="003F0940" w:rsidRDefault="003F0940" w:rsidP="004B6764">
            <w:pPr>
              <w:pStyle w:val="af4"/>
            </w:pPr>
            <w:r w:rsidRPr="00B408EF">
              <w:t>R2</w:t>
            </w:r>
          </w:p>
          <w:p w14:paraId="53FF9029" w14:textId="77777777" w:rsidR="003F0940" w:rsidRDefault="003F0940" w:rsidP="004B6764">
            <w:pPr>
              <w:pStyle w:val="af4"/>
            </w:pPr>
            <w:r w:rsidRPr="00B408EF">
              <w:t>R2ADJ</w:t>
            </w:r>
          </w:p>
          <w:p w14:paraId="0E4A5E79" w14:textId="77777777" w:rsidR="003F0940" w:rsidRDefault="003F0940" w:rsidP="004B6764">
            <w:pPr>
              <w:pStyle w:val="af4"/>
            </w:pPr>
            <w:r w:rsidRPr="00B408EF">
              <w:t>AUCLST</w:t>
            </w:r>
          </w:p>
          <w:p w14:paraId="5616F8CF" w14:textId="77777777" w:rsidR="003F0940" w:rsidRDefault="003F0940" w:rsidP="004B6764">
            <w:pPr>
              <w:pStyle w:val="af4"/>
            </w:pPr>
            <w:r w:rsidRPr="00B408EF">
              <w:t>AUCALL</w:t>
            </w:r>
          </w:p>
          <w:p w14:paraId="4A540786" w14:textId="77777777" w:rsidR="003F0940" w:rsidRDefault="003F0940" w:rsidP="004B6764">
            <w:pPr>
              <w:pStyle w:val="af4"/>
            </w:pPr>
            <w:r w:rsidRPr="00B408EF">
              <w:t>AUCIFO</w:t>
            </w:r>
          </w:p>
          <w:p w14:paraId="14B16FDB" w14:textId="77777777" w:rsidR="003F0940" w:rsidRDefault="003F0940" w:rsidP="004B6764">
            <w:pPr>
              <w:pStyle w:val="af4"/>
            </w:pPr>
            <w:r w:rsidRPr="00B408EF">
              <w:t>AUCIFOD</w:t>
            </w:r>
          </w:p>
          <w:p w14:paraId="761CE5AB" w14:textId="77777777" w:rsidR="003F0940" w:rsidRDefault="003F0940" w:rsidP="004B6764">
            <w:pPr>
              <w:pStyle w:val="af4"/>
              <w:rPr>
                <w:u w:val="single"/>
              </w:rPr>
            </w:pPr>
            <w:r w:rsidRPr="00B06E17">
              <w:t>AUCIFP</w:t>
            </w:r>
          </w:p>
          <w:p w14:paraId="4DA3CB67" w14:textId="77777777" w:rsidR="003F0940" w:rsidRDefault="003F0940" w:rsidP="004B6764">
            <w:pPr>
              <w:pStyle w:val="af4"/>
              <w:rPr>
                <w:u w:val="single"/>
              </w:rPr>
            </w:pPr>
            <w:r w:rsidRPr="00B408EF">
              <w:t>AUCIFPD</w:t>
            </w:r>
          </w:p>
          <w:p w14:paraId="1FBF190B" w14:textId="77777777" w:rsidR="003F0940" w:rsidRDefault="003F0940" w:rsidP="004B6764">
            <w:pPr>
              <w:pStyle w:val="af4"/>
              <w:rPr>
                <w:u w:val="single"/>
              </w:rPr>
            </w:pPr>
            <w:r w:rsidRPr="00B408EF">
              <w:t>AUCPEO</w:t>
            </w:r>
          </w:p>
          <w:p w14:paraId="013080AF" w14:textId="77777777" w:rsidR="003F0940" w:rsidRDefault="003F0940" w:rsidP="004B6764">
            <w:pPr>
              <w:pStyle w:val="af4"/>
            </w:pPr>
            <w:r w:rsidRPr="00B408EF">
              <w:t>AUCPEP</w:t>
            </w:r>
          </w:p>
          <w:p w14:paraId="3CC56A34" w14:textId="77777777" w:rsidR="003F0940" w:rsidRDefault="003F0940" w:rsidP="004B6764">
            <w:pPr>
              <w:pStyle w:val="af4"/>
              <w:rPr>
                <w:u w:val="single"/>
              </w:rPr>
            </w:pPr>
            <w:r w:rsidRPr="00B408EF">
              <w:t>AUMCLST</w:t>
            </w:r>
          </w:p>
          <w:p w14:paraId="7C88224F" w14:textId="77777777" w:rsidR="003F0940" w:rsidRDefault="003F0940" w:rsidP="004B6764">
            <w:pPr>
              <w:pStyle w:val="af4"/>
            </w:pPr>
            <w:r w:rsidRPr="00B408EF">
              <w:t>AUMCIFO</w:t>
            </w:r>
          </w:p>
          <w:p w14:paraId="0D9918B4" w14:textId="77777777" w:rsidR="003F0940" w:rsidRDefault="003F0940" w:rsidP="004B6764">
            <w:pPr>
              <w:pStyle w:val="af4"/>
            </w:pPr>
            <w:r w:rsidRPr="00B408EF">
              <w:t>AUMCIFP</w:t>
            </w:r>
          </w:p>
          <w:p w14:paraId="4555695D" w14:textId="77777777" w:rsidR="003F0940" w:rsidRDefault="003F0940" w:rsidP="004B6764">
            <w:pPr>
              <w:pStyle w:val="af4"/>
              <w:rPr>
                <w:u w:val="single"/>
              </w:rPr>
            </w:pPr>
            <w:r w:rsidRPr="00B408EF">
              <w:t>AUMCPEO</w:t>
            </w:r>
          </w:p>
          <w:p w14:paraId="78B7E28F" w14:textId="77777777" w:rsidR="003F0940" w:rsidRDefault="003F0940" w:rsidP="004B6764">
            <w:pPr>
              <w:pStyle w:val="af4"/>
              <w:rPr>
                <w:u w:val="single"/>
              </w:rPr>
            </w:pPr>
            <w:r w:rsidRPr="000F7ACF">
              <w:t>AUMCPEP</w:t>
            </w:r>
          </w:p>
          <w:p w14:paraId="417B769E" w14:textId="77777777" w:rsidR="003F0940" w:rsidRDefault="003F0940" w:rsidP="004B6764">
            <w:pPr>
              <w:pStyle w:val="af4"/>
              <w:rPr>
                <w:u w:val="single"/>
              </w:rPr>
            </w:pPr>
            <w:r w:rsidRPr="00B408EF">
              <w:t>VZFO</w:t>
            </w:r>
          </w:p>
          <w:p w14:paraId="3882702E" w14:textId="77777777" w:rsidR="003F0940" w:rsidRDefault="003F0940" w:rsidP="004B6764">
            <w:pPr>
              <w:pStyle w:val="af4"/>
              <w:rPr>
                <w:u w:val="single"/>
              </w:rPr>
            </w:pPr>
            <w:r w:rsidRPr="00B408EF">
              <w:t>VZFP</w:t>
            </w:r>
          </w:p>
          <w:p w14:paraId="7F1653F2" w14:textId="77777777" w:rsidR="003F0940" w:rsidRDefault="003F0940" w:rsidP="004B6764">
            <w:pPr>
              <w:pStyle w:val="af4"/>
              <w:rPr>
                <w:u w:val="single"/>
              </w:rPr>
            </w:pPr>
            <w:r w:rsidRPr="00B408EF">
              <w:t>CLFO</w:t>
            </w:r>
          </w:p>
          <w:p w14:paraId="169F76CF" w14:textId="77777777" w:rsidR="003F0940" w:rsidRDefault="003F0940" w:rsidP="004B6764">
            <w:pPr>
              <w:pStyle w:val="af4"/>
              <w:rPr>
                <w:u w:val="single"/>
              </w:rPr>
            </w:pPr>
            <w:r w:rsidRPr="00B408EF">
              <w:t>CLFP</w:t>
            </w:r>
          </w:p>
          <w:p w14:paraId="7E9D9B78" w14:textId="77777777" w:rsidR="003F0940" w:rsidRDefault="003F0940" w:rsidP="004B6764">
            <w:pPr>
              <w:pStyle w:val="af4"/>
            </w:pPr>
            <w:r w:rsidRPr="00B408EF">
              <w:t>MRTEVLST</w:t>
            </w:r>
          </w:p>
          <w:p w14:paraId="7F62343D" w14:textId="77777777" w:rsidR="003F0940" w:rsidRDefault="003F0940" w:rsidP="004B6764">
            <w:pPr>
              <w:pStyle w:val="af4"/>
            </w:pPr>
            <w:r w:rsidRPr="00B408EF">
              <w:t>MRTEVIFO</w:t>
            </w:r>
          </w:p>
          <w:p w14:paraId="757B0CDB" w14:textId="77777777" w:rsidR="003F0940" w:rsidRPr="006205DD" w:rsidRDefault="003F0940" w:rsidP="004B6764">
            <w:pPr>
              <w:pStyle w:val="af4"/>
              <w:rPr>
                <w:u w:val="single"/>
              </w:rPr>
            </w:pPr>
            <w:r w:rsidRPr="00B408EF">
              <w:t>MRTEVIFP</w:t>
            </w:r>
            <w:r w:rsidRPr="00B06E17">
              <w:t xml:space="preserve">          </w:t>
            </w:r>
          </w:p>
        </w:tc>
        <w:tc>
          <w:tcPr>
            <w:tcW w:w="4961" w:type="dxa"/>
          </w:tcPr>
          <w:p w14:paraId="0CA921C7" w14:textId="77777777" w:rsidR="00C57D21" w:rsidRPr="00C57D21" w:rsidRDefault="00C57D21" w:rsidP="004B6764">
            <w:pPr>
              <w:pStyle w:val="af4"/>
            </w:pPr>
            <w:r w:rsidRPr="00C57D21">
              <w:t>7.56 mg/L</w:t>
            </w:r>
          </w:p>
          <w:p w14:paraId="4F817847" w14:textId="77777777" w:rsidR="00C57D21" w:rsidRPr="00C57D21" w:rsidRDefault="00C57D21" w:rsidP="004B6764">
            <w:pPr>
              <w:pStyle w:val="af4"/>
            </w:pPr>
            <w:r w:rsidRPr="00C57D21">
              <w:rPr>
                <w:rFonts w:hint="eastAsia"/>
              </w:rPr>
              <w:t>-</w:t>
            </w:r>
          </w:p>
          <w:p w14:paraId="34F02358" w14:textId="77777777" w:rsidR="00C57D21" w:rsidRPr="00C57D21" w:rsidRDefault="00C57D21" w:rsidP="004B6764">
            <w:pPr>
              <w:pStyle w:val="af4"/>
            </w:pPr>
            <w:r w:rsidRPr="00C57D21">
              <w:t>2.02 h</w:t>
            </w:r>
          </w:p>
          <w:p w14:paraId="7B88C1DA" w14:textId="77777777" w:rsidR="00C57D21" w:rsidRPr="00C57D21" w:rsidRDefault="00C57D21" w:rsidP="004B6764">
            <w:pPr>
              <w:pStyle w:val="af4"/>
            </w:pPr>
            <w:r w:rsidRPr="00C57D21">
              <w:t>0 h</w:t>
            </w:r>
          </w:p>
          <w:p w14:paraId="4881D50F" w14:textId="77777777" w:rsidR="00C57D21" w:rsidRPr="00C57D21" w:rsidRDefault="00C57D21" w:rsidP="004B6764">
            <w:pPr>
              <w:pStyle w:val="af4"/>
            </w:pPr>
            <w:r w:rsidRPr="00C57D21">
              <w:t>1.25 mg/L</w:t>
            </w:r>
          </w:p>
          <w:p w14:paraId="37D78CDF" w14:textId="77777777" w:rsidR="00C57D21" w:rsidRPr="00C57D21" w:rsidRDefault="00C57D21" w:rsidP="004B6764">
            <w:pPr>
              <w:pStyle w:val="af4"/>
            </w:pPr>
            <w:r w:rsidRPr="00C57D21">
              <w:t>-</w:t>
            </w:r>
          </w:p>
          <w:p w14:paraId="63441A7B" w14:textId="77777777" w:rsidR="00C57D21" w:rsidRPr="00C57D21" w:rsidRDefault="00C57D21" w:rsidP="004B6764">
            <w:pPr>
              <w:pStyle w:val="af4"/>
            </w:pPr>
            <w:r w:rsidRPr="00C57D21">
              <w:t>24.12 h</w:t>
            </w:r>
          </w:p>
          <w:p w14:paraId="46B8C7DC" w14:textId="77777777" w:rsidR="00C57D21" w:rsidRPr="00C57D21" w:rsidRDefault="00C57D21" w:rsidP="004B6764">
            <w:pPr>
              <w:pStyle w:val="af4"/>
            </w:pPr>
            <w:r w:rsidRPr="00C57D21">
              <w:t>8.5100379 h</w:t>
            </w:r>
          </w:p>
          <w:p w14:paraId="39D82155" w14:textId="77777777" w:rsidR="00C57D21" w:rsidRPr="00C57D21" w:rsidRDefault="00C57D21" w:rsidP="004B6764">
            <w:pPr>
              <w:pStyle w:val="af4"/>
            </w:pPr>
            <w:r w:rsidRPr="00C57D21">
              <w:t>0.08145054 h</w:t>
            </w:r>
          </w:p>
          <w:p w14:paraId="33838EA0" w14:textId="77777777" w:rsidR="00C57D21" w:rsidRPr="00C57D21" w:rsidRDefault="00C57D21" w:rsidP="004B6764">
            <w:pPr>
              <w:pStyle w:val="af4"/>
            </w:pPr>
            <w:r w:rsidRPr="00C57D21">
              <w:t>3.53 h</w:t>
            </w:r>
          </w:p>
          <w:p w14:paraId="5903544F" w14:textId="77777777" w:rsidR="00C57D21" w:rsidRPr="00C57D21" w:rsidRDefault="00C57D21" w:rsidP="004B6764">
            <w:pPr>
              <w:pStyle w:val="af4"/>
            </w:pPr>
            <w:r w:rsidRPr="00C57D21">
              <w:t>24.12 h</w:t>
            </w:r>
          </w:p>
          <w:p w14:paraId="6FC63FC6" w14:textId="77777777" w:rsidR="00C57D21" w:rsidRPr="00C57D21" w:rsidRDefault="00C57D21" w:rsidP="004B6764">
            <w:pPr>
              <w:pStyle w:val="af4"/>
            </w:pPr>
            <w:r w:rsidRPr="00C57D21">
              <w:t>6</w:t>
            </w:r>
          </w:p>
          <w:p w14:paraId="23899068" w14:textId="77777777" w:rsidR="00C57D21" w:rsidRPr="00C57D21" w:rsidRDefault="00C57D21" w:rsidP="004B6764">
            <w:pPr>
              <w:pStyle w:val="af4"/>
            </w:pPr>
            <w:r w:rsidRPr="00C57D21">
              <w:t>-0.99549605</w:t>
            </w:r>
          </w:p>
          <w:p w14:paraId="6F75BAD3" w14:textId="77777777" w:rsidR="00C57D21" w:rsidRPr="00C57D21" w:rsidRDefault="00C57D21" w:rsidP="004B6764">
            <w:pPr>
              <w:pStyle w:val="af4"/>
            </w:pPr>
            <w:r w:rsidRPr="00C57D21">
              <w:t>0.99101239</w:t>
            </w:r>
          </w:p>
          <w:p w14:paraId="128D10B7" w14:textId="77777777" w:rsidR="00C57D21" w:rsidRPr="00C57D21" w:rsidRDefault="00C57D21" w:rsidP="004B6764">
            <w:pPr>
              <w:pStyle w:val="af4"/>
            </w:pPr>
            <w:r w:rsidRPr="00C57D21">
              <w:t>0.98876549</w:t>
            </w:r>
          </w:p>
          <w:p w14:paraId="48C6EADC" w14:textId="77777777" w:rsidR="00C57D21" w:rsidRPr="00C57D21" w:rsidRDefault="00C57D21" w:rsidP="004B6764">
            <w:pPr>
              <w:pStyle w:val="af4"/>
            </w:pPr>
            <w:r w:rsidRPr="00C57D21">
              <w:t>8</w:t>
            </w:r>
            <w:r w:rsidRPr="00C57D21">
              <w:rPr>
                <w:rFonts w:hint="eastAsia"/>
              </w:rPr>
              <w:t>8</w:t>
            </w:r>
            <w:r w:rsidRPr="00C57D21">
              <w:t>.</w:t>
            </w:r>
            <w:r w:rsidRPr="00C57D21">
              <w:rPr>
                <w:rFonts w:hint="eastAsia"/>
              </w:rPr>
              <w:t>55995</w:t>
            </w:r>
            <w:r w:rsidRPr="00C57D21">
              <w:t xml:space="preserve"> h*mg/L</w:t>
            </w:r>
          </w:p>
          <w:p w14:paraId="122CE479" w14:textId="77777777" w:rsidR="00C57D21" w:rsidRPr="00C57D21" w:rsidRDefault="00C57D21" w:rsidP="004B6764">
            <w:pPr>
              <w:pStyle w:val="af4"/>
            </w:pPr>
            <w:r w:rsidRPr="00C57D21">
              <w:t>8</w:t>
            </w:r>
            <w:r w:rsidRPr="00C57D21">
              <w:rPr>
                <w:rFonts w:hint="eastAsia"/>
              </w:rPr>
              <w:t>8</w:t>
            </w:r>
            <w:r w:rsidRPr="00C57D21">
              <w:t>.</w:t>
            </w:r>
            <w:r w:rsidRPr="00C57D21">
              <w:rPr>
                <w:rFonts w:hint="eastAsia"/>
              </w:rPr>
              <w:t>55995</w:t>
            </w:r>
            <w:r w:rsidRPr="00C57D21">
              <w:t xml:space="preserve"> h*mg/L</w:t>
            </w:r>
          </w:p>
          <w:p w14:paraId="5F45B4AC" w14:textId="77777777" w:rsidR="00C57D21" w:rsidRPr="00C57D21" w:rsidRDefault="00C57D21" w:rsidP="004B6764">
            <w:pPr>
              <w:pStyle w:val="af4"/>
            </w:pPr>
            <w:r w:rsidRPr="00C57D21">
              <w:t>10</w:t>
            </w:r>
            <w:r w:rsidRPr="00C57D21">
              <w:rPr>
                <w:rFonts w:hint="eastAsia"/>
              </w:rPr>
              <w:t>3</w:t>
            </w:r>
            <w:r w:rsidRPr="00C57D21">
              <w:t>.</w:t>
            </w:r>
            <w:r w:rsidRPr="00C57D21">
              <w:rPr>
                <w:rFonts w:hint="eastAsia"/>
              </w:rPr>
              <w:t>906687</w:t>
            </w:r>
            <w:r w:rsidRPr="00C57D21">
              <w:t xml:space="preserve"> h*mg/L</w:t>
            </w:r>
          </w:p>
          <w:p w14:paraId="1031059A" w14:textId="77777777" w:rsidR="00C57D21" w:rsidRPr="00C57D21" w:rsidRDefault="00C57D21" w:rsidP="004B6764">
            <w:pPr>
              <w:pStyle w:val="af4"/>
            </w:pPr>
            <w:r w:rsidRPr="00C57D21">
              <w:t>-</w:t>
            </w:r>
          </w:p>
          <w:p w14:paraId="43B093A0" w14:textId="77777777" w:rsidR="00C57D21" w:rsidRPr="002439EA" w:rsidRDefault="00C57D21" w:rsidP="004B6764">
            <w:pPr>
              <w:pStyle w:val="af4"/>
            </w:pPr>
            <w:r w:rsidRPr="002439EA">
              <w:t>10</w:t>
            </w:r>
            <w:r>
              <w:rPr>
                <w:rFonts w:hint="eastAsia"/>
              </w:rPr>
              <w:t>3</w:t>
            </w:r>
            <w:r w:rsidRPr="002439EA">
              <w:t>.</w:t>
            </w:r>
            <w:r>
              <w:rPr>
                <w:rFonts w:hint="eastAsia"/>
              </w:rPr>
              <w:t>643051</w:t>
            </w:r>
            <w:r w:rsidRPr="002439EA">
              <w:t xml:space="preserve"> h*mg/L</w:t>
            </w:r>
          </w:p>
          <w:p w14:paraId="681C412E" w14:textId="77777777" w:rsidR="00C57D21" w:rsidRPr="002439EA" w:rsidRDefault="00C57D21" w:rsidP="004B6764">
            <w:pPr>
              <w:pStyle w:val="af4"/>
            </w:pPr>
            <w:r w:rsidRPr="002439EA">
              <w:rPr>
                <w:rFonts w:hint="eastAsia"/>
              </w:rPr>
              <w:t>-</w:t>
            </w:r>
          </w:p>
          <w:p w14:paraId="1EFD7CAC" w14:textId="77777777" w:rsidR="00C57D21" w:rsidRPr="00C57D21" w:rsidRDefault="00C57D21" w:rsidP="004B6764">
            <w:pPr>
              <w:pStyle w:val="af4"/>
            </w:pPr>
            <w:r w:rsidRPr="00C57D21">
              <w:t>1</w:t>
            </w:r>
            <w:r w:rsidRPr="00C57D21">
              <w:rPr>
                <w:rFonts w:hint="eastAsia"/>
              </w:rPr>
              <w:t>4</w:t>
            </w:r>
            <w:r w:rsidRPr="00C57D21">
              <w:t>.</w:t>
            </w:r>
            <w:r w:rsidRPr="00C57D21">
              <w:rPr>
                <w:rFonts w:hint="eastAsia"/>
              </w:rPr>
              <w:t>76973</w:t>
            </w:r>
            <w:r>
              <w:rPr>
                <w:rFonts w:hint="eastAsia"/>
              </w:rPr>
              <w:t>0</w:t>
            </w:r>
            <w:r w:rsidRPr="00C57D21">
              <w:t xml:space="preserve"> %</w:t>
            </w:r>
          </w:p>
          <w:p w14:paraId="7DA488BB" w14:textId="77777777" w:rsidR="00C57D21" w:rsidRPr="00C57D21" w:rsidRDefault="00C57D21" w:rsidP="004B6764">
            <w:pPr>
              <w:pStyle w:val="af4"/>
            </w:pPr>
            <w:r w:rsidRPr="00C57D21">
              <w:t>14.</w:t>
            </w:r>
            <w:r w:rsidRPr="00C57D21">
              <w:rPr>
                <w:rFonts w:hint="eastAsia"/>
              </w:rPr>
              <w:t>5529</w:t>
            </w:r>
            <w:r>
              <w:rPr>
                <w:rFonts w:hint="eastAsia"/>
              </w:rPr>
              <w:t>31</w:t>
            </w:r>
            <w:r w:rsidRPr="00C57D21">
              <w:t xml:space="preserve"> %</w:t>
            </w:r>
          </w:p>
          <w:p w14:paraId="2C1E5B41" w14:textId="77777777" w:rsidR="00C57D21" w:rsidRPr="00C57D21" w:rsidRDefault="00C57D21" w:rsidP="004B6764">
            <w:pPr>
              <w:pStyle w:val="af4"/>
            </w:pPr>
            <w:r w:rsidRPr="00C57D21">
              <w:t>7</w:t>
            </w:r>
            <w:r>
              <w:rPr>
                <w:rFonts w:hint="eastAsia"/>
              </w:rPr>
              <w:t>39</w:t>
            </w:r>
            <w:r w:rsidRPr="00C57D21">
              <w:t>.</w:t>
            </w:r>
            <w:r>
              <w:rPr>
                <w:rFonts w:hint="eastAsia"/>
              </w:rPr>
              <w:t>534598</w:t>
            </w:r>
            <w:r w:rsidRPr="00C57D21">
              <w:t xml:space="preserve"> h2*mg/L</w:t>
            </w:r>
          </w:p>
          <w:p w14:paraId="239FA70E" w14:textId="77777777" w:rsidR="00C57D21" w:rsidRPr="00C57D21" w:rsidRDefault="00C57D21" w:rsidP="004B6764">
            <w:pPr>
              <w:pStyle w:val="af4"/>
            </w:pPr>
            <w:r w:rsidRPr="00C57D21">
              <w:t>1</w:t>
            </w:r>
            <w:r>
              <w:rPr>
                <w:rFonts w:hint="eastAsia"/>
              </w:rPr>
              <w:t>298</w:t>
            </w:r>
            <w:r w:rsidRPr="00C57D21">
              <w:t>.</w:t>
            </w:r>
            <w:r>
              <w:rPr>
                <w:rFonts w:hint="eastAsia"/>
              </w:rPr>
              <w:t>115755</w:t>
            </w:r>
            <w:r w:rsidRPr="00C57D21">
              <w:t xml:space="preserve"> h2*mg/L</w:t>
            </w:r>
          </w:p>
          <w:p w14:paraId="3ED880C7" w14:textId="77777777" w:rsidR="00C57D21" w:rsidRPr="00C57D21" w:rsidRDefault="00C57D21" w:rsidP="004B6764">
            <w:pPr>
              <w:pStyle w:val="af4"/>
            </w:pPr>
            <w:r w:rsidRPr="00C57D21">
              <w:t>1</w:t>
            </w:r>
            <w:r>
              <w:rPr>
                <w:rFonts w:hint="eastAsia"/>
              </w:rPr>
              <w:t>288</w:t>
            </w:r>
            <w:r w:rsidRPr="00C57D21">
              <w:t>.</w:t>
            </w:r>
            <w:r>
              <w:rPr>
                <w:rFonts w:hint="eastAsia"/>
              </w:rPr>
              <w:t>520116</w:t>
            </w:r>
            <w:r w:rsidRPr="00C57D21">
              <w:t xml:space="preserve"> h2*mg/L</w:t>
            </w:r>
          </w:p>
          <w:p w14:paraId="12D13115" w14:textId="77777777" w:rsidR="00C57D21" w:rsidRPr="00C57D21" w:rsidRDefault="00C57D21" w:rsidP="004B6764">
            <w:pPr>
              <w:pStyle w:val="af4"/>
            </w:pPr>
            <w:r w:rsidRPr="00C57D21">
              <w:t>42.479491 %</w:t>
            </w:r>
          </w:p>
          <w:p w14:paraId="7E549D7C" w14:textId="77777777" w:rsidR="00C57D21" w:rsidRPr="00C57D21" w:rsidRDefault="00C57D21" w:rsidP="004B6764">
            <w:pPr>
              <w:pStyle w:val="af4"/>
            </w:pPr>
            <w:r w:rsidRPr="00C57D21">
              <w:t>42.056657 %</w:t>
            </w:r>
          </w:p>
          <w:p w14:paraId="0F2A9A5B" w14:textId="77777777" w:rsidR="00C57D21" w:rsidRPr="00C57D21" w:rsidRDefault="00C57D21" w:rsidP="004B6764">
            <w:pPr>
              <w:pStyle w:val="af4"/>
            </w:pPr>
            <w:r w:rsidRPr="00C57D21">
              <w:rPr>
                <w:rFonts w:hint="eastAsia"/>
              </w:rPr>
              <w:t>37.81</w:t>
            </w:r>
            <w:r w:rsidRPr="00C57D21">
              <w:t>0</w:t>
            </w:r>
            <w:r w:rsidRPr="00C57D21">
              <w:rPr>
                <w:rFonts w:hint="eastAsia"/>
              </w:rPr>
              <w:t>51</w:t>
            </w:r>
            <w:r w:rsidRPr="00C57D21">
              <w:t xml:space="preserve"> L</w:t>
            </w:r>
          </w:p>
          <w:p w14:paraId="707055B8" w14:textId="77777777" w:rsidR="00C57D21" w:rsidRPr="00C57D21" w:rsidRDefault="00C57D21" w:rsidP="004B6764">
            <w:pPr>
              <w:pStyle w:val="af4"/>
            </w:pPr>
            <w:r w:rsidRPr="00C57D21">
              <w:rPr>
                <w:rFonts w:hint="eastAsia"/>
              </w:rPr>
              <w:t>37.90669</w:t>
            </w:r>
            <w:r w:rsidRPr="00C57D21">
              <w:t xml:space="preserve"> L</w:t>
            </w:r>
          </w:p>
          <w:p w14:paraId="20956AAF" w14:textId="77777777" w:rsidR="00C57D21" w:rsidRPr="00C57D21" w:rsidRDefault="00C57D21" w:rsidP="004B6764">
            <w:pPr>
              <w:pStyle w:val="af4"/>
            </w:pPr>
            <w:r>
              <w:rPr>
                <w:rFonts w:hint="eastAsia"/>
              </w:rPr>
              <w:t>3.079686</w:t>
            </w:r>
            <w:r w:rsidRPr="00C57D21">
              <w:t xml:space="preserve"> L</w:t>
            </w:r>
          </w:p>
          <w:p w14:paraId="1F2A7259" w14:textId="77777777" w:rsidR="00C57D21" w:rsidRPr="00C57D21" w:rsidRDefault="00C57D21" w:rsidP="004B6764">
            <w:pPr>
              <w:pStyle w:val="af4"/>
            </w:pPr>
            <w:r w:rsidRPr="00C57D21">
              <w:rPr>
                <w:rFonts w:hint="eastAsia"/>
              </w:rPr>
              <w:t>3.0875</w:t>
            </w:r>
            <w:r>
              <w:rPr>
                <w:rFonts w:hint="eastAsia"/>
              </w:rPr>
              <w:t>20</w:t>
            </w:r>
            <w:r w:rsidRPr="00C57D21">
              <w:t xml:space="preserve"> L</w:t>
            </w:r>
          </w:p>
          <w:p w14:paraId="3A7191B4" w14:textId="77777777" w:rsidR="00C57D21" w:rsidRPr="00C57D21" w:rsidRDefault="00C57D21" w:rsidP="004B6764">
            <w:pPr>
              <w:pStyle w:val="af4"/>
            </w:pPr>
            <w:r w:rsidRPr="00C57D21">
              <w:t>8.</w:t>
            </w:r>
            <w:r w:rsidRPr="00C57D21">
              <w:rPr>
                <w:rFonts w:hint="eastAsia"/>
              </w:rPr>
              <w:t>350</w:t>
            </w:r>
            <w:r>
              <w:rPr>
                <w:rFonts w:hint="eastAsia"/>
              </w:rPr>
              <w:t>066</w:t>
            </w:r>
            <w:r w:rsidRPr="00C57D21">
              <w:t xml:space="preserve"> h</w:t>
            </w:r>
          </w:p>
          <w:p w14:paraId="31EF8A45" w14:textId="77777777" w:rsidR="00C57D21" w:rsidRPr="00C57D21" w:rsidRDefault="00C57D21" w:rsidP="004B6764">
            <w:pPr>
              <w:pStyle w:val="af4"/>
            </w:pPr>
            <w:r w:rsidRPr="00C57D21">
              <w:t>12.</w:t>
            </w:r>
            <w:r w:rsidRPr="00C57D21">
              <w:rPr>
                <w:rFonts w:hint="eastAsia"/>
              </w:rPr>
              <w:t>493</w:t>
            </w:r>
            <w:r>
              <w:rPr>
                <w:rFonts w:hint="eastAsia"/>
              </w:rPr>
              <w:t>092</w:t>
            </w:r>
            <w:r w:rsidRPr="00C57D21">
              <w:t xml:space="preserve"> h</w:t>
            </w:r>
          </w:p>
          <w:p w14:paraId="4D9857C6" w14:textId="77777777" w:rsidR="003F0940" w:rsidRPr="006205DD" w:rsidRDefault="00C57D21" w:rsidP="004B6764">
            <w:pPr>
              <w:pStyle w:val="af4"/>
            </w:pPr>
            <w:r w:rsidRPr="00C57D21">
              <w:t>12.</w:t>
            </w:r>
            <w:r w:rsidRPr="00C57D21">
              <w:rPr>
                <w:rFonts w:hint="eastAsia"/>
              </w:rPr>
              <w:t>432</w:t>
            </w:r>
            <w:r>
              <w:rPr>
                <w:rFonts w:hint="eastAsia"/>
              </w:rPr>
              <w:t>287</w:t>
            </w:r>
            <w:r w:rsidRPr="00C57D21">
              <w:t xml:space="preserve"> h</w:t>
            </w:r>
          </w:p>
        </w:tc>
        <w:tc>
          <w:tcPr>
            <w:tcW w:w="2879" w:type="dxa"/>
          </w:tcPr>
          <w:p w14:paraId="686C378B" w14:textId="77777777" w:rsidR="003F0940" w:rsidRDefault="003F0940" w:rsidP="004B6764">
            <w:pPr>
              <w:pStyle w:val="af4"/>
            </w:pPr>
            <w:r w:rsidRPr="00B408EF">
              <w:t>7.5600 mg/L</w:t>
            </w:r>
          </w:p>
          <w:p w14:paraId="1A9BCFED" w14:textId="77777777" w:rsidR="003F0940" w:rsidRDefault="003F0940" w:rsidP="004B6764">
            <w:pPr>
              <w:pStyle w:val="af4"/>
            </w:pPr>
            <w:r w:rsidRPr="00B408EF">
              <w:t>0.0236 mg/L/mg</w:t>
            </w:r>
          </w:p>
          <w:p w14:paraId="6684774F" w14:textId="77777777" w:rsidR="003F0940" w:rsidRDefault="003F0940" w:rsidP="004B6764">
            <w:pPr>
              <w:pStyle w:val="af4"/>
            </w:pPr>
            <w:r w:rsidRPr="00B408EF">
              <w:t>2.0200 h</w:t>
            </w:r>
          </w:p>
          <w:p w14:paraId="02E20518" w14:textId="77777777" w:rsidR="003F0940" w:rsidRDefault="003F0940" w:rsidP="004B6764">
            <w:pPr>
              <w:pStyle w:val="af4"/>
            </w:pPr>
            <w:r w:rsidRPr="00B408EF">
              <w:t>0.0000 h</w:t>
            </w:r>
          </w:p>
          <w:p w14:paraId="33EA12B5" w14:textId="77777777" w:rsidR="003F0940" w:rsidRDefault="003F0940" w:rsidP="004B6764">
            <w:pPr>
              <w:pStyle w:val="af4"/>
            </w:pPr>
            <w:r w:rsidRPr="00B408EF">
              <w:t>1.2500 mg/L</w:t>
            </w:r>
          </w:p>
          <w:p w14:paraId="35DC6AF2" w14:textId="77777777" w:rsidR="003F0940" w:rsidRDefault="003F0940" w:rsidP="004B6764">
            <w:pPr>
              <w:pStyle w:val="af4"/>
            </w:pPr>
            <w:r w:rsidRPr="00B408EF">
              <w:t>1.2285 mg/L</w:t>
            </w:r>
          </w:p>
          <w:p w14:paraId="63FF9171" w14:textId="77777777" w:rsidR="003F0940" w:rsidRDefault="003F0940" w:rsidP="004B6764">
            <w:pPr>
              <w:pStyle w:val="af4"/>
            </w:pPr>
            <w:r w:rsidRPr="00B408EF">
              <w:t>24.1200 h</w:t>
            </w:r>
          </w:p>
          <w:p w14:paraId="5E7B797C" w14:textId="77777777" w:rsidR="003F0940" w:rsidRPr="00B408EF" w:rsidRDefault="003F0940" w:rsidP="004B6764">
            <w:pPr>
              <w:pStyle w:val="af4"/>
            </w:pPr>
            <w:r w:rsidRPr="00B408EF">
              <w:t>8.5100 h</w:t>
            </w:r>
          </w:p>
          <w:p w14:paraId="41F0774B" w14:textId="77777777" w:rsidR="003F0940" w:rsidRPr="002439EA" w:rsidRDefault="003F0940" w:rsidP="004B6764">
            <w:pPr>
              <w:pStyle w:val="af4"/>
            </w:pPr>
            <w:r w:rsidRPr="002439EA">
              <w:t>0.0815 h</w:t>
            </w:r>
          </w:p>
          <w:p w14:paraId="411D4BA4" w14:textId="77777777" w:rsidR="003F0940" w:rsidRDefault="003F0940" w:rsidP="004B6764">
            <w:pPr>
              <w:pStyle w:val="af4"/>
            </w:pPr>
            <w:r w:rsidRPr="00B408EF">
              <w:t>3.5300 h</w:t>
            </w:r>
          </w:p>
          <w:p w14:paraId="1BEBB2CA" w14:textId="77777777" w:rsidR="003F0940" w:rsidRPr="00B408EF" w:rsidRDefault="003F0940" w:rsidP="004B6764">
            <w:pPr>
              <w:pStyle w:val="af4"/>
            </w:pPr>
            <w:r w:rsidRPr="00B408EF">
              <w:t>24.1200 h</w:t>
            </w:r>
          </w:p>
          <w:p w14:paraId="3C36AB8D" w14:textId="77777777" w:rsidR="003F0940" w:rsidRDefault="003F0940" w:rsidP="004B6764">
            <w:pPr>
              <w:pStyle w:val="af4"/>
            </w:pPr>
            <w:r w:rsidRPr="00B408EF">
              <w:t>6</w:t>
            </w:r>
          </w:p>
          <w:p w14:paraId="18601498" w14:textId="77777777" w:rsidR="003F0940" w:rsidRDefault="003F0940" w:rsidP="004B6764">
            <w:pPr>
              <w:pStyle w:val="af4"/>
            </w:pPr>
            <w:r w:rsidRPr="00B408EF">
              <w:t>-0.9955</w:t>
            </w:r>
          </w:p>
          <w:p w14:paraId="3902D2ED" w14:textId="77777777" w:rsidR="003F0940" w:rsidRDefault="003F0940" w:rsidP="004B6764">
            <w:pPr>
              <w:pStyle w:val="af4"/>
            </w:pPr>
            <w:r w:rsidRPr="00B408EF">
              <w:t>0.9910</w:t>
            </w:r>
          </w:p>
          <w:p w14:paraId="3C62A16B" w14:textId="77777777" w:rsidR="003F0940" w:rsidRDefault="003F0940" w:rsidP="004B6764">
            <w:pPr>
              <w:pStyle w:val="af4"/>
            </w:pPr>
            <w:r w:rsidRPr="00B408EF">
              <w:t>0.9888</w:t>
            </w:r>
          </w:p>
          <w:p w14:paraId="2ED75F1D" w14:textId="77777777" w:rsidR="003F0940" w:rsidRDefault="003F0940" w:rsidP="004B6764">
            <w:pPr>
              <w:pStyle w:val="af4"/>
            </w:pPr>
            <w:r w:rsidRPr="00B408EF">
              <w:t>88.5600 h*mg/L</w:t>
            </w:r>
          </w:p>
          <w:p w14:paraId="17689BD4" w14:textId="77777777" w:rsidR="003F0940" w:rsidRDefault="003F0940" w:rsidP="004B6764">
            <w:pPr>
              <w:pStyle w:val="af4"/>
            </w:pPr>
            <w:r w:rsidRPr="00B408EF">
              <w:t>88.5600 h*mg/L</w:t>
            </w:r>
          </w:p>
          <w:p w14:paraId="232EC1A6" w14:textId="77777777" w:rsidR="003F0940" w:rsidRDefault="003F0940" w:rsidP="004B6764">
            <w:pPr>
              <w:pStyle w:val="af4"/>
            </w:pPr>
            <w:r w:rsidRPr="00B408EF">
              <w:t>103.9067 h*mg/L</w:t>
            </w:r>
          </w:p>
          <w:p w14:paraId="53C7C888" w14:textId="77777777" w:rsidR="003F0940" w:rsidRDefault="003F0940" w:rsidP="004B6764">
            <w:pPr>
              <w:pStyle w:val="af4"/>
            </w:pPr>
            <w:r w:rsidRPr="00B408EF">
              <w:t>0.3247 h*mg/L/mg</w:t>
            </w:r>
          </w:p>
          <w:p w14:paraId="3264F155" w14:textId="77777777" w:rsidR="003F0940" w:rsidRDefault="003F0940" w:rsidP="004B6764">
            <w:pPr>
              <w:pStyle w:val="af4"/>
            </w:pPr>
            <w:r w:rsidRPr="00B06E17">
              <w:t>103.6431 h*mg/L</w:t>
            </w:r>
          </w:p>
          <w:p w14:paraId="658B213E" w14:textId="77777777" w:rsidR="003F0940" w:rsidRDefault="003F0940" w:rsidP="004B6764">
            <w:pPr>
              <w:pStyle w:val="af4"/>
            </w:pPr>
            <w:r w:rsidRPr="00B408EF">
              <w:t>0.3239 h*mg/L/mg</w:t>
            </w:r>
          </w:p>
          <w:p w14:paraId="25873FC9" w14:textId="77777777" w:rsidR="003F0940" w:rsidRDefault="003F0940" w:rsidP="004B6764">
            <w:pPr>
              <w:pStyle w:val="af4"/>
            </w:pPr>
            <w:r w:rsidRPr="00B408EF">
              <w:t>14.7697 %</w:t>
            </w:r>
          </w:p>
          <w:p w14:paraId="50A6C9F3" w14:textId="77777777" w:rsidR="003F0940" w:rsidRDefault="003F0940" w:rsidP="004B6764">
            <w:pPr>
              <w:pStyle w:val="af4"/>
            </w:pPr>
            <w:r w:rsidRPr="00B408EF">
              <w:t>14.5529 %</w:t>
            </w:r>
          </w:p>
          <w:p w14:paraId="299E5781" w14:textId="77777777" w:rsidR="003F0940" w:rsidRDefault="003F0940" w:rsidP="004B6764">
            <w:pPr>
              <w:pStyle w:val="af4"/>
            </w:pPr>
            <w:r w:rsidRPr="00B408EF">
              <w:t>739.5346 h2*mg/L</w:t>
            </w:r>
          </w:p>
          <w:p w14:paraId="3A8FBCBE" w14:textId="77777777" w:rsidR="003F0940" w:rsidRPr="00B408EF" w:rsidRDefault="003F0940" w:rsidP="004B6764">
            <w:pPr>
              <w:pStyle w:val="af4"/>
            </w:pPr>
            <w:r w:rsidRPr="00B408EF">
              <w:t>1298.1158 h2*mg/L</w:t>
            </w:r>
          </w:p>
          <w:p w14:paraId="37488670" w14:textId="77777777" w:rsidR="003F0940" w:rsidRDefault="003F0940" w:rsidP="004B6764">
            <w:pPr>
              <w:pStyle w:val="af4"/>
            </w:pPr>
            <w:r w:rsidRPr="00B408EF">
              <w:t>1288.5201 h2*mg/L</w:t>
            </w:r>
          </w:p>
          <w:p w14:paraId="745A401D" w14:textId="77777777" w:rsidR="003F0940" w:rsidRDefault="003F0940" w:rsidP="004B6764">
            <w:pPr>
              <w:pStyle w:val="af4"/>
            </w:pPr>
            <w:r w:rsidRPr="00B408EF">
              <w:t>43.0302 %</w:t>
            </w:r>
          </w:p>
          <w:p w14:paraId="455A990A" w14:textId="77777777" w:rsidR="003F0940" w:rsidRDefault="003F0940" w:rsidP="004B6764">
            <w:pPr>
              <w:pStyle w:val="af4"/>
            </w:pPr>
            <w:r w:rsidRPr="000F7ACF">
              <w:t>42.6059 %</w:t>
            </w:r>
          </w:p>
          <w:p w14:paraId="3FADDBE4" w14:textId="77777777" w:rsidR="003F0940" w:rsidRDefault="003F0940" w:rsidP="004B6764">
            <w:pPr>
              <w:pStyle w:val="af4"/>
            </w:pPr>
            <w:r w:rsidRPr="00B408EF">
              <w:t>37.8105 L</w:t>
            </w:r>
          </w:p>
          <w:p w14:paraId="0BD989B5" w14:textId="77777777" w:rsidR="003F0940" w:rsidRDefault="003F0940" w:rsidP="004B6764">
            <w:pPr>
              <w:pStyle w:val="af4"/>
            </w:pPr>
            <w:r w:rsidRPr="00B408EF">
              <w:t>37.9067 L</w:t>
            </w:r>
          </w:p>
          <w:p w14:paraId="338489FF" w14:textId="77777777" w:rsidR="003F0940" w:rsidRDefault="003F0940" w:rsidP="004B6764">
            <w:pPr>
              <w:pStyle w:val="af4"/>
            </w:pPr>
            <w:r w:rsidRPr="00B408EF">
              <w:t>3.0797 L/h</w:t>
            </w:r>
          </w:p>
          <w:p w14:paraId="7EAEB9AD" w14:textId="77777777" w:rsidR="003F0940" w:rsidRDefault="003F0940" w:rsidP="004B6764">
            <w:pPr>
              <w:pStyle w:val="af4"/>
            </w:pPr>
            <w:r w:rsidRPr="00B408EF">
              <w:t>3.0875 L/h</w:t>
            </w:r>
          </w:p>
          <w:p w14:paraId="10160AFA" w14:textId="77777777" w:rsidR="003F0940" w:rsidRDefault="003F0940" w:rsidP="004B6764">
            <w:pPr>
              <w:pStyle w:val="af4"/>
            </w:pPr>
            <w:r w:rsidRPr="00B408EF">
              <w:t>8.3507 h</w:t>
            </w:r>
          </w:p>
          <w:p w14:paraId="38AFC64D" w14:textId="77777777" w:rsidR="003F0940" w:rsidRDefault="003F0940" w:rsidP="004B6764">
            <w:pPr>
              <w:pStyle w:val="af4"/>
            </w:pPr>
            <w:r w:rsidRPr="00B408EF">
              <w:t>12.4931 h</w:t>
            </w:r>
          </w:p>
          <w:p w14:paraId="4A575BA1" w14:textId="77777777" w:rsidR="003F0940" w:rsidRDefault="003F0940" w:rsidP="004B6764">
            <w:pPr>
              <w:pStyle w:val="af4"/>
            </w:pPr>
            <w:r w:rsidRPr="00B408EF">
              <w:t>12.4323 h</w:t>
            </w:r>
          </w:p>
        </w:tc>
      </w:tr>
      <w:bookmarkEnd w:id="6"/>
    </w:tbl>
    <w:p w14:paraId="183322CD" w14:textId="3E60DD8B" w:rsidR="00057330" w:rsidRDefault="00DA241D" w:rsidP="006C01A9">
      <w:pPr>
        <w:pStyle w:val="1"/>
      </w:pPr>
      <w:r>
        <w:br w:type="page"/>
      </w:r>
      <w:r w:rsidR="00057330">
        <w:lastRenderedPageBreak/>
        <w:t>Figures</w:t>
      </w:r>
    </w:p>
    <w:p w14:paraId="746D5747" w14:textId="59D95895" w:rsidR="00057330" w:rsidRDefault="00EB0905" w:rsidP="004B6764">
      <w:pPr>
        <w:ind w:firstLine="360"/>
      </w:pPr>
      <w:r>
        <w:rPr>
          <w:noProof/>
        </w:rPr>
        <w:drawing>
          <wp:inline distT="0" distB="0" distL="0" distR="0" wp14:anchorId="02282BAB" wp14:editId="00947E83">
            <wp:extent cx="5731510" cy="3191510"/>
            <wp:effectExtent l="0" t="0" r="889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B786" w14:textId="77777777" w:rsidR="006C01A9" w:rsidRPr="006C01A9" w:rsidRDefault="006C01A9" w:rsidP="006C01A9">
      <w:pPr>
        <w:pStyle w:val="2"/>
      </w:pPr>
      <w:r>
        <w:t xml:space="preserve">Figure 1. </w:t>
      </w:r>
      <w:r w:rsidRPr="006C01A9">
        <w:t xml:space="preserve">Example of </w:t>
      </w:r>
      <w:proofErr w:type="spellStart"/>
      <w:r w:rsidRPr="006C01A9">
        <w:t>ncar</w:t>
      </w:r>
      <w:proofErr w:type="spellEnd"/>
      <w:r w:rsidRPr="006C01A9">
        <w:t xml:space="preserve"> results (Subject ID 8) using </w:t>
      </w:r>
      <w:proofErr w:type="spellStart"/>
      <w:r w:rsidRPr="006C01A9">
        <w:t>Theoph</w:t>
      </w:r>
      <w:proofErr w:type="spellEnd"/>
      <w:r w:rsidRPr="006C01A9">
        <w:t xml:space="preserve"> data included in R programming. (A) rtf report, (B) plots (upper: linear scale, lower: log-linear scale)</w:t>
      </w:r>
    </w:p>
    <w:p w14:paraId="2FC18754" w14:textId="77777777" w:rsidR="006C01A9" w:rsidRPr="006C01A9" w:rsidRDefault="006C01A9" w:rsidP="004B6764">
      <w:pPr>
        <w:ind w:firstLine="360"/>
      </w:pPr>
    </w:p>
    <w:p w14:paraId="0C1BB114" w14:textId="77777777" w:rsidR="00057330" w:rsidRDefault="00057330" w:rsidP="004B6764">
      <w:pPr>
        <w:ind w:firstLine="360"/>
      </w:pPr>
      <w:r>
        <w:br w:type="page"/>
      </w:r>
    </w:p>
    <w:p w14:paraId="3CA2AE31" w14:textId="0A85DA21" w:rsidR="00DA241D" w:rsidRDefault="006C01A9" w:rsidP="006C01A9">
      <w:pPr>
        <w:ind w:firstLine="360"/>
      </w:pPr>
      <w:r>
        <w:rPr>
          <w:noProof/>
        </w:rPr>
        <w:lastRenderedPageBreak/>
        <w:drawing>
          <wp:inline distT="0" distB="0" distL="0" distR="0" wp14:anchorId="41553287" wp14:editId="5C4A34AE">
            <wp:extent cx="5638800" cy="746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k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292D" w14:textId="77777777" w:rsidR="006C01A9" w:rsidRDefault="006C01A9" w:rsidP="006C01A9">
      <w:pPr>
        <w:pStyle w:val="2"/>
      </w:pPr>
      <w:r>
        <w:t xml:space="preserve">Figure 2. </w:t>
      </w:r>
      <w:r w:rsidRPr="006C01A9">
        <w:t xml:space="preserve">Individual and group </w:t>
      </w:r>
      <w:proofErr w:type="spellStart"/>
      <w:r w:rsidRPr="006C01A9">
        <w:t>concerntration</w:t>
      </w:r>
      <w:proofErr w:type="spellEnd"/>
      <w:r w:rsidRPr="006C01A9">
        <w:t>-time curves</w:t>
      </w:r>
      <w:r>
        <w:t xml:space="preserve"> of </w:t>
      </w:r>
      <w:proofErr w:type="spellStart"/>
      <w:r>
        <w:t>Theoph</w:t>
      </w:r>
      <w:proofErr w:type="spellEnd"/>
      <w:r>
        <w:t xml:space="preserve"> dataset generated by </w:t>
      </w:r>
      <w:proofErr w:type="spellStart"/>
      <w:r>
        <w:t>pkr</w:t>
      </w:r>
      <w:proofErr w:type="spellEnd"/>
      <w:r>
        <w:t xml:space="preserve"> package</w:t>
      </w:r>
    </w:p>
    <w:p w14:paraId="0F07B8FF" w14:textId="77777777" w:rsidR="006C01A9" w:rsidRPr="006C01A9" w:rsidRDefault="006C01A9" w:rsidP="006C01A9">
      <w:pPr>
        <w:ind w:firstLine="360"/>
      </w:pPr>
    </w:p>
    <w:p w14:paraId="141C0821" w14:textId="6CEF2855" w:rsidR="006C01A9" w:rsidRDefault="006C01A9" w:rsidP="006C01A9">
      <w:pPr>
        <w:widowControl/>
        <w:autoSpaceDE/>
        <w:autoSpaceDN/>
        <w:spacing w:after="160" w:line="259" w:lineRule="auto"/>
        <w:ind w:firstLineChars="0" w:firstLine="0"/>
      </w:pPr>
      <w:r>
        <w:lastRenderedPageBreak/>
        <w:br w:type="page"/>
      </w:r>
    </w:p>
    <w:p w14:paraId="60495F39" w14:textId="77777777" w:rsidR="00DA241D" w:rsidRDefault="00DA241D" w:rsidP="006C01A9">
      <w:pPr>
        <w:pStyle w:val="1"/>
      </w:pPr>
      <w:r>
        <w:rPr>
          <w:rFonts w:hint="eastAsia"/>
        </w:rPr>
        <w:lastRenderedPageBreak/>
        <w:t>Supplementary</w:t>
      </w:r>
    </w:p>
    <w:p w14:paraId="79D6FED8" w14:textId="77777777" w:rsidR="000F335F" w:rsidRDefault="00DA241D" w:rsidP="004B6764">
      <w:pPr>
        <w:ind w:firstLine="360"/>
        <w:rPr>
          <w:rFonts w:eastAsia="바탕체"/>
        </w:rPr>
      </w:pPr>
      <w:r>
        <w:rPr>
          <w:rFonts w:hint="eastAsia"/>
          <w:noProof/>
        </w:rPr>
        <w:drawing>
          <wp:inline distT="0" distB="0" distL="0" distR="0" wp14:anchorId="52D35CD7" wp14:editId="119D92C7">
            <wp:extent cx="5731510" cy="3903520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AF50" w14:textId="77777777" w:rsidR="00DA241D" w:rsidRDefault="00DA241D" w:rsidP="004B6764">
      <w:pPr>
        <w:ind w:firstLine="360"/>
        <w:rPr>
          <w:rFonts w:eastAsia="바탕체"/>
        </w:rPr>
      </w:pPr>
      <w:r>
        <w:rPr>
          <w:rFonts w:hint="eastAsia"/>
          <w:noProof/>
        </w:rPr>
        <w:drawing>
          <wp:inline distT="0" distB="0" distL="0" distR="0" wp14:anchorId="65149AA2" wp14:editId="627D177C">
            <wp:extent cx="5731510" cy="3951124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59DF" w14:textId="77777777" w:rsidR="00DA241D" w:rsidRPr="00AE3798" w:rsidRDefault="00DA241D" w:rsidP="004B6764">
      <w:pPr>
        <w:ind w:firstLine="360"/>
      </w:pPr>
    </w:p>
    <w:sectPr w:rsidR="00DA241D" w:rsidRPr="00AE3798" w:rsidSect="00E7286D"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n, Sungpil" w:date="2017-11-20T07:07:00Z" w:initials="HS">
    <w:p w14:paraId="7B44C344" w14:textId="1B8AE068" w:rsidR="00594C9D" w:rsidRPr="00594C9D" w:rsidRDefault="00594C9D" w:rsidP="004B6764">
      <w:pPr>
        <w:pStyle w:val="af1"/>
        <w:ind w:firstLine="270"/>
      </w:pPr>
      <w:r>
        <w:rPr>
          <w:rStyle w:val="af0"/>
        </w:rPr>
        <w:annotationRef/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t>NonCompart, ncar, pkr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 </w:t>
      </w:r>
      <w:r>
        <w:t>result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유지하되</w:t>
      </w:r>
      <w:r>
        <w:rPr>
          <w:rFonts w:hint="eastAsia"/>
        </w:rPr>
        <w:t xml:space="preserve"> </w:t>
      </w:r>
      <w:r>
        <w:t>subheading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적으면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r>
        <w:rPr>
          <w:rFonts w:hint="eastAsia"/>
        </w:rPr>
        <w:t>이를테면</w:t>
      </w:r>
      <w:r>
        <w:rPr>
          <w:rFonts w:hint="eastAsia"/>
        </w:rPr>
        <w:t xml:space="preserve"> </w:t>
      </w:r>
      <w:proofErr w:type="spellStart"/>
      <w:r>
        <w:t>NonCompart</w:t>
      </w:r>
      <w:proofErr w:type="spellEnd"/>
      <w:r>
        <w:t xml:space="preserve">: calculation of NCA, </w:t>
      </w:r>
      <w:proofErr w:type="spellStart"/>
      <w:r>
        <w:t>ncar</w:t>
      </w:r>
      <w:proofErr w:type="spellEnd"/>
      <w:r>
        <w:t xml:space="preserve">: report, </w:t>
      </w:r>
      <w:proofErr w:type="spellStart"/>
      <w:r>
        <w:t>pkr</w:t>
      </w:r>
      <w:proofErr w:type="spellEnd"/>
      <w:r>
        <w:t xml:space="preserve">: visualization and SDTM support </w:t>
      </w:r>
    </w:p>
  </w:comment>
  <w:comment w:id="2" w:author="Han, Sungpil" w:date="2017-11-20T08:13:00Z" w:initials="HS">
    <w:p w14:paraId="5DF4BDCD" w14:textId="6379BCB5" w:rsidR="00A811AC" w:rsidRPr="00A811AC" w:rsidRDefault="00A811AC">
      <w:pPr>
        <w:pStyle w:val="af1"/>
        <w:ind w:firstLine="270"/>
        <w:rPr>
          <w:rFonts w:hint="eastAsia"/>
          <w:lang w:eastAsia="ko-KR"/>
        </w:rPr>
      </w:pPr>
      <w:r>
        <w:rPr>
          <w:rStyle w:val="af0"/>
        </w:rPr>
        <w:annotationRef/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텍스트로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>?</w:t>
      </w:r>
      <w:r>
        <w:rPr>
          <w:rFonts w:hint="eastAsia"/>
          <w:lang w:eastAsia="ko-KR"/>
        </w:rPr>
        <w:t xml:space="preserve"> </w:t>
      </w:r>
    </w:p>
  </w:comment>
  <w:comment w:id="3" w:author="Han, Sungpil" w:date="2017-11-20T07:33:00Z" w:initials="HS">
    <w:p w14:paraId="43212C51" w14:textId="1E06CB92" w:rsidR="00B962F1" w:rsidRPr="00C05FDC" w:rsidRDefault="00B962F1" w:rsidP="004B6764">
      <w:pPr>
        <w:pStyle w:val="af1"/>
        <w:ind w:firstLine="270"/>
        <w:rPr>
          <w:rFonts w:hint="eastAsia"/>
        </w:rPr>
      </w:pPr>
      <w:r>
        <w:rPr>
          <w:rStyle w:val="af0"/>
        </w:rPr>
        <w:annotationRef/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지우고</w:t>
      </w:r>
      <w:r>
        <w:rPr>
          <w:rFonts w:hint="eastAsia"/>
        </w:rPr>
        <w:t xml:space="preserve">, </w:t>
      </w:r>
      <w:r>
        <w:t>plotPK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중점을</w:t>
      </w:r>
      <w:r>
        <w:rPr>
          <w:rFonts w:hint="eastAsia"/>
        </w:rPr>
        <w:t xml:space="preserve"> </w:t>
      </w:r>
      <w:r>
        <w:rPr>
          <w:rFonts w:hint="eastAsia"/>
        </w:rPr>
        <w:t>두어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.</w:t>
      </w:r>
    </w:p>
  </w:comment>
  <w:comment w:id="4" w:author="Han, Sungpil" w:date="2017-11-20T07:10:00Z" w:initials="HS">
    <w:p w14:paraId="01ADA72F" w14:textId="77777777" w:rsidR="00594C9D" w:rsidRDefault="00594C9D" w:rsidP="004B6764">
      <w:pPr>
        <w:pStyle w:val="af1"/>
        <w:ind w:firstLine="330"/>
        <w:rPr>
          <w:rFonts w:hint="eastAsia"/>
          <w:lang w:eastAsia="ko-KR"/>
        </w:rPr>
      </w:pP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삽입하고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3EA106D5" w14:textId="77777777" w:rsidR="006C4085" w:rsidRDefault="006C4085" w:rsidP="004B6764">
      <w:pPr>
        <w:pStyle w:val="af1"/>
        <w:ind w:firstLine="330"/>
        <w:rPr>
          <w:rFonts w:hint="eastAsia"/>
          <w:lang w:eastAsia="ko-KR"/>
        </w:rPr>
      </w:pPr>
    </w:p>
    <w:p w14:paraId="4D30E783" w14:textId="085147F7" w:rsidR="006C4085" w:rsidRPr="006C4085" w:rsidRDefault="006C4085" w:rsidP="004B6764">
      <w:pPr>
        <w:pStyle w:val="af1"/>
        <w:ind w:firstLine="330"/>
        <w:rPr>
          <w:rFonts w:hint="eastAsia"/>
          <w:lang w:val="en-US" w:eastAsia="ko-KR"/>
        </w:rPr>
      </w:pPr>
      <w:proofErr w:type="spellStart"/>
      <w:r>
        <w:rPr>
          <w:lang w:val="en-US" w:eastAsia="ko-KR"/>
        </w:rPr>
        <w:t>NonCompart</w:t>
      </w:r>
      <w:proofErr w:type="spellEnd"/>
      <w:r>
        <w:rPr>
          <w:rFonts w:hint="eastAsia"/>
          <w:lang w:val="en-US" w:eastAsia="ko-KR"/>
        </w:rPr>
        <w:t>와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중복되므로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삭제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고려</w:t>
      </w:r>
      <w:r>
        <w:rPr>
          <w:rFonts w:hint="eastAsia"/>
          <w:lang w:val="en-US" w:eastAsia="ko-KR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44C344" w15:done="0"/>
  <w15:commentEx w15:paraId="5DF4BDCD" w15:done="0"/>
  <w15:commentEx w15:paraId="43212C51" w15:done="0"/>
  <w15:commentEx w15:paraId="4D30E78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E94A8" w14:textId="77777777" w:rsidR="00F1195F" w:rsidRDefault="00F1195F" w:rsidP="004B6764">
      <w:pPr>
        <w:ind w:firstLine="360"/>
      </w:pPr>
      <w:r>
        <w:separator/>
      </w:r>
    </w:p>
  </w:endnote>
  <w:endnote w:type="continuationSeparator" w:id="0">
    <w:p w14:paraId="4DC34AC4" w14:textId="77777777" w:rsidR="00F1195F" w:rsidRDefault="00F1195F" w:rsidP="004B6764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inion Pro Med Capt">
    <w:altName w:val="Minion Pro Med"/>
    <w:charset w:val="00"/>
    <w:family w:val="auto"/>
    <w:pitch w:val="variable"/>
    <w:sig w:usb0="60000287" w:usb1="00000001" w:usb2="00000000" w:usb3="00000000" w:csb0="0000019F" w:csb1="00000000"/>
  </w:font>
  <w:font w:name="돋움"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Times New Roman PS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바탕체">
    <w:charset w:val="81"/>
    <w:family w:val="roman"/>
    <w:pitch w:val="fixed"/>
    <w:sig w:usb0="B00002AF" w:usb1="69D77CFB" w:usb2="00000030" w:usb3="00000000" w:csb0="0008009F" w:csb1="00000000"/>
  </w:font>
  <w:font w:name="Minion Pro SmBd">
    <w:charset w:val="00"/>
    <w:family w:val="auto"/>
    <w:pitch w:val="variable"/>
    <w:sig w:usb0="60000287" w:usb1="00000001" w:usb2="00000000" w:usb3="00000000" w:csb0="0000019F" w:csb1="00000000"/>
  </w:font>
  <w:font w:name="Minion Pro Med">
    <w:charset w:val="00"/>
    <w:family w:val="auto"/>
    <w:pitch w:val="variable"/>
    <w:sig w:usb0="60000287" w:usb1="00000001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OHCKI N+ Caecilia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Revival565BT-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OHCKI O+ Caecilia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charset w:val="81"/>
    <w:family w:val="swiss"/>
    <w:pitch w:val="fixed"/>
    <w:sig w:usb0="B00002AF" w:usb1="69D77CFB" w:usb2="00000030" w:usb3="00000000" w:csb0="000800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10DB1" w14:textId="77777777" w:rsidR="00F1195F" w:rsidRDefault="00F1195F" w:rsidP="004B6764">
      <w:pPr>
        <w:ind w:firstLine="360"/>
      </w:pPr>
      <w:r>
        <w:separator/>
      </w:r>
    </w:p>
  </w:footnote>
  <w:footnote w:type="continuationSeparator" w:id="0">
    <w:p w14:paraId="6083CD3E" w14:textId="77777777" w:rsidR="00F1195F" w:rsidRDefault="00F1195F" w:rsidP="004B6764">
      <w:pPr>
        <w:ind w:firstLine="3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FC6F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4A84D0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>
    <w:nsid w:val="FFFFFF7D"/>
    <w:multiLevelType w:val="singleLevel"/>
    <w:tmpl w:val="14C6320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>
    <w:nsid w:val="FFFFFF7E"/>
    <w:multiLevelType w:val="singleLevel"/>
    <w:tmpl w:val="B52E1B9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>
    <w:nsid w:val="FFFFFF7F"/>
    <w:multiLevelType w:val="singleLevel"/>
    <w:tmpl w:val="2CFAF88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>
    <w:nsid w:val="FFFFFF80"/>
    <w:multiLevelType w:val="singleLevel"/>
    <w:tmpl w:val="284C442E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1666AFD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84CE5594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70AE3B88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DA4E6F5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>
    <w:nsid w:val="FFFFFF89"/>
    <w:multiLevelType w:val="singleLevel"/>
    <w:tmpl w:val="35CC56E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>
    <w:nsid w:val="0AAC070E"/>
    <w:multiLevelType w:val="hybridMultilevel"/>
    <w:tmpl w:val="A1B89C6A"/>
    <w:lvl w:ilvl="0" w:tplc="AB06A17C">
      <w:start w:val="1"/>
      <w:numFmt w:val="decimal"/>
      <w:lvlText w:val="%1."/>
      <w:lvlJc w:val="left"/>
      <w:pPr>
        <w:ind w:left="760" w:hanging="360"/>
      </w:pPr>
      <w:rPr>
        <w:rFonts w:eastAsia="Minion Pro Med Capt" w:hint="default"/>
        <w:b w:val="0"/>
        <w:color w:val="221E1F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0BF44123"/>
    <w:multiLevelType w:val="hybridMultilevel"/>
    <w:tmpl w:val="C0448D1C"/>
    <w:lvl w:ilvl="0" w:tplc="57769C1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0CCE6B54"/>
    <w:multiLevelType w:val="hybridMultilevel"/>
    <w:tmpl w:val="18B40066"/>
    <w:lvl w:ilvl="0" w:tplc="A8E63060">
      <w:start w:val="18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1E9B4F47"/>
    <w:multiLevelType w:val="hybridMultilevel"/>
    <w:tmpl w:val="E3606A8C"/>
    <w:lvl w:ilvl="0" w:tplc="8102B4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305A2390"/>
    <w:multiLevelType w:val="hybridMultilevel"/>
    <w:tmpl w:val="0B6814D4"/>
    <w:lvl w:ilvl="0" w:tplc="B6A8EDA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8D46DC9"/>
    <w:multiLevelType w:val="hybridMultilevel"/>
    <w:tmpl w:val="A51E0B72"/>
    <w:lvl w:ilvl="0" w:tplc="AA0E6464">
      <w:start w:val="4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>
    <w:nsid w:val="60F2708B"/>
    <w:multiLevelType w:val="hybridMultilevel"/>
    <w:tmpl w:val="7974F8A8"/>
    <w:lvl w:ilvl="0" w:tplc="E2B6102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73C2964"/>
    <w:multiLevelType w:val="hybridMultilevel"/>
    <w:tmpl w:val="B65C7DD6"/>
    <w:lvl w:ilvl="0" w:tplc="8556A84A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AE1153B"/>
    <w:multiLevelType w:val="hybridMultilevel"/>
    <w:tmpl w:val="65D03D1C"/>
    <w:lvl w:ilvl="0" w:tplc="A73C2B0A">
      <w:start w:val="4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>
    <w:nsid w:val="6E5E4A95"/>
    <w:multiLevelType w:val="hybridMultilevel"/>
    <w:tmpl w:val="3410B5F8"/>
    <w:lvl w:ilvl="0" w:tplc="FA82E3FE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B2D40E4"/>
    <w:multiLevelType w:val="hybridMultilevel"/>
    <w:tmpl w:val="54F25DB0"/>
    <w:lvl w:ilvl="0" w:tplc="D20A45D6">
      <w:start w:val="1"/>
      <w:numFmt w:val="decimal"/>
      <w:lvlText w:val="%1)"/>
      <w:lvlJc w:val="left"/>
      <w:pPr>
        <w:ind w:left="4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20"/>
  </w:num>
  <w:num w:numId="5">
    <w:abstractNumId w:val="18"/>
  </w:num>
  <w:num w:numId="6">
    <w:abstractNumId w:val="19"/>
  </w:num>
  <w:num w:numId="7">
    <w:abstractNumId w:val="16"/>
  </w:num>
  <w:num w:numId="8">
    <w:abstractNumId w:val="21"/>
  </w:num>
  <w:num w:numId="9">
    <w:abstractNumId w:val="14"/>
  </w:num>
  <w:num w:numId="10">
    <w:abstractNumId w:val="13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9"/>
  </w:num>
  <w:num w:numId="17">
    <w:abstractNumId w:val="0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 w:numId="22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, Sungpil">
    <w15:presenceInfo w15:providerId="None" w15:userId="Han, Sungp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AE"/>
    <w:rsid w:val="00000674"/>
    <w:rsid w:val="00003832"/>
    <w:rsid w:val="000040D5"/>
    <w:rsid w:val="00004797"/>
    <w:rsid w:val="00005F11"/>
    <w:rsid w:val="00006B31"/>
    <w:rsid w:val="0001026E"/>
    <w:rsid w:val="00010697"/>
    <w:rsid w:val="00011F59"/>
    <w:rsid w:val="00013D3F"/>
    <w:rsid w:val="00015B7C"/>
    <w:rsid w:val="0001613D"/>
    <w:rsid w:val="00020139"/>
    <w:rsid w:val="0002014A"/>
    <w:rsid w:val="00021023"/>
    <w:rsid w:val="000215EE"/>
    <w:rsid w:val="00022AEB"/>
    <w:rsid w:val="00022E53"/>
    <w:rsid w:val="000239BD"/>
    <w:rsid w:val="0002540F"/>
    <w:rsid w:val="0002625F"/>
    <w:rsid w:val="0002665A"/>
    <w:rsid w:val="0003036D"/>
    <w:rsid w:val="00033D96"/>
    <w:rsid w:val="0003511D"/>
    <w:rsid w:val="00035577"/>
    <w:rsid w:val="00036FB4"/>
    <w:rsid w:val="00037C4F"/>
    <w:rsid w:val="000400EA"/>
    <w:rsid w:val="000406AC"/>
    <w:rsid w:val="00041186"/>
    <w:rsid w:val="000459DE"/>
    <w:rsid w:val="00046334"/>
    <w:rsid w:val="0005208C"/>
    <w:rsid w:val="00053292"/>
    <w:rsid w:val="00053AD6"/>
    <w:rsid w:val="00054B7E"/>
    <w:rsid w:val="00056645"/>
    <w:rsid w:val="00056C39"/>
    <w:rsid w:val="00057285"/>
    <w:rsid w:val="00057330"/>
    <w:rsid w:val="00063A66"/>
    <w:rsid w:val="00064203"/>
    <w:rsid w:val="0006430A"/>
    <w:rsid w:val="0006758A"/>
    <w:rsid w:val="000736AC"/>
    <w:rsid w:val="00073BDA"/>
    <w:rsid w:val="00073D66"/>
    <w:rsid w:val="00074318"/>
    <w:rsid w:val="00074E00"/>
    <w:rsid w:val="00075E3F"/>
    <w:rsid w:val="00077BC3"/>
    <w:rsid w:val="0008414C"/>
    <w:rsid w:val="000842F1"/>
    <w:rsid w:val="00085AC7"/>
    <w:rsid w:val="00094D0D"/>
    <w:rsid w:val="000958BF"/>
    <w:rsid w:val="000A06F7"/>
    <w:rsid w:val="000A0B3B"/>
    <w:rsid w:val="000A6BE6"/>
    <w:rsid w:val="000B035B"/>
    <w:rsid w:val="000B433F"/>
    <w:rsid w:val="000B69A4"/>
    <w:rsid w:val="000B6CAE"/>
    <w:rsid w:val="000B7009"/>
    <w:rsid w:val="000B7C22"/>
    <w:rsid w:val="000C09A9"/>
    <w:rsid w:val="000C25D7"/>
    <w:rsid w:val="000C48AD"/>
    <w:rsid w:val="000C5815"/>
    <w:rsid w:val="000C7CFB"/>
    <w:rsid w:val="000D4FC0"/>
    <w:rsid w:val="000E1998"/>
    <w:rsid w:val="000E40BE"/>
    <w:rsid w:val="000F0FD6"/>
    <w:rsid w:val="000F143B"/>
    <w:rsid w:val="000F335F"/>
    <w:rsid w:val="000F3F58"/>
    <w:rsid w:val="000F7ACF"/>
    <w:rsid w:val="0010095A"/>
    <w:rsid w:val="00101772"/>
    <w:rsid w:val="00103AF7"/>
    <w:rsid w:val="00105512"/>
    <w:rsid w:val="00106CBE"/>
    <w:rsid w:val="001078D9"/>
    <w:rsid w:val="00110507"/>
    <w:rsid w:val="00110F71"/>
    <w:rsid w:val="001114D7"/>
    <w:rsid w:val="00113DC8"/>
    <w:rsid w:val="00114EF8"/>
    <w:rsid w:val="00121FEB"/>
    <w:rsid w:val="00122E62"/>
    <w:rsid w:val="00126B0F"/>
    <w:rsid w:val="001273F5"/>
    <w:rsid w:val="001278D2"/>
    <w:rsid w:val="00127D96"/>
    <w:rsid w:val="00130705"/>
    <w:rsid w:val="001370D6"/>
    <w:rsid w:val="00140F89"/>
    <w:rsid w:val="001435E5"/>
    <w:rsid w:val="00152DC0"/>
    <w:rsid w:val="001566B5"/>
    <w:rsid w:val="00156F3B"/>
    <w:rsid w:val="001577D9"/>
    <w:rsid w:val="00157D7C"/>
    <w:rsid w:val="00164B64"/>
    <w:rsid w:val="00165650"/>
    <w:rsid w:val="00172853"/>
    <w:rsid w:val="00176CF4"/>
    <w:rsid w:val="001833BD"/>
    <w:rsid w:val="0018569B"/>
    <w:rsid w:val="001904D5"/>
    <w:rsid w:val="00190E06"/>
    <w:rsid w:val="00193CA9"/>
    <w:rsid w:val="00196FEB"/>
    <w:rsid w:val="001A0D04"/>
    <w:rsid w:val="001A46ED"/>
    <w:rsid w:val="001B5475"/>
    <w:rsid w:val="001B5FFA"/>
    <w:rsid w:val="001B7B35"/>
    <w:rsid w:val="001C2149"/>
    <w:rsid w:val="001C24EB"/>
    <w:rsid w:val="001C7CE4"/>
    <w:rsid w:val="001D1269"/>
    <w:rsid w:val="001D2920"/>
    <w:rsid w:val="001D5676"/>
    <w:rsid w:val="001D6FD5"/>
    <w:rsid w:val="001E047F"/>
    <w:rsid w:val="001E048C"/>
    <w:rsid w:val="001E15DA"/>
    <w:rsid w:val="001E5730"/>
    <w:rsid w:val="001E6523"/>
    <w:rsid w:val="001F09D6"/>
    <w:rsid w:val="001F0BEC"/>
    <w:rsid w:val="001F70C3"/>
    <w:rsid w:val="001F7146"/>
    <w:rsid w:val="002007FB"/>
    <w:rsid w:val="00212958"/>
    <w:rsid w:val="00212A98"/>
    <w:rsid w:val="00216908"/>
    <w:rsid w:val="002178D2"/>
    <w:rsid w:val="00217943"/>
    <w:rsid w:val="002225A9"/>
    <w:rsid w:val="00222A3E"/>
    <w:rsid w:val="00224DE9"/>
    <w:rsid w:val="002258A0"/>
    <w:rsid w:val="0023001F"/>
    <w:rsid w:val="00232631"/>
    <w:rsid w:val="00233055"/>
    <w:rsid w:val="00236871"/>
    <w:rsid w:val="00241FCD"/>
    <w:rsid w:val="00242092"/>
    <w:rsid w:val="002439EA"/>
    <w:rsid w:val="00253206"/>
    <w:rsid w:val="00256489"/>
    <w:rsid w:val="00257F4E"/>
    <w:rsid w:val="00263BF3"/>
    <w:rsid w:val="00265095"/>
    <w:rsid w:val="00266F8D"/>
    <w:rsid w:val="0027034D"/>
    <w:rsid w:val="00270DA1"/>
    <w:rsid w:val="002729E8"/>
    <w:rsid w:val="00272B27"/>
    <w:rsid w:val="00273297"/>
    <w:rsid w:val="00274499"/>
    <w:rsid w:val="002756F5"/>
    <w:rsid w:val="00283269"/>
    <w:rsid w:val="00284EEB"/>
    <w:rsid w:val="0029187B"/>
    <w:rsid w:val="00297DA0"/>
    <w:rsid w:val="002A0F9B"/>
    <w:rsid w:val="002B12C6"/>
    <w:rsid w:val="002B1A81"/>
    <w:rsid w:val="002B1E40"/>
    <w:rsid w:val="002B333B"/>
    <w:rsid w:val="002B55D5"/>
    <w:rsid w:val="002C1821"/>
    <w:rsid w:val="002C4065"/>
    <w:rsid w:val="002C4135"/>
    <w:rsid w:val="002D1B85"/>
    <w:rsid w:val="002D2409"/>
    <w:rsid w:val="002D2E39"/>
    <w:rsid w:val="002D3AA9"/>
    <w:rsid w:val="002D6C4E"/>
    <w:rsid w:val="002D7466"/>
    <w:rsid w:val="002E072B"/>
    <w:rsid w:val="002E1931"/>
    <w:rsid w:val="002E34AF"/>
    <w:rsid w:val="002F764B"/>
    <w:rsid w:val="003058BC"/>
    <w:rsid w:val="00307283"/>
    <w:rsid w:val="0030741B"/>
    <w:rsid w:val="00315A7E"/>
    <w:rsid w:val="00317AFA"/>
    <w:rsid w:val="00320258"/>
    <w:rsid w:val="003250BE"/>
    <w:rsid w:val="00330F12"/>
    <w:rsid w:val="0033332B"/>
    <w:rsid w:val="00334C76"/>
    <w:rsid w:val="0033519E"/>
    <w:rsid w:val="00335D82"/>
    <w:rsid w:val="00335EFD"/>
    <w:rsid w:val="003368DC"/>
    <w:rsid w:val="003411C7"/>
    <w:rsid w:val="003449E8"/>
    <w:rsid w:val="003466A2"/>
    <w:rsid w:val="00347107"/>
    <w:rsid w:val="00352409"/>
    <w:rsid w:val="0036022D"/>
    <w:rsid w:val="00363C93"/>
    <w:rsid w:val="00371109"/>
    <w:rsid w:val="003711E6"/>
    <w:rsid w:val="00371921"/>
    <w:rsid w:val="00374053"/>
    <w:rsid w:val="00375F09"/>
    <w:rsid w:val="003769D5"/>
    <w:rsid w:val="00381881"/>
    <w:rsid w:val="00382C34"/>
    <w:rsid w:val="0038352C"/>
    <w:rsid w:val="00384A54"/>
    <w:rsid w:val="00384EE5"/>
    <w:rsid w:val="00386155"/>
    <w:rsid w:val="0038793F"/>
    <w:rsid w:val="00391BFA"/>
    <w:rsid w:val="00392ED2"/>
    <w:rsid w:val="003A10D7"/>
    <w:rsid w:val="003A5BA4"/>
    <w:rsid w:val="003B05A0"/>
    <w:rsid w:val="003B183C"/>
    <w:rsid w:val="003B2146"/>
    <w:rsid w:val="003B24C0"/>
    <w:rsid w:val="003B27A0"/>
    <w:rsid w:val="003B7F58"/>
    <w:rsid w:val="003C0513"/>
    <w:rsid w:val="003C0B47"/>
    <w:rsid w:val="003C1138"/>
    <w:rsid w:val="003C20B4"/>
    <w:rsid w:val="003C2B84"/>
    <w:rsid w:val="003C2D2F"/>
    <w:rsid w:val="003C337A"/>
    <w:rsid w:val="003C75A9"/>
    <w:rsid w:val="003D2FD5"/>
    <w:rsid w:val="003D4F9E"/>
    <w:rsid w:val="003D6B80"/>
    <w:rsid w:val="003E13EB"/>
    <w:rsid w:val="003E311E"/>
    <w:rsid w:val="003E5517"/>
    <w:rsid w:val="003E6ECD"/>
    <w:rsid w:val="003F0940"/>
    <w:rsid w:val="003F1EF7"/>
    <w:rsid w:val="00401387"/>
    <w:rsid w:val="004013C3"/>
    <w:rsid w:val="00401909"/>
    <w:rsid w:val="00401DEB"/>
    <w:rsid w:val="004026BD"/>
    <w:rsid w:val="004075C3"/>
    <w:rsid w:val="004102C6"/>
    <w:rsid w:val="0041467B"/>
    <w:rsid w:val="00421990"/>
    <w:rsid w:val="00422E89"/>
    <w:rsid w:val="004244D7"/>
    <w:rsid w:val="004305BF"/>
    <w:rsid w:val="00435781"/>
    <w:rsid w:val="00437207"/>
    <w:rsid w:val="00440095"/>
    <w:rsid w:val="00440975"/>
    <w:rsid w:val="00441C6B"/>
    <w:rsid w:val="0044334D"/>
    <w:rsid w:val="004507DC"/>
    <w:rsid w:val="00453D86"/>
    <w:rsid w:val="0045453C"/>
    <w:rsid w:val="00456F1E"/>
    <w:rsid w:val="00462DC1"/>
    <w:rsid w:val="0047119D"/>
    <w:rsid w:val="004779DC"/>
    <w:rsid w:val="00481375"/>
    <w:rsid w:val="00484803"/>
    <w:rsid w:val="00486D89"/>
    <w:rsid w:val="00487021"/>
    <w:rsid w:val="0049074D"/>
    <w:rsid w:val="004909A1"/>
    <w:rsid w:val="00491400"/>
    <w:rsid w:val="00492575"/>
    <w:rsid w:val="00492FC3"/>
    <w:rsid w:val="00493AA7"/>
    <w:rsid w:val="0049411B"/>
    <w:rsid w:val="0049583D"/>
    <w:rsid w:val="00495C96"/>
    <w:rsid w:val="004A0629"/>
    <w:rsid w:val="004A2ECF"/>
    <w:rsid w:val="004B6764"/>
    <w:rsid w:val="004B6F49"/>
    <w:rsid w:val="004C20CC"/>
    <w:rsid w:val="004C31FC"/>
    <w:rsid w:val="004C599F"/>
    <w:rsid w:val="004D08B7"/>
    <w:rsid w:val="004D19B7"/>
    <w:rsid w:val="004D1D25"/>
    <w:rsid w:val="004D366B"/>
    <w:rsid w:val="004D3B17"/>
    <w:rsid w:val="004E0BE4"/>
    <w:rsid w:val="004E1742"/>
    <w:rsid w:val="004E2DE5"/>
    <w:rsid w:val="004E3CE5"/>
    <w:rsid w:val="004E6D26"/>
    <w:rsid w:val="004E7B73"/>
    <w:rsid w:val="004F016A"/>
    <w:rsid w:val="004F6333"/>
    <w:rsid w:val="00501CF8"/>
    <w:rsid w:val="0050447C"/>
    <w:rsid w:val="00506715"/>
    <w:rsid w:val="0051200E"/>
    <w:rsid w:val="0051263B"/>
    <w:rsid w:val="005130B5"/>
    <w:rsid w:val="00513209"/>
    <w:rsid w:val="00513744"/>
    <w:rsid w:val="0052008F"/>
    <w:rsid w:val="00520F4B"/>
    <w:rsid w:val="00521234"/>
    <w:rsid w:val="005223E9"/>
    <w:rsid w:val="00524245"/>
    <w:rsid w:val="00526778"/>
    <w:rsid w:val="005278E1"/>
    <w:rsid w:val="005320E0"/>
    <w:rsid w:val="005354FB"/>
    <w:rsid w:val="005411A2"/>
    <w:rsid w:val="0054305A"/>
    <w:rsid w:val="005436CF"/>
    <w:rsid w:val="00543EA2"/>
    <w:rsid w:val="00544F40"/>
    <w:rsid w:val="00545C98"/>
    <w:rsid w:val="00551FE0"/>
    <w:rsid w:val="00552B9F"/>
    <w:rsid w:val="00553058"/>
    <w:rsid w:val="0055660B"/>
    <w:rsid w:val="00560FAD"/>
    <w:rsid w:val="00561324"/>
    <w:rsid w:val="00570CA5"/>
    <w:rsid w:val="00571D15"/>
    <w:rsid w:val="0057207B"/>
    <w:rsid w:val="00580616"/>
    <w:rsid w:val="00581A17"/>
    <w:rsid w:val="0058229F"/>
    <w:rsid w:val="00584D56"/>
    <w:rsid w:val="00586261"/>
    <w:rsid w:val="005911A1"/>
    <w:rsid w:val="00592B07"/>
    <w:rsid w:val="00592D9F"/>
    <w:rsid w:val="005947E0"/>
    <w:rsid w:val="00594C9D"/>
    <w:rsid w:val="005A33DE"/>
    <w:rsid w:val="005B10E9"/>
    <w:rsid w:val="005B22E2"/>
    <w:rsid w:val="005B24DE"/>
    <w:rsid w:val="005B265C"/>
    <w:rsid w:val="005B43ED"/>
    <w:rsid w:val="005B6B0C"/>
    <w:rsid w:val="005C31D3"/>
    <w:rsid w:val="005D5649"/>
    <w:rsid w:val="005D5745"/>
    <w:rsid w:val="005D6155"/>
    <w:rsid w:val="005D7219"/>
    <w:rsid w:val="005E06A7"/>
    <w:rsid w:val="005E0D20"/>
    <w:rsid w:val="005E16F0"/>
    <w:rsid w:val="005E1FC2"/>
    <w:rsid w:val="005E7B78"/>
    <w:rsid w:val="005F1B0E"/>
    <w:rsid w:val="00606B39"/>
    <w:rsid w:val="006107E6"/>
    <w:rsid w:val="00610EC7"/>
    <w:rsid w:val="0061618A"/>
    <w:rsid w:val="00620186"/>
    <w:rsid w:val="006205DD"/>
    <w:rsid w:val="006248AC"/>
    <w:rsid w:val="00627E9D"/>
    <w:rsid w:val="00631F9C"/>
    <w:rsid w:val="0063214A"/>
    <w:rsid w:val="00633E62"/>
    <w:rsid w:val="006350F2"/>
    <w:rsid w:val="006368BC"/>
    <w:rsid w:val="00646954"/>
    <w:rsid w:val="00647D37"/>
    <w:rsid w:val="00653D00"/>
    <w:rsid w:val="0066169A"/>
    <w:rsid w:val="00661E42"/>
    <w:rsid w:val="00663296"/>
    <w:rsid w:val="006660DE"/>
    <w:rsid w:val="006663B5"/>
    <w:rsid w:val="00667FA0"/>
    <w:rsid w:val="00674E22"/>
    <w:rsid w:val="00675CFF"/>
    <w:rsid w:val="006763BC"/>
    <w:rsid w:val="00676994"/>
    <w:rsid w:val="006774F6"/>
    <w:rsid w:val="00681120"/>
    <w:rsid w:val="006825E2"/>
    <w:rsid w:val="006833D2"/>
    <w:rsid w:val="0068414A"/>
    <w:rsid w:val="0068572E"/>
    <w:rsid w:val="00686972"/>
    <w:rsid w:val="00696675"/>
    <w:rsid w:val="00697C56"/>
    <w:rsid w:val="00697F9F"/>
    <w:rsid w:val="006A5669"/>
    <w:rsid w:val="006B0222"/>
    <w:rsid w:val="006B065A"/>
    <w:rsid w:val="006B7FAE"/>
    <w:rsid w:val="006C01A9"/>
    <w:rsid w:val="006C1C7B"/>
    <w:rsid w:val="006C4085"/>
    <w:rsid w:val="006D0D2C"/>
    <w:rsid w:val="006D3221"/>
    <w:rsid w:val="006D3655"/>
    <w:rsid w:val="006E07AD"/>
    <w:rsid w:val="006E4780"/>
    <w:rsid w:val="006E61D4"/>
    <w:rsid w:val="006F7C44"/>
    <w:rsid w:val="00703B72"/>
    <w:rsid w:val="0070541F"/>
    <w:rsid w:val="00710DA8"/>
    <w:rsid w:val="00713EAD"/>
    <w:rsid w:val="00713EF3"/>
    <w:rsid w:val="00715BAD"/>
    <w:rsid w:val="0072050C"/>
    <w:rsid w:val="00723FE7"/>
    <w:rsid w:val="0072761B"/>
    <w:rsid w:val="00727AEA"/>
    <w:rsid w:val="00734BE6"/>
    <w:rsid w:val="00735B11"/>
    <w:rsid w:val="00736E41"/>
    <w:rsid w:val="00737C8C"/>
    <w:rsid w:val="0074241C"/>
    <w:rsid w:val="00742A6A"/>
    <w:rsid w:val="007440B8"/>
    <w:rsid w:val="00751525"/>
    <w:rsid w:val="00751BAE"/>
    <w:rsid w:val="00752EEE"/>
    <w:rsid w:val="00753805"/>
    <w:rsid w:val="007547BF"/>
    <w:rsid w:val="00756777"/>
    <w:rsid w:val="007639DA"/>
    <w:rsid w:val="00764E48"/>
    <w:rsid w:val="007651C9"/>
    <w:rsid w:val="00765565"/>
    <w:rsid w:val="007673AE"/>
    <w:rsid w:val="0077250A"/>
    <w:rsid w:val="00774119"/>
    <w:rsid w:val="00776494"/>
    <w:rsid w:val="00776EDB"/>
    <w:rsid w:val="0077729F"/>
    <w:rsid w:val="00777DBF"/>
    <w:rsid w:val="00782EEF"/>
    <w:rsid w:val="00785739"/>
    <w:rsid w:val="0078596B"/>
    <w:rsid w:val="007864CF"/>
    <w:rsid w:val="00790B54"/>
    <w:rsid w:val="007910E6"/>
    <w:rsid w:val="007915A6"/>
    <w:rsid w:val="00792166"/>
    <w:rsid w:val="0079358D"/>
    <w:rsid w:val="00793A2B"/>
    <w:rsid w:val="00795A02"/>
    <w:rsid w:val="00796525"/>
    <w:rsid w:val="007A04B3"/>
    <w:rsid w:val="007A2217"/>
    <w:rsid w:val="007A3933"/>
    <w:rsid w:val="007A74CE"/>
    <w:rsid w:val="007B16F2"/>
    <w:rsid w:val="007B1D17"/>
    <w:rsid w:val="007B2F96"/>
    <w:rsid w:val="007C1889"/>
    <w:rsid w:val="007C420A"/>
    <w:rsid w:val="007C4C3B"/>
    <w:rsid w:val="007D01D8"/>
    <w:rsid w:val="007D2C49"/>
    <w:rsid w:val="007D4B8A"/>
    <w:rsid w:val="007D6858"/>
    <w:rsid w:val="007E4DCE"/>
    <w:rsid w:val="007E4FB4"/>
    <w:rsid w:val="007E5A9B"/>
    <w:rsid w:val="007E5FC0"/>
    <w:rsid w:val="007E7C3A"/>
    <w:rsid w:val="007F2C29"/>
    <w:rsid w:val="007F67E8"/>
    <w:rsid w:val="007F692C"/>
    <w:rsid w:val="00806311"/>
    <w:rsid w:val="00810AB0"/>
    <w:rsid w:val="00814A3C"/>
    <w:rsid w:val="0081522E"/>
    <w:rsid w:val="00815746"/>
    <w:rsid w:val="00815A2C"/>
    <w:rsid w:val="00817391"/>
    <w:rsid w:val="008176CB"/>
    <w:rsid w:val="00822A60"/>
    <w:rsid w:val="00823A3D"/>
    <w:rsid w:val="00825D99"/>
    <w:rsid w:val="00826CA7"/>
    <w:rsid w:val="0083086F"/>
    <w:rsid w:val="008313AC"/>
    <w:rsid w:val="008330B5"/>
    <w:rsid w:val="00834B65"/>
    <w:rsid w:val="00835DF6"/>
    <w:rsid w:val="00836067"/>
    <w:rsid w:val="00840598"/>
    <w:rsid w:val="00844F1A"/>
    <w:rsid w:val="00845342"/>
    <w:rsid w:val="00846BE7"/>
    <w:rsid w:val="00847A4A"/>
    <w:rsid w:val="0085353B"/>
    <w:rsid w:val="00854717"/>
    <w:rsid w:val="00854F52"/>
    <w:rsid w:val="008611DD"/>
    <w:rsid w:val="008612F2"/>
    <w:rsid w:val="008617C2"/>
    <w:rsid w:val="00863EB0"/>
    <w:rsid w:val="008650D4"/>
    <w:rsid w:val="008661A4"/>
    <w:rsid w:val="00867EDB"/>
    <w:rsid w:val="00874723"/>
    <w:rsid w:val="00875336"/>
    <w:rsid w:val="008760C7"/>
    <w:rsid w:val="00877C6F"/>
    <w:rsid w:val="008801A4"/>
    <w:rsid w:val="00882243"/>
    <w:rsid w:val="00885378"/>
    <w:rsid w:val="00886764"/>
    <w:rsid w:val="00894429"/>
    <w:rsid w:val="008B381A"/>
    <w:rsid w:val="008B435E"/>
    <w:rsid w:val="008B5A6F"/>
    <w:rsid w:val="008B64AA"/>
    <w:rsid w:val="008C168B"/>
    <w:rsid w:val="008C27AB"/>
    <w:rsid w:val="008C2F1F"/>
    <w:rsid w:val="008C6447"/>
    <w:rsid w:val="008C756D"/>
    <w:rsid w:val="008C7DC5"/>
    <w:rsid w:val="008D12AD"/>
    <w:rsid w:val="008E1DFE"/>
    <w:rsid w:val="008E22A7"/>
    <w:rsid w:val="008E366B"/>
    <w:rsid w:val="008E374F"/>
    <w:rsid w:val="008E3B70"/>
    <w:rsid w:val="008E4DFD"/>
    <w:rsid w:val="008E4E29"/>
    <w:rsid w:val="008E5167"/>
    <w:rsid w:val="008E79F7"/>
    <w:rsid w:val="009054DD"/>
    <w:rsid w:val="009062DB"/>
    <w:rsid w:val="00906356"/>
    <w:rsid w:val="00910FB5"/>
    <w:rsid w:val="00912771"/>
    <w:rsid w:val="00915ED8"/>
    <w:rsid w:val="00925DE6"/>
    <w:rsid w:val="00930403"/>
    <w:rsid w:val="00931339"/>
    <w:rsid w:val="009333F4"/>
    <w:rsid w:val="009352E1"/>
    <w:rsid w:val="009361A7"/>
    <w:rsid w:val="009367AD"/>
    <w:rsid w:val="00936D65"/>
    <w:rsid w:val="00937D1D"/>
    <w:rsid w:val="009431C7"/>
    <w:rsid w:val="00943E97"/>
    <w:rsid w:val="00944007"/>
    <w:rsid w:val="0094584B"/>
    <w:rsid w:val="009462FB"/>
    <w:rsid w:val="009528A2"/>
    <w:rsid w:val="0095388C"/>
    <w:rsid w:val="00953E55"/>
    <w:rsid w:val="00954EEA"/>
    <w:rsid w:val="00967B76"/>
    <w:rsid w:val="009701FC"/>
    <w:rsid w:val="00970ADB"/>
    <w:rsid w:val="00972582"/>
    <w:rsid w:val="00973F52"/>
    <w:rsid w:val="00974409"/>
    <w:rsid w:val="0097616A"/>
    <w:rsid w:val="00976297"/>
    <w:rsid w:val="00977F15"/>
    <w:rsid w:val="009805E4"/>
    <w:rsid w:val="00980D1A"/>
    <w:rsid w:val="00983C9B"/>
    <w:rsid w:val="00985E3E"/>
    <w:rsid w:val="00992141"/>
    <w:rsid w:val="00995152"/>
    <w:rsid w:val="009A7C2C"/>
    <w:rsid w:val="009B0CB6"/>
    <w:rsid w:val="009B1E6B"/>
    <w:rsid w:val="009B2A48"/>
    <w:rsid w:val="009B3760"/>
    <w:rsid w:val="009B40CA"/>
    <w:rsid w:val="009B499F"/>
    <w:rsid w:val="009C0659"/>
    <w:rsid w:val="009C12A3"/>
    <w:rsid w:val="009C47E1"/>
    <w:rsid w:val="009C4D14"/>
    <w:rsid w:val="009C4E2A"/>
    <w:rsid w:val="009C55A6"/>
    <w:rsid w:val="009D31E2"/>
    <w:rsid w:val="009D323B"/>
    <w:rsid w:val="009D3A44"/>
    <w:rsid w:val="009E04BB"/>
    <w:rsid w:val="009E0E15"/>
    <w:rsid w:val="009E2314"/>
    <w:rsid w:val="009E6B91"/>
    <w:rsid w:val="009E7D1B"/>
    <w:rsid w:val="009F145F"/>
    <w:rsid w:val="009F64F2"/>
    <w:rsid w:val="00A02357"/>
    <w:rsid w:val="00A04E36"/>
    <w:rsid w:val="00A05198"/>
    <w:rsid w:val="00A05230"/>
    <w:rsid w:val="00A139E0"/>
    <w:rsid w:val="00A13EC2"/>
    <w:rsid w:val="00A15BB2"/>
    <w:rsid w:val="00A2141D"/>
    <w:rsid w:val="00A21E41"/>
    <w:rsid w:val="00A315A4"/>
    <w:rsid w:val="00A32D74"/>
    <w:rsid w:val="00A339FB"/>
    <w:rsid w:val="00A34016"/>
    <w:rsid w:val="00A36437"/>
    <w:rsid w:val="00A3735C"/>
    <w:rsid w:val="00A43691"/>
    <w:rsid w:val="00A46CE5"/>
    <w:rsid w:val="00A47299"/>
    <w:rsid w:val="00A5116B"/>
    <w:rsid w:val="00A53BF3"/>
    <w:rsid w:val="00A63A90"/>
    <w:rsid w:val="00A64C88"/>
    <w:rsid w:val="00A67110"/>
    <w:rsid w:val="00A67739"/>
    <w:rsid w:val="00A70334"/>
    <w:rsid w:val="00A71098"/>
    <w:rsid w:val="00A72110"/>
    <w:rsid w:val="00A811AC"/>
    <w:rsid w:val="00A822BE"/>
    <w:rsid w:val="00A93A7A"/>
    <w:rsid w:val="00A97154"/>
    <w:rsid w:val="00AA1E1C"/>
    <w:rsid w:val="00AA2744"/>
    <w:rsid w:val="00AA7051"/>
    <w:rsid w:val="00AB0024"/>
    <w:rsid w:val="00AB05C6"/>
    <w:rsid w:val="00AB0C4F"/>
    <w:rsid w:val="00AB692C"/>
    <w:rsid w:val="00AB7A8E"/>
    <w:rsid w:val="00AC1118"/>
    <w:rsid w:val="00AC3126"/>
    <w:rsid w:val="00AC747F"/>
    <w:rsid w:val="00AC7C26"/>
    <w:rsid w:val="00AD066D"/>
    <w:rsid w:val="00AD2C85"/>
    <w:rsid w:val="00AD7033"/>
    <w:rsid w:val="00AD76E6"/>
    <w:rsid w:val="00AE3798"/>
    <w:rsid w:val="00AE4D84"/>
    <w:rsid w:val="00AE5091"/>
    <w:rsid w:val="00AE65F5"/>
    <w:rsid w:val="00AE696F"/>
    <w:rsid w:val="00AF1C91"/>
    <w:rsid w:val="00AF6226"/>
    <w:rsid w:val="00AF6BB6"/>
    <w:rsid w:val="00B06E17"/>
    <w:rsid w:val="00B1073F"/>
    <w:rsid w:val="00B1158D"/>
    <w:rsid w:val="00B15859"/>
    <w:rsid w:val="00B238C3"/>
    <w:rsid w:val="00B271FF"/>
    <w:rsid w:val="00B27ECE"/>
    <w:rsid w:val="00B304AA"/>
    <w:rsid w:val="00B3351B"/>
    <w:rsid w:val="00B35B28"/>
    <w:rsid w:val="00B3726D"/>
    <w:rsid w:val="00B408EF"/>
    <w:rsid w:val="00B4590E"/>
    <w:rsid w:val="00B46104"/>
    <w:rsid w:val="00B52032"/>
    <w:rsid w:val="00B52816"/>
    <w:rsid w:val="00B55120"/>
    <w:rsid w:val="00B57CA2"/>
    <w:rsid w:val="00B604BD"/>
    <w:rsid w:val="00B61455"/>
    <w:rsid w:val="00B64DD0"/>
    <w:rsid w:val="00B65C0F"/>
    <w:rsid w:val="00B67458"/>
    <w:rsid w:val="00B77F5A"/>
    <w:rsid w:val="00B80333"/>
    <w:rsid w:val="00B814F7"/>
    <w:rsid w:val="00B870C3"/>
    <w:rsid w:val="00B8730A"/>
    <w:rsid w:val="00B92423"/>
    <w:rsid w:val="00B92993"/>
    <w:rsid w:val="00B936BC"/>
    <w:rsid w:val="00B93C60"/>
    <w:rsid w:val="00B95937"/>
    <w:rsid w:val="00B962F1"/>
    <w:rsid w:val="00B97E65"/>
    <w:rsid w:val="00BA3824"/>
    <w:rsid w:val="00BA647C"/>
    <w:rsid w:val="00BA7A96"/>
    <w:rsid w:val="00BA7AA6"/>
    <w:rsid w:val="00BB02E6"/>
    <w:rsid w:val="00BB3089"/>
    <w:rsid w:val="00BB4F06"/>
    <w:rsid w:val="00BB7F6F"/>
    <w:rsid w:val="00BC0161"/>
    <w:rsid w:val="00BC2397"/>
    <w:rsid w:val="00BC4801"/>
    <w:rsid w:val="00BC49A9"/>
    <w:rsid w:val="00BC49C3"/>
    <w:rsid w:val="00BC5D7D"/>
    <w:rsid w:val="00BC5DBD"/>
    <w:rsid w:val="00BC6A33"/>
    <w:rsid w:val="00BC6F8E"/>
    <w:rsid w:val="00BD0398"/>
    <w:rsid w:val="00BD1ECA"/>
    <w:rsid w:val="00BD4F2D"/>
    <w:rsid w:val="00BD4FCB"/>
    <w:rsid w:val="00BD6932"/>
    <w:rsid w:val="00BD7758"/>
    <w:rsid w:val="00BE082A"/>
    <w:rsid w:val="00BE0C6F"/>
    <w:rsid w:val="00BE39AC"/>
    <w:rsid w:val="00BE6183"/>
    <w:rsid w:val="00BF3AC5"/>
    <w:rsid w:val="00C024E8"/>
    <w:rsid w:val="00C02AB4"/>
    <w:rsid w:val="00C04A42"/>
    <w:rsid w:val="00C05FDC"/>
    <w:rsid w:val="00C07586"/>
    <w:rsid w:val="00C07D4D"/>
    <w:rsid w:val="00C12467"/>
    <w:rsid w:val="00C1343D"/>
    <w:rsid w:val="00C13717"/>
    <w:rsid w:val="00C1446C"/>
    <w:rsid w:val="00C14E7D"/>
    <w:rsid w:val="00C205AE"/>
    <w:rsid w:val="00C20F59"/>
    <w:rsid w:val="00C22615"/>
    <w:rsid w:val="00C25009"/>
    <w:rsid w:val="00C26841"/>
    <w:rsid w:val="00C32741"/>
    <w:rsid w:val="00C34AC0"/>
    <w:rsid w:val="00C35E80"/>
    <w:rsid w:val="00C3674F"/>
    <w:rsid w:val="00C3713A"/>
    <w:rsid w:val="00C37F1F"/>
    <w:rsid w:val="00C41C75"/>
    <w:rsid w:val="00C42A3D"/>
    <w:rsid w:val="00C43EA9"/>
    <w:rsid w:val="00C44659"/>
    <w:rsid w:val="00C46F95"/>
    <w:rsid w:val="00C5077F"/>
    <w:rsid w:val="00C50F5B"/>
    <w:rsid w:val="00C52CBC"/>
    <w:rsid w:val="00C53DE1"/>
    <w:rsid w:val="00C556A8"/>
    <w:rsid w:val="00C55EAF"/>
    <w:rsid w:val="00C563E6"/>
    <w:rsid w:val="00C57B53"/>
    <w:rsid w:val="00C57D21"/>
    <w:rsid w:val="00C6064A"/>
    <w:rsid w:val="00C62B77"/>
    <w:rsid w:val="00C62C7E"/>
    <w:rsid w:val="00C650D9"/>
    <w:rsid w:val="00C65C2A"/>
    <w:rsid w:val="00C809A5"/>
    <w:rsid w:val="00C82087"/>
    <w:rsid w:val="00C82A73"/>
    <w:rsid w:val="00C835FB"/>
    <w:rsid w:val="00C84030"/>
    <w:rsid w:val="00C86C0B"/>
    <w:rsid w:val="00C94543"/>
    <w:rsid w:val="00C9660B"/>
    <w:rsid w:val="00CA03FC"/>
    <w:rsid w:val="00CA48A4"/>
    <w:rsid w:val="00CA5EEE"/>
    <w:rsid w:val="00CB3782"/>
    <w:rsid w:val="00CB3A79"/>
    <w:rsid w:val="00CB3CAE"/>
    <w:rsid w:val="00CB65BC"/>
    <w:rsid w:val="00CB7727"/>
    <w:rsid w:val="00CD3438"/>
    <w:rsid w:val="00CD380B"/>
    <w:rsid w:val="00CD602E"/>
    <w:rsid w:val="00CE477E"/>
    <w:rsid w:val="00CE5272"/>
    <w:rsid w:val="00CE7150"/>
    <w:rsid w:val="00CF4AFE"/>
    <w:rsid w:val="00CF6D0D"/>
    <w:rsid w:val="00D04709"/>
    <w:rsid w:val="00D0485C"/>
    <w:rsid w:val="00D10895"/>
    <w:rsid w:val="00D1358B"/>
    <w:rsid w:val="00D2274D"/>
    <w:rsid w:val="00D23934"/>
    <w:rsid w:val="00D24707"/>
    <w:rsid w:val="00D25941"/>
    <w:rsid w:val="00D3030B"/>
    <w:rsid w:val="00D30A34"/>
    <w:rsid w:val="00D3742B"/>
    <w:rsid w:val="00D37B01"/>
    <w:rsid w:val="00D412EB"/>
    <w:rsid w:val="00D41D49"/>
    <w:rsid w:val="00D43161"/>
    <w:rsid w:val="00D43A1D"/>
    <w:rsid w:val="00D533A3"/>
    <w:rsid w:val="00D54C1D"/>
    <w:rsid w:val="00D613A0"/>
    <w:rsid w:val="00D619D3"/>
    <w:rsid w:val="00D62694"/>
    <w:rsid w:val="00D630E8"/>
    <w:rsid w:val="00D66725"/>
    <w:rsid w:val="00D72DB6"/>
    <w:rsid w:val="00D7738E"/>
    <w:rsid w:val="00D905DF"/>
    <w:rsid w:val="00D91012"/>
    <w:rsid w:val="00D91E0D"/>
    <w:rsid w:val="00D96FA2"/>
    <w:rsid w:val="00DA01BD"/>
    <w:rsid w:val="00DA241D"/>
    <w:rsid w:val="00DB581D"/>
    <w:rsid w:val="00DB5EBC"/>
    <w:rsid w:val="00DB735E"/>
    <w:rsid w:val="00DC2853"/>
    <w:rsid w:val="00DC6606"/>
    <w:rsid w:val="00DC74DB"/>
    <w:rsid w:val="00DD001E"/>
    <w:rsid w:val="00DD4AF3"/>
    <w:rsid w:val="00DE024B"/>
    <w:rsid w:val="00DE07A4"/>
    <w:rsid w:val="00DE1314"/>
    <w:rsid w:val="00DE1D61"/>
    <w:rsid w:val="00DE2D1D"/>
    <w:rsid w:val="00DE3273"/>
    <w:rsid w:val="00DE417D"/>
    <w:rsid w:val="00E00C10"/>
    <w:rsid w:val="00E0149F"/>
    <w:rsid w:val="00E0204C"/>
    <w:rsid w:val="00E06B27"/>
    <w:rsid w:val="00E13779"/>
    <w:rsid w:val="00E179A8"/>
    <w:rsid w:val="00E20BD2"/>
    <w:rsid w:val="00E275A6"/>
    <w:rsid w:val="00E3026B"/>
    <w:rsid w:val="00E328D2"/>
    <w:rsid w:val="00E33BBA"/>
    <w:rsid w:val="00E35A9E"/>
    <w:rsid w:val="00E35C4F"/>
    <w:rsid w:val="00E35F53"/>
    <w:rsid w:val="00E4313B"/>
    <w:rsid w:val="00E44328"/>
    <w:rsid w:val="00E57AD0"/>
    <w:rsid w:val="00E6051F"/>
    <w:rsid w:val="00E63382"/>
    <w:rsid w:val="00E70B31"/>
    <w:rsid w:val="00E7209B"/>
    <w:rsid w:val="00E7286D"/>
    <w:rsid w:val="00E73F56"/>
    <w:rsid w:val="00E75345"/>
    <w:rsid w:val="00E75C3A"/>
    <w:rsid w:val="00E81105"/>
    <w:rsid w:val="00E8617C"/>
    <w:rsid w:val="00E86815"/>
    <w:rsid w:val="00E87DBF"/>
    <w:rsid w:val="00E87DF8"/>
    <w:rsid w:val="00E9032A"/>
    <w:rsid w:val="00E93AA2"/>
    <w:rsid w:val="00E95389"/>
    <w:rsid w:val="00E978AD"/>
    <w:rsid w:val="00EA2504"/>
    <w:rsid w:val="00EA5D0C"/>
    <w:rsid w:val="00EA643C"/>
    <w:rsid w:val="00EA7286"/>
    <w:rsid w:val="00EB0905"/>
    <w:rsid w:val="00EB12E1"/>
    <w:rsid w:val="00EB38B6"/>
    <w:rsid w:val="00EB3F0C"/>
    <w:rsid w:val="00EB71CB"/>
    <w:rsid w:val="00EB7CC2"/>
    <w:rsid w:val="00EC0800"/>
    <w:rsid w:val="00EC0BB4"/>
    <w:rsid w:val="00EC312B"/>
    <w:rsid w:val="00EC570C"/>
    <w:rsid w:val="00EC631A"/>
    <w:rsid w:val="00EC6D9F"/>
    <w:rsid w:val="00EC6F71"/>
    <w:rsid w:val="00ED1C4D"/>
    <w:rsid w:val="00ED3C83"/>
    <w:rsid w:val="00EE13E3"/>
    <w:rsid w:val="00EE6952"/>
    <w:rsid w:val="00EE6B87"/>
    <w:rsid w:val="00EF1C5F"/>
    <w:rsid w:val="00EF27FC"/>
    <w:rsid w:val="00EF2A23"/>
    <w:rsid w:val="00EF47F0"/>
    <w:rsid w:val="00EF535F"/>
    <w:rsid w:val="00EF7180"/>
    <w:rsid w:val="00F00C12"/>
    <w:rsid w:val="00F03C2E"/>
    <w:rsid w:val="00F0583E"/>
    <w:rsid w:val="00F07A67"/>
    <w:rsid w:val="00F104D1"/>
    <w:rsid w:val="00F1195F"/>
    <w:rsid w:val="00F1515F"/>
    <w:rsid w:val="00F1581B"/>
    <w:rsid w:val="00F1613A"/>
    <w:rsid w:val="00F24BD9"/>
    <w:rsid w:val="00F24E40"/>
    <w:rsid w:val="00F345D5"/>
    <w:rsid w:val="00F4002A"/>
    <w:rsid w:val="00F4027D"/>
    <w:rsid w:val="00F419A1"/>
    <w:rsid w:val="00F45046"/>
    <w:rsid w:val="00F45CFA"/>
    <w:rsid w:val="00F46031"/>
    <w:rsid w:val="00F47571"/>
    <w:rsid w:val="00F47725"/>
    <w:rsid w:val="00F53CE0"/>
    <w:rsid w:val="00F60824"/>
    <w:rsid w:val="00F617D0"/>
    <w:rsid w:val="00F63736"/>
    <w:rsid w:val="00F65E8C"/>
    <w:rsid w:val="00F67923"/>
    <w:rsid w:val="00F70DDA"/>
    <w:rsid w:val="00F72362"/>
    <w:rsid w:val="00F72727"/>
    <w:rsid w:val="00F75C7E"/>
    <w:rsid w:val="00F75FF7"/>
    <w:rsid w:val="00F80EDF"/>
    <w:rsid w:val="00F8273C"/>
    <w:rsid w:val="00F831CA"/>
    <w:rsid w:val="00F87563"/>
    <w:rsid w:val="00F87C66"/>
    <w:rsid w:val="00F92B99"/>
    <w:rsid w:val="00F930D3"/>
    <w:rsid w:val="00F95E2E"/>
    <w:rsid w:val="00F970F2"/>
    <w:rsid w:val="00F976F8"/>
    <w:rsid w:val="00FA06F4"/>
    <w:rsid w:val="00FA26CC"/>
    <w:rsid w:val="00FA75EE"/>
    <w:rsid w:val="00FA78F1"/>
    <w:rsid w:val="00FA7FAE"/>
    <w:rsid w:val="00FB0AD3"/>
    <w:rsid w:val="00FB0CE2"/>
    <w:rsid w:val="00FB39FD"/>
    <w:rsid w:val="00FB549E"/>
    <w:rsid w:val="00FB5E27"/>
    <w:rsid w:val="00FC021D"/>
    <w:rsid w:val="00FC1C66"/>
    <w:rsid w:val="00FC3F6B"/>
    <w:rsid w:val="00FD6AE2"/>
    <w:rsid w:val="00FE12DC"/>
    <w:rsid w:val="00FE2897"/>
    <w:rsid w:val="00FE3BC7"/>
    <w:rsid w:val="00FE4064"/>
    <w:rsid w:val="00FE4B1C"/>
    <w:rsid w:val="00FE79D2"/>
    <w:rsid w:val="00FF2B86"/>
    <w:rsid w:val="00FF34CF"/>
    <w:rsid w:val="00FF3A81"/>
    <w:rsid w:val="00FF4C78"/>
    <w:rsid w:val="00FF65AF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DC4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01A9"/>
    <w:pPr>
      <w:widowControl w:val="0"/>
      <w:autoSpaceDE w:val="0"/>
      <w:autoSpaceDN w:val="0"/>
      <w:spacing w:after="0" w:line="480" w:lineRule="auto"/>
      <w:ind w:firstLineChars="150" w:firstLine="15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C01A9"/>
    <w:pPr>
      <w:keepNext/>
      <w:ind w:firstLineChars="0" w:firstLine="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01A9"/>
    <w:pPr>
      <w:keepNext/>
      <w:ind w:firstLineChars="0" w:firstLine="0"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336"/>
    <w:rPr>
      <w:color w:val="0563C1" w:themeColor="hyperlink"/>
      <w:u w:val="single"/>
    </w:rPr>
  </w:style>
  <w:style w:type="character" w:customStyle="1" w:styleId="11">
    <w:name w:val="멘션1"/>
    <w:basedOn w:val="a0"/>
    <w:uiPriority w:val="99"/>
    <w:semiHidden/>
    <w:unhideWhenUsed/>
    <w:rsid w:val="00875336"/>
    <w:rPr>
      <w:color w:val="2B579A"/>
      <w:shd w:val="clear" w:color="auto" w:fill="E6E6E6"/>
    </w:rPr>
  </w:style>
  <w:style w:type="character" w:styleId="a4">
    <w:name w:val="line number"/>
    <w:basedOn w:val="a0"/>
    <w:uiPriority w:val="99"/>
    <w:semiHidden/>
    <w:unhideWhenUsed/>
    <w:rsid w:val="00E75C3A"/>
  </w:style>
  <w:style w:type="table" w:styleId="a5">
    <w:name w:val="Table Grid"/>
    <w:basedOn w:val="a1"/>
    <w:uiPriority w:val="39"/>
    <w:rsid w:val="00F95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B1D17"/>
    <w:pPr>
      <w:ind w:leftChars="400" w:left="800"/>
    </w:pPr>
  </w:style>
  <w:style w:type="character" w:styleId="a7">
    <w:name w:val="Emphasis"/>
    <w:basedOn w:val="a0"/>
    <w:uiPriority w:val="20"/>
    <w:qFormat/>
    <w:rsid w:val="007F692C"/>
    <w:rPr>
      <w:b/>
      <w:bCs/>
      <w:i w:val="0"/>
      <w:iCs w:val="0"/>
    </w:rPr>
  </w:style>
  <w:style w:type="character" w:customStyle="1" w:styleId="st1">
    <w:name w:val="st1"/>
    <w:basedOn w:val="a0"/>
    <w:rsid w:val="007F692C"/>
  </w:style>
  <w:style w:type="paragraph" w:styleId="a8">
    <w:name w:val="Normal (Web)"/>
    <w:basedOn w:val="a"/>
    <w:uiPriority w:val="99"/>
    <w:semiHidden/>
    <w:unhideWhenUsed/>
    <w:rsid w:val="00972582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E20BD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풍선 도움말 텍스트 문자"/>
    <w:basedOn w:val="a0"/>
    <w:link w:val="a9"/>
    <w:uiPriority w:val="99"/>
    <w:semiHidden/>
    <w:rsid w:val="00E20BD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ac">
    <w:name w:val="머리글 문자"/>
    <w:basedOn w:val="a0"/>
    <w:link w:val="ab"/>
    <w:uiPriority w:val="99"/>
    <w:rsid w:val="00AB05C6"/>
  </w:style>
  <w:style w:type="paragraph" w:styleId="ad">
    <w:name w:val="footer"/>
    <w:basedOn w:val="a"/>
    <w:link w:val="ae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ae">
    <w:name w:val="바닥글 문자"/>
    <w:basedOn w:val="a0"/>
    <w:link w:val="ad"/>
    <w:uiPriority w:val="99"/>
    <w:rsid w:val="00AB05C6"/>
  </w:style>
  <w:style w:type="character" w:styleId="af">
    <w:name w:val="Placeholder Text"/>
    <w:basedOn w:val="a0"/>
    <w:uiPriority w:val="99"/>
    <w:semiHidden/>
    <w:rsid w:val="00C563E6"/>
    <w:rPr>
      <w:color w:val="808080"/>
    </w:rPr>
  </w:style>
  <w:style w:type="character" w:customStyle="1" w:styleId="A11">
    <w:name w:val="A11"/>
    <w:uiPriority w:val="99"/>
    <w:rsid w:val="00E8617C"/>
    <w:rPr>
      <w:rFonts w:cs="Times New Roman PS"/>
      <w:color w:val="221E1F"/>
      <w:sz w:val="11"/>
      <w:szCs w:val="11"/>
    </w:rPr>
  </w:style>
  <w:style w:type="paragraph" w:customStyle="1" w:styleId="Pa14">
    <w:name w:val="Pa14"/>
    <w:basedOn w:val="a"/>
    <w:next w:val="a"/>
    <w:uiPriority w:val="99"/>
    <w:rsid w:val="00E8617C"/>
    <w:pPr>
      <w:adjustRightInd w:val="0"/>
      <w:spacing w:line="201" w:lineRule="atLeast"/>
      <w:jc w:val="left"/>
    </w:pPr>
    <w:rPr>
      <w:rFonts w:ascii="Times New Roman PS" w:eastAsia="Times New Roman PS"/>
      <w:kern w:val="0"/>
    </w:rPr>
  </w:style>
  <w:style w:type="paragraph" w:customStyle="1" w:styleId="Pa15">
    <w:name w:val="Pa15"/>
    <w:basedOn w:val="a"/>
    <w:next w:val="a"/>
    <w:uiPriority w:val="99"/>
    <w:rsid w:val="00E8617C"/>
    <w:pPr>
      <w:adjustRightInd w:val="0"/>
      <w:spacing w:line="201" w:lineRule="atLeast"/>
      <w:jc w:val="left"/>
    </w:pPr>
    <w:rPr>
      <w:rFonts w:ascii="Times New Roman PS" w:eastAsia="Times New Roman PS"/>
      <w:kern w:val="0"/>
    </w:rPr>
  </w:style>
  <w:style w:type="paragraph" w:customStyle="1" w:styleId="Pa19">
    <w:name w:val="Pa19"/>
    <w:basedOn w:val="a"/>
    <w:next w:val="a"/>
    <w:uiPriority w:val="99"/>
    <w:rsid w:val="00E8617C"/>
    <w:pPr>
      <w:adjustRightInd w:val="0"/>
      <w:spacing w:line="281" w:lineRule="atLeast"/>
      <w:jc w:val="left"/>
    </w:pPr>
    <w:rPr>
      <w:rFonts w:ascii="Gill Sans MT" w:hAnsi="Gill Sans MT"/>
      <w:kern w:val="0"/>
    </w:rPr>
  </w:style>
  <w:style w:type="character" w:customStyle="1" w:styleId="A12">
    <w:name w:val="A12"/>
    <w:uiPriority w:val="99"/>
    <w:rsid w:val="00E8617C"/>
    <w:rPr>
      <w:rFonts w:ascii="Times New Roman PS" w:eastAsia="Times New Roman PS" w:cs="Times New Roman PS"/>
      <w:color w:val="221E1F"/>
      <w:sz w:val="11"/>
      <w:szCs w:val="11"/>
    </w:rPr>
  </w:style>
  <w:style w:type="paragraph" w:customStyle="1" w:styleId="Pa20">
    <w:name w:val="Pa20"/>
    <w:basedOn w:val="a"/>
    <w:next w:val="a"/>
    <w:uiPriority w:val="99"/>
    <w:rsid w:val="00E8617C"/>
    <w:pPr>
      <w:adjustRightInd w:val="0"/>
      <w:spacing w:line="281" w:lineRule="atLeast"/>
      <w:jc w:val="left"/>
    </w:pPr>
    <w:rPr>
      <w:rFonts w:ascii="Gill Sans MT" w:hAnsi="Gill Sans MT"/>
      <w:kern w:val="0"/>
    </w:rPr>
  </w:style>
  <w:style w:type="paragraph" w:customStyle="1" w:styleId="Pa13">
    <w:name w:val="Pa13"/>
    <w:basedOn w:val="a"/>
    <w:next w:val="a"/>
    <w:uiPriority w:val="99"/>
    <w:rsid w:val="00E8617C"/>
    <w:pPr>
      <w:adjustRightInd w:val="0"/>
      <w:spacing w:line="281" w:lineRule="atLeast"/>
      <w:jc w:val="left"/>
    </w:pPr>
    <w:rPr>
      <w:rFonts w:ascii="Gill Sans MT" w:hAnsi="Gill Sans MT"/>
      <w:kern w:val="0"/>
    </w:rPr>
  </w:style>
  <w:style w:type="character" w:styleId="af0">
    <w:name w:val="annotation reference"/>
    <w:rsid w:val="00BE6183"/>
    <w:rPr>
      <w:sz w:val="18"/>
      <w:szCs w:val="18"/>
    </w:rPr>
  </w:style>
  <w:style w:type="paragraph" w:styleId="af1">
    <w:name w:val="annotation text"/>
    <w:basedOn w:val="a"/>
    <w:link w:val="af2"/>
    <w:rsid w:val="00BE6183"/>
    <w:pPr>
      <w:spacing w:line="240" w:lineRule="auto"/>
      <w:jc w:val="left"/>
    </w:pPr>
    <w:rPr>
      <w:rFonts w:eastAsia="바탕체"/>
      <w:kern w:val="0"/>
      <w:sz w:val="22"/>
      <w:lang w:val="x-none" w:eastAsia="x-none"/>
    </w:rPr>
  </w:style>
  <w:style w:type="character" w:customStyle="1" w:styleId="af2">
    <w:name w:val="메모 텍스트 문자"/>
    <w:basedOn w:val="a0"/>
    <w:link w:val="af1"/>
    <w:rsid w:val="00BE6183"/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paragraph" w:styleId="af3">
    <w:name w:val="caption"/>
    <w:aliases w:val="YM905그림"/>
    <w:basedOn w:val="a"/>
    <w:next w:val="a"/>
    <w:uiPriority w:val="35"/>
    <w:unhideWhenUsed/>
    <w:qFormat/>
    <w:rsid w:val="005E0D20"/>
    <w:pPr>
      <w:spacing w:line="240" w:lineRule="auto"/>
    </w:pPr>
    <w:rPr>
      <w:rFonts w:eastAsia="바탕체"/>
      <w:b/>
      <w:bCs/>
      <w:szCs w:val="20"/>
    </w:rPr>
  </w:style>
  <w:style w:type="paragraph" w:styleId="af4">
    <w:name w:val="No Spacing"/>
    <w:uiPriority w:val="1"/>
    <w:qFormat/>
    <w:rsid w:val="006C01A9"/>
    <w:pPr>
      <w:widowControl w:val="0"/>
      <w:wordWrap w:val="0"/>
      <w:autoSpaceDE w:val="0"/>
      <w:autoSpaceDN w:val="0"/>
      <w:spacing w:after="0" w:line="240" w:lineRule="auto"/>
    </w:pPr>
    <w:rPr>
      <w:rFonts w:asciiTheme="majorHAnsi" w:eastAsiaTheme="majorEastAsia" w:hAnsiTheme="majorHAnsi"/>
    </w:rPr>
  </w:style>
  <w:style w:type="paragraph" w:styleId="af5">
    <w:name w:val="footnote text"/>
    <w:basedOn w:val="a"/>
    <w:link w:val="af6"/>
    <w:unhideWhenUsed/>
    <w:rsid w:val="00D37B01"/>
    <w:pPr>
      <w:snapToGrid w:val="0"/>
      <w:spacing w:line="240" w:lineRule="auto"/>
      <w:jc w:val="left"/>
    </w:pPr>
    <w:rPr>
      <w:rFonts w:eastAsia="바탕체"/>
      <w:sz w:val="22"/>
      <w:lang w:val="x-none" w:eastAsia="x-none"/>
    </w:rPr>
  </w:style>
  <w:style w:type="character" w:customStyle="1" w:styleId="af6">
    <w:name w:val="각주 텍스트 문자"/>
    <w:basedOn w:val="a0"/>
    <w:link w:val="af5"/>
    <w:rsid w:val="00D37B01"/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styleId="af7">
    <w:name w:val="footnote reference"/>
    <w:unhideWhenUsed/>
    <w:rsid w:val="00D37B01"/>
    <w:rPr>
      <w:vertAlign w:val="superscript"/>
    </w:rPr>
  </w:style>
  <w:style w:type="character" w:customStyle="1" w:styleId="highlight2">
    <w:name w:val="highlight2"/>
    <w:basedOn w:val="a0"/>
    <w:rsid w:val="00CB3CAE"/>
  </w:style>
  <w:style w:type="paragraph" w:customStyle="1" w:styleId="Pa5">
    <w:name w:val="Pa5"/>
    <w:basedOn w:val="a"/>
    <w:next w:val="a"/>
    <w:uiPriority w:val="99"/>
    <w:rsid w:val="00B77F5A"/>
    <w:pPr>
      <w:adjustRightInd w:val="0"/>
      <w:spacing w:line="241" w:lineRule="atLeast"/>
      <w:jc w:val="left"/>
    </w:pPr>
    <w:rPr>
      <w:rFonts w:ascii="Minion Pro SmBd" w:eastAsia="Minion Pro SmBd"/>
      <w:kern w:val="0"/>
    </w:rPr>
  </w:style>
  <w:style w:type="character" w:customStyle="1" w:styleId="A14">
    <w:name w:val="A14"/>
    <w:uiPriority w:val="99"/>
    <w:rsid w:val="00B77F5A"/>
    <w:rPr>
      <w:rFonts w:cs="Minion Pro SmBd"/>
      <w:b/>
      <w:bCs/>
      <w:color w:val="5E9AD2"/>
      <w:sz w:val="21"/>
      <w:szCs w:val="21"/>
    </w:rPr>
  </w:style>
  <w:style w:type="character" w:customStyle="1" w:styleId="A70">
    <w:name w:val="A7"/>
    <w:uiPriority w:val="99"/>
    <w:rsid w:val="00B77F5A"/>
    <w:rPr>
      <w:rFonts w:ascii="Minion Pro Med" w:eastAsia="Minion Pro Med" w:cs="Minion Pro Med"/>
      <w:color w:val="221E1F"/>
      <w:sz w:val="19"/>
      <w:szCs w:val="19"/>
    </w:rPr>
  </w:style>
  <w:style w:type="paragraph" w:customStyle="1" w:styleId="Default">
    <w:name w:val="Default"/>
    <w:rsid w:val="00B271F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 Med" w:eastAsia="Minion Pro Med" w:cs="Minion Pro Me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B271FF"/>
    <w:pPr>
      <w:spacing w:line="201" w:lineRule="atLeast"/>
    </w:pPr>
    <w:rPr>
      <w:rFonts w:cstheme="minorBidi"/>
      <w:color w:val="auto"/>
    </w:rPr>
  </w:style>
  <w:style w:type="character" w:customStyle="1" w:styleId="A60">
    <w:name w:val="A6"/>
    <w:uiPriority w:val="99"/>
    <w:rsid w:val="00B271FF"/>
    <w:rPr>
      <w:rFonts w:cs="Minion Pro Med"/>
      <w:color w:val="000000"/>
      <w:sz w:val="10"/>
      <w:szCs w:val="10"/>
    </w:rPr>
  </w:style>
  <w:style w:type="character" w:customStyle="1" w:styleId="A00">
    <w:name w:val="A0"/>
    <w:uiPriority w:val="99"/>
    <w:rsid w:val="00B271FF"/>
    <w:rPr>
      <w:rFonts w:cs="Minion Pro Med"/>
      <w:color w:val="000000"/>
      <w:sz w:val="18"/>
      <w:szCs w:val="18"/>
    </w:rPr>
  </w:style>
  <w:style w:type="paragraph" w:customStyle="1" w:styleId="af8">
    <w:name w:val="바탕글"/>
    <w:basedOn w:val="a"/>
    <w:rsid w:val="00E7286D"/>
    <w:pPr>
      <w:snapToGrid w:val="0"/>
      <w:spacing w:line="36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50F5B"/>
    <w:rPr>
      <w:color w:val="808080"/>
      <w:shd w:val="clear" w:color="auto" w:fill="E6E6E6"/>
    </w:rPr>
  </w:style>
  <w:style w:type="paragraph" w:styleId="af9">
    <w:name w:val="Document Map"/>
    <w:basedOn w:val="a"/>
    <w:link w:val="afa"/>
    <w:uiPriority w:val="99"/>
    <w:semiHidden/>
    <w:unhideWhenUsed/>
    <w:rsid w:val="00814A3C"/>
    <w:rPr>
      <w:rFonts w:ascii="바탕" w:eastAsia="바탕"/>
    </w:rPr>
  </w:style>
  <w:style w:type="character" w:customStyle="1" w:styleId="afa">
    <w:name w:val="문서 구조 문자"/>
    <w:basedOn w:val="a0"/>
    <w:link w:val="af9"/>
    <w:uiPriority w:val="99"/>
    <w:semiHidden/>
    <w:rsid w:val="00814A3C"/>
    <w:rPr>
      <w:rFonts w:ascii="바탕" w:eastAsia="바탕"/>
      <w:sz w:val="24"/>
      <w:szCs w:val="24"/>
    </w:rPr>
  </w:style>
  <w:style w:type="character" w:customStyle="1" w:styleId="10">
    <w:name w:val="제목 1 문자"/>
    <w:basedOn w:val="a0"/>
    <w:link w:val="1"/>
    <w:uiPriority w:val="9"/>
    <w:rsid w:val="006C01A9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0">
    <w:name w:val="제목 2 문자"/>
    <w:basedOn w:val="a0"/>
    <w:link w:val="2"/>
    <w:uiPriority w:val="9"/>
    <w:rsid w:val="006C01A9"/>
    <w:rPr>
      <w:rFonts w:asciiTheme="majorHAnsi" w:eastAsiaTheme="majorEastAsia" w:hAnsiTheme="majorHAnsi" w:cstheme="majorBidi"/>
      <w:b/>
      <w:sz w:val="24"/>
      <w:szCs w:val="24"/>
    </w:rPr>
  </w:style>
  <w:style w:type="paragraph" w:styleId="afb">
    <w:name w:val="annotation subject"/>
    <w:basedOn w:val="af1"/>
    <w:next w:val="af1"/>
    <w:link w:val="afc"/>
    <w:uiPriority w:val="99"/>
    <w:semiHidden/>
    <w:unhideWhenUsed/>
    <w:rsid w:val="00594C9D"/>
    <w:pPr>
      <w:spacing w:after="160" w:line="259" w:lineRule="auto"/>
    </w:pPr>
    <w:rPr>
      <w:rFonts w:asciiTheme="minorHAnsi" w:eastAsiaTheme="minorEastAsia" w:hAnsiTheme="minorHAnsi" w:cstheme="minorBidi"/>
      <w:b/>
      <w:bCs/>
      <w:kern w:val="2"/>
      <w:sz w:val="20"/>
      <w:szCs w:val="22"/>
      <w:lang w:val="en-US" w:eastAsia="ko-KR"/>
    </w:rPr>
  </w:style>
  <w:style w:type="character" w:customStyle="1" w:styleId="afc">
    <w:name w:val="메모 주제 문자"/>
    <w:basedOn w:val="af2"/>
    <w:link w:val="afb"/>
    <w:uiPriority w:val="99"/>
    <w:semiHidden/>
    <w:rsid w:val="00594C9D"/>
    <w:rPr>
      <w:rFonts w:ascii="Times New Roman" w:eastAsia="바탕체" w:hAnsi="Times New Roman" w:cs="Times New Roman"/>
      <w:b/>
      <w:bCs/>
      <w:kern w:val="0"/>
      <w:sz w:val="22"/>
      <w:szCs w:val="24"/>
      <w:lang w:val="x-none" w:eastAsia="x-none"/>
    </w:rPr>
  </w:style>
  <w:style w:type="table" w:styleId="afd">
    <w:name w:val="Grid Table Light"/>
    <w:basedOn w:val="a1"/>
    <w:uiPriority w:val="40"/>
    <w:rsid w:val="004B676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Plain Table 2"/>
    <w:basedOn w:val="a1"/>
    <w:uiPriority w:val="42"/>
    <w:rsid w:val="004B67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4B6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0">
    <w:name w:val="미리 서식이 지정된 HTML 문자"/>
    <w:basedOn w:val="a0"/>
    <w:link w:val="HTML"/>
    <w:uiPriority w:val="99"/>
    <w:rsid w:val="004B6764"/>
    <w:rPr>
      <w:rFonts w:ascii="Courier New" w:hAnsi="Courier New" w:cs="Courier New"/>
      <w:kern w:val="0"/>
      <w:szCs w:val="20"/>
    </w:rPr>
  </w:style>
  <w:style w:type="character" w:styleId="HTML1">
    <w:name w:val="HTML Code"/>
    <w:basedOn w:val="a0"/>
    <w:uiPriority w:val="99"/>
    <w:unhideWhenUsed/>
    <w:rsid w:val="006C01A9"/>
    <w:rPr>
      <w:rFonts w:ascii="Courier New" w:hAnsi="Courier New" w:cs="Courier New"/>
      <w:sz w:val="20"/>
      <w:szCs w:val="20"/>
    </w:rPr>
  </w:style>
  <w:style w:type="character" w:customStyle="1" w:styleId="kw">
    <w:name w:val="kw"/>
    <w:basedOn w:val="a0"/>
    <w:rsid w:val="004B6764"/>
  </w:style>
  <w:style w:type="character" w:customStyle="1" w:styleId="st">
    <w:name w:val="st"/>
    <w:basedOn w:val="a0"/>
    <w:rsid w:val="004B6764"/>
  </w:style>
  <w:style w:type="table" w:styleId="1-3">
    <w:name w:val="List Table 1 Light Accent 3"/>
    <w:basedOn w:val="a1"/>
    <w:uiPriority w:val="46"/>
    <w:rsid w:val="006C01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2">
    <w:name w:val="HTML Acronym"/>
    <w:basedOn w:val="a0"/>
    <w:uiPriority w:val="99"/>
    <w:unhideWhenUsed/>
    <w:rsid w:val="006C01A9"/>
  </w:style>
  <w:style w:type="character" w:styleId="HTML3">
    <w:name w:val="HTML Variable"/>
    <w:basedOn w:val="a0"/>
    <w:uiPriority w:val="99"/>
    <w:unhideWhenUsed/>
    <w:rsid w:val="006C01A9"/>
    <w:rPr>
      <w:i/>
      <w:iCs/>
    </w:rPr>
  </w:style>
  <w:style w:type="character" w:styleId="HTML4">
    <w:name w:val="HTML Sample"/>
    <w:basedOn w:val="a0"/>
    <w:uiPriority w:val="99"/>
    <w:unhideWhenUsed/>
    <w:rsid w:val="006C01A9"/>
    <w:rPr>
      <w:rFonts w:ascii="Courier" w:hAnsi="Courier"/>
    </w:rPr>
  </w:style>
  <w:style w:type="character" w:styleId="HTML5">
    <w:name w:val="HTML Cite"/>
    <w:basedOn w:val="a0"/>
    <w:uiPriority w:val="99"/>
    <w:unhideWhenUsed/>
    <w:rsid w:val="006C01A9"/>
    <w:rPr>
      <w:i/>
      <w:iCs/>
    </w:rPr>
  </w:style>
  <w:style w:type="character" w:styleId="HTML6">
    <w:name w:val="HTML Definition"/>
    <w:basedOn w:val="a0"/>
    <w:uiPriority w:val="99"/>
    <w:unhideWhenUsed/>
    <w:rsid w:val="006C01A9"/>
    <w:rPr>
      <w:i/>
      <w:iCs/>
    </w:rPr>
  </w:style>
  <w:style w:type="paragraph" w:styleId="HTML7">
    <w:name w:val="HTML Address"/>
    <w:basedOn w:val="a"/>
    <w:link w:val="HTML8"/>
    <w:uiPriority w:val="99"/>
    <w:unhideWhenUsed/>
    <w:rsid w:val="006C01A9"/>
    <w:rPr>
      <w:i/>
      <w:iCs/>
    </w:rPr>
  </w:style>
  <w:style w:type="character" w:customStyle="1" w:styleId="HTML8">
    <w:name w:val="HTML 주소 문자"/>
    <w:basedOn w:val="a0"/>
    <w:link w:val="HTML7"/>
    <w:uiPriority w:val="99"/>
    <w:rsid w:val="006C01A9"/>
    <w:rPr>
      <w:rFonts w:ascii="Times New Roman" w:hAnsi="Times New Roman" w:cs="Times New Roman"/>
      <w:i/>
      <w:iCs/>
      <w:sz w:val="24"/>
      <w:szCs w:val="24"/>
    </w:rPr>
  </w:style>
  <w:style w:type="character" w:styleId="HTML9">
    <w:name w:val="HTML Keyboard"/>
    <w:basedOn w:val="a0"/>
    <w:uiPriority w:val="99"/>
    <w:unhideWhenUsed/>
    <w:rsid w:val="006C01A9"/>
    <w:rPr>
      <w:rFonts w:ascii="Courier" w:hAnsi="Courier"/>
      <w:sz w:val="20"/>
      <w:szCs w:val="20"/>
    </w:rPr>
  </w:style>
  <w:style w:type="character" w:styleId="HTMLa">
    <w:name w:val="HTML Typewriter"/>
    <w:basedOn w:val="a0"/>
    <w:uiPriority w:val="99"/>
    <w:unhideWhenUsed/>
    <w:rsid w:val="006C01A9"/>
    <w:rPr>
      <w:rFonts w:ascii="Courier" w:hAnsi="Courier"/>
      <w:sz w:val="20"/>
      <w:szCs w:val="20"/>
    </w:rPr>
  </w:style>
  <w:style w:type="paragraph" w:styleId="afe">
    <w:name w:val="Title"/>
    <w:basedOn w:val="a"/>
    <w:next w:val="a"/>
    <w:link w:val="aff"/>
    <w:uiPriority w:val="10"/>
    <w:qFormat/>
    <w:rsid w:val="00352409"/>
    <w:pPr>
      <w:spacing w:before="240" w:after="120"/>
      <w:jc w:val="center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f">
    <w:name w:val="제목 문자"/>
    <w:basedOn w:val="a0"/>
    <w:link w:val="afe"/>
    <w:uiPriority w:val="10"/>
    <w:rsid w:val="00352409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4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92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179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11/relationships/commentsExtended" Target="commentsExtended.xml"/><Relationship Id="rId20" Type="http://schemas.openxmlformats.org/officeDocument/2006/relationships/image" Target="media/image7.png"/><Relationship Id="rId21" Type="http://schemas.openxmlformats.org/officeDocument/2006/relationships/fontTable" Target="fontTable.xml"/><Relationship Id="rId22" Type="http://schemas.microsoft.com/office/2011/relationships/people" Target="people.xml"/><Relationship Id="rId23" Type="http://schemas.openxmlformats.org/officeDocument/2006/relationships/theme" Target="theme/theme1.xml"/><Relationship Id="rId10" Type="http://schemas.openxmlformats.org/officeDocument/2006/relationships/hyperlink" Target="http://cran.r-project.org/web/packages/ncar/%20index.html" TargetMode="External"/><Relationship Id="rId11" Type="http://schemas.openxmlformats.org/officeDocument/2006/relationships/hyperlink" Target="http://cran.r-project.org/web/packages/pkr/index.html" TargetMode="External"/><Relationship Id="rId12" Type="http://schemas.openxmlformats.org/officeDocument/2006/relationships/hyperlink" Target="http://cran.r-project.org/web/packages/%20NonCompart/index.html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://www.R-project.org/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4EE6E-1863-F941-8940-A4ED2F63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21</Pages>
  <Words>1966</Words>
  <Characters>11210</Characters>
  <Application>Microsoft Macintosh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Kyun-Seop Bae</dc:creator>
  <cp:lastModifiedBy>Han, Sungpil</cp:lastModifiedBy>
  <cp:revision>5</cp:revision>
  <cp:lastPrinted>2017-11-20T01:54:00Z</cp:lastPrinted>
  <dcterms:created xsi:type="dcterms:W3CDTF">2017-11-20T06:06:00Z</dcterms:created>
  <dcterms:modified xsi:type="dcterms:W3CDTF">2017-11-20T07:15:00Z</dcterms:modified>
</cp:coreProperties>
</file>