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</w:pPr>
      <w:r>
        <w:rPr/>
      </w:r>
    </w:p>
    <w:p>
      <w:pPr>
        <w:pStyle w:val="style27"/>
        <w:numPr>
          <w:ilvl w:val="0"/>
          <w:numId w:val="1"/>
        </w:numPr>
      </w:pPr>
      <w:r>
        <w:rPr>
          <w:b/>
        </w:rPr>
        <w:t>Nombre del curso</w:t>
      </w:r>
      <w:r>
        <w:rPr/>
        <w:t>: Resolución de Problemas</w:t>
      </w:r>
    </w:p>
    <w:p>
      <w:pPr>
        <w:pStyle w:val="style27"/>
        <w:numPr>
          <w:ilvl w:val="0"/>
          <w:numId w:val="1"/>
        </w:numPr>
      </w:pPr>
      <w:r>
        <w:rPr>
          <w:b/>
        </w:rPr>
        <w:t>Fines y objetivos</w:t>
      </w:r>
      <w:r>
        <w:rPr/>
        <w:t>:</w:t>
      </w:r>
    </w:p>
    <w:p>
      <w:pPr>
        <w:pStyle w:val="style27"/>
        <w:numPr>
          <w:ilvl w:val="1"/>
          <w:numId w:val="1"/>
        </w:numPr>
      </w:pPr>
      <w:r>
        <w:rPr/>
        <w:t>Difundir y promover el uso de un sofware libre de fácil implementación y de alta calidad para la enseñanza.</w:t>
      </w:r>
    </w:p>
    <w:p>
      <w:pPr>
        <w:pStyle w:val="style27"/>
        <w:numPr>
          <w:ilvl w:val="1"/>
          <w:numId w:val="1"/>
        </w:numPr>
      </w:pPr>
      <w:r>
        <w:rPr/>
        <w:t>Iniciar en el aprendizaje de GeoGebra.</w:t>
      </w:r>
    </w:p>
    <w:p>
      <w:pPr>
        <w:pStyle w:val="style27"/>
        <w:numPr>
          <w:ilvl w:val="1"/>
          <w:numId w:val="1"/>
        </w:numPr>
      </w:pPr>
      <w:r>
        <w:rPr/>
        <w:t>Conocer y apreciar las posibilidades educativas de GeoGebra a través de la resolución de problemas matemáticos interesantes.</w:t>
      </w:r>
    </w:p>
    <w:p>
      <w:pPr>
        <w:pStyle w:val="style27"/>
        <w:numPr>
          <w:ilvl w:val="1"/>
          <w:numId w:val="1"/>
        </w:numPr>
      </w:pPr>
      <w:r>
        <w:rPr/>
        <w:t>Interactuar con GeoGebra mediante la elaboración de herramientas propias de construcción.</w:t>
      </w:r>
    </w:p>
    <w:p>
      <w:pPr>
        <w:pStyle w:val="style27"/>
        <w:numPr>
          <w:ilvl w:val="0"/>
          <w:numId w:val="1"/>
        </w:numPr>
      </w:pPr>
      <w:r>
        <w:rPr>
          <w:b/>
        </w:rPr>
        <w:t>Programa del curso</w:t>
      </w:r>
    </w:p>
    <w:p>
      <w:pPr>
        <w:pStyle w:val="style27"/>
        <w:numPr>
          <w:ilvl w:val="1"/>
          <w:numId w:val="1"/>
        </w:numPr>
      </w:pPr>
      <w:r>
        <w:rPr/>
        <w:t>Contenidos propios del Geogebra</w:t>
      </w:r>
    </w:p>
    <w:p>
      <w:pPr>
        <w:pStyle w:val="style27"/>
        <w:ind w:hanging="0" w:left="1080" w:right="0"/>
      </w:pPr>
      <w:r>
        <w:rPr/>
        <w:t>Qué es GeoGebra. Razones para usarlo. Disposición de la ventana principal. Objetos: distintos tipos, propiedades y operaciones. Herramientas predefinidas: Específicas y generales. Herramientas personales: creación, almacenaje y acceso a herramientas creadas. Comandos: distintos tipos, propiedades y operaciones.</w:t>
      </w:r>
    </w:p>
    <w:p>
      <w:pPr>
        <w:pStyle w:val="style27"/>
        <w:numPr>
          <w:ilvl w:val="1"/>
          <w:numId w:val="1"/>
        </w:numPr>
      </w:pPr>
      <w:r>
        <w:rPr/>
        <w:t>Contenidos de GEOmetría y de álGEBRA</w:t>
      </w:r>
    </w:p>
    <w:p>
      <w:pPr>
        <w:pStyle w:val="style27"/>
        <w:ind w:hanging="0" w:left="1080" w:right="0"/>
        <w:jc w:val="both"/>
      </w:pPr>
      <w:r>
        <w:rPr/>
        <w:t xml:space="preserve">Teorema del ángulo inscripto. Teorema de Ceva. Puntos interesantes. Circunferencias inscripta y semi inscritas. Teoremas de bisectrices y alturas. Recta de Euler. Circunferencia de los 9 puntos. Potencia de un punto respecto de una Circunferencia. Rectas de Simson. </w:t>
      </w:r>
    </w:p>
    <w:p>
      <w:pPr>
        <w:pStyle w:val="style27"/>
        <w:ind w:hanging="0" w:left="1080" w:right="0"/>
        <w:jc w:val="both"/>
      </w:pPr>
      <w:r>
        <w:rPr/>
        <w:t xml:space="preserve">Transformaciones bilineales. Seudo demostraciones geométricas. </w:t>
      </w:r>
    </w:p>
    <w:p>
      <w:pPr>
        <w:pStyle w:val="style27"/>
        <w:ind w:hanging="0" w:left="1080" w:right="0"/>
        <w:jc w:val="both"/>
      </w:pPr>
      <w:r>
        <w:rPr/>
        <w:t>Problemas de la Mejor Posición. Problemas de optimización de medidas.</w:t>
      </w:r>
    </w:p>
    <w:p>
      <w:pPr>
        <w:pStyle w:val="style27"/>
        <w:ind w:hanging="0" w:left="1080" w:right="0"/>
        <w:jc w:val="both"/>
      </w:pPr>
      <w:r>
        <w:rPr/>
        <w:t xml:space="preserve">Funciones reales. Gráficos. Funciones definidas por partes. </w:t>
      </w:r>
    </w:p>
    <w:p>
      <w:pPr>
        <w:pStyle w:val="style27"/>
        <w:ind w:hanging="0" w:left="1080" w:right="0"/>
        <w:jc w:val="both"/>
      </w:pPr>
      <w:r>
        <w:rPr/>
        <w:t>Tangentes a curvas. Concepto de derivación. Sumas de Riemman e integración definida.</w:t>
      </w:r>
    </w:p>
    <w:p>
      <w:pPr>
        <w:pStyle w:val="style27"/>
        <w:numPr>
          <w:ilvl w:val="0"/>
          <w:numId w:val="1"/>
        </w:numPr>
      </w:pPr>
      <w:r>
        <w:rPr>
          <w:b/>
        </w:rPr>
        <w:t xml:space="preserve">Cantidad de horas: </w:t>
      </w:r>
      <w:r>
        <w:rPr/>
        <w:t>40 horas reloj (2O</w:t>
      </w:r>
      <w:r>
        <w:rPr>
          <w:b/>
        </w:rPr>
        <w:t xml:space="preserve"> </w:t>
      </w:r>
      <w:bookmarkStart w:id="0" w:name="_GoBack"/>
      <w:bookmarkEnd w:id="0"/>
      <w:r>
        <w:rPr/>
        <w:t xml:space="preserve">horas presenciales y 20 horas para la elaboración del Trabajo Final) </w:t>
      </w:r>
    </w:p>
    <w:p>
      <w:pPr>
        <w:pStyle w:val="style27"/>
        <w:numPr>
          <w:ilvl w:val="0"/>
          <w:numId w:val="1"/>
        </w:numPr>
      </w:pPr>
      <w:r>
        <w:rPr>
          <w:b/>
        </w:rPr>
        <w:t xml:space="preserve"> </w:t>
      </w:r>
      <w:r>
        <w:rPr>
          <w:b/>
        </w:rPr>
        <w:t>Metodología</w:t>
      </w:r>
    </w:p>
    <w:p>
      <w:pPr>
        <w:pStyle w:val="style27"/>
        <w:ind w:hanging="0" w:left="360" w:right="0"/>
        <w:jc w:val="both"/>
      </w:pPr>
      <w:r>
        <w:rPr/>
        <w:t>El curso se desarrollará en un laboratorio de informática que permita un cómodo acceso de los participantes a la computadora. A partir de las instrucciones básicas y de una breve introducción teórica sobre los conceptos matemáticos, se motivará el interés y la adaptación a GeoGebra, mediante el planteo de distintos problemas apoyando la búsqueda de soluciones que requieran de su aplicación. Los distintos problemas buscarán acercarse a los intereses particulares de los participantes.</w:t>
      </w:r>
    </w:p>
    <w:p>
      <w:pPr>
        <w:pStyle w:val="style27"/>
        <w:ind w:hanging="0" w:left="360" w:right="0"/>
        <w:jc w:val="both"/>
      </w:pPr>
      <w:r>
        <w:rPr/>
        <w:t>Para cualquier duda, consulta o discusión se dispondrá de un foro y de una sala de chat para lograr la comunicación entre todos.</w:t>
      </w:r>
    </w:p>
    <w:p>
      <w:pPr>
        <w:pStyle w:val="style27"/>
        <w:numPr>
          <w:ilvl w:val="0"/>
          <w:numId w:val="1"/>
        </w:numPr>
      </w:pPr>
      <w:r>
        <w:rPr>
          <w:b/>
        </w:rPr>
        <w:t>Evaluación</w:t>
      </w:r>
      <w:r>
        <w:rPr/>
        <w:t>: Presentación de un trabajo final integrador.</w:t>
      </w:r>
    </w:p>
    <w:p>
      <w:pPr>
        <w:pStyle w:val="style27"/>
        <w:numPr>
          <w:ilvl w:val="0"/>
          <w:numId w:val="1"/>
        </w:numPr>
      </w:pPr>
      <w:r>
        <w:rPr>
          <w:b/>
        </w:rPr>
        <w:t xml:space="preserve">Conocimientos previos necesarios: </w:t>
      </w:r>
      <w:r>
        <w:rPr/>
        <w:t>conocimiento de geometría básica.</w:t>
      </w:r>
    </w:p>
    <w:p>
      <w:pPr>
        <w:pStyle w:val="style27"/>
        <w:numPr>
          <w:ilvl w:val="0"/>
          <w:numId w:val="1"/>
        </w:numPr>
      </w:pPr>
      <w:r>
        <w:rPr>
          <w:b/>
        </w:rPr>
        <w:t xml:space="preserve">Lugar y fecha de realización: </w:t>
      </w:r>
      <w:r>
        <w:rPr/>
        <w:t>Universidad Nacional de Salta.  Durante el mes de Noviembre.</w:t>
      </w:r>
    </w:p>
    <w:p>
      <w:pPr>
        <w:pStyle w:val="style27"/>
        <w:numPr>
          <w:ilvl w:val="0"/>
          <w:numId w:val="1"/>
        </w:numPr>
      </w:pPr>
      <w:r>
        <w:rPr>
          <w:b/>
        </w:rPr>
        <w:t xml:space="preserve">Director responsable: </w:t>
      </w:r>
      <w:r>
        <w:rPr/>
        <w:t>Antonio Sángari</w:t>
      </w:r>
    </w:p>
    <w:p>
      <w:pPr>
        <w:pStyle w:val="style27"/>
        <w:numPr>
          <w:ilvl w:val="0"/>
          <w:numId w:val="1"/>
        </w:numPr>
      </w:pPr>
      <w:r>
        <w:rPr>
          <w:b/>
        </w:rPr>
        <w:t xml:space="preserve">Docente: </w:t>
      </w:r>
      <w:r>
        <w:rPr/>
        <w:t>Cristina Egüez</w:t>
      </w:r>
    </w:p>
    <w:p>
      <w:pPr>
        <w:pStyle w:val="style27"/>
        <w:numPr>
          <w:ilvl w:val="0"/>
          <w:numId w:val="1"/>
        </w:numPr>
      </w:pPr>
      <w:r>
        <w:rPr>
          <w:b/>
        </w:rPr>
        <w:t>Sin Arancel</w:t>
      </w:r>
    </w:p>
    <w:p>
      <w:pPr>
        <w:pStyle w:val="style27"/>
        <w:numPr>
          <w:ilvl w:val="0"/>
          <w:numId w:val="1"/>
        </w:numPr>
        <w:jc w:val="both"/>
      </w:pPr>
      <w:r>
        <w:rPr>
          <w:b/>
        </w:rPr>
        <w:t xml:space="preserve">Destinatarios: </w:t>
      </w:r>
      <w:r>
        <w:rPr/>
        <w:t>Docentes de los niveles medio y superior interesados en incorporar la informática como herramienta en la enseñanza de la Matemática, y estudiantes avanzados de Matemática.</w:t>
      </w:r>
    </w:p>
    <w:p>
      <w:pPr>
        <w:pStyle w:val="style27"/>
        <w:numPr>
          <w:ilvl w:val="0"/>
          <w:numId w:val="1"/>
        </w:numPr>
      </w:pPr>
      <w:r>
        <w:rPr>
          <w:b/>
        </w:rPr>
        <w:t xml:space="preserve">Requerimientos para el dictado del curso: </w:t>
      </w:r>
      <w:r>
        <w:rPr/>
        <w:t>Laboratorio de informática con el software GeoGebra instalado. Al menos una computadora por cada dos alumnos.</w:t>
      </w:r>
    </w:p>
    <w:p>
      <w:pPr>
        <w:pStyle w:val="style27"/>
        <w:numPr>
          <w:ilvl w:val="0"/>
          <w:numId w:val="1"/>
        </w:numPr>
        <w:spacing w:after="200" w:before="0"/>
      </w:pPr>
      <w:r>
        <w:rPr>
          <w:b/>
        </w:rPr>
        <w:t>Certificados</w:t>
      </w:r>
      <w:r>
        <w:rPr/>
        <w:t>: Se otorgará certificado de asistencia o aprobación. El primero de ellos se logrará cumpliendo los requisitos de inscripción y  un mínimo de 75% de asistencia a las clases. Para el  certificado de aprobación se requerirá, además, la aprobación de la evaluación del curso.</w:t>
      </w:r>
    </w:p>
    <w:sectPr>
      <w:type w:val="nextPage"/>
      <w:pgSz w:h="16838" w:w="11906"/>
      <w:pgMar w:bottom="1134" w:footer="0" w:gutter="0" w:header="0" w:left="1701" w:right="1418" w:top="1418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s-A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determinado"/>
    <w:next w:val="style21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s-AR"/>
    </w:rPr>
  </w:style>
  <w:style w:styleId="style22" w:type="paragraph">
    <w:name w:val="Encabezado"/>
    <w:basedOn w:val="style21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Cuerpo de texto"/>
    <w:basedOn w:val="style21"/>
    <w:next w:val="style23"/>
    <w:pPr>
      <w:spacing w:after="120" w:before="0"/>
    </w:pPr>
    <w:rPr/>
  </w:style>
  <w:style w:styleId="style24" w:type="paragraph">
    <w:name w:val="Lista"/>
    <w:basedOn w:val="style23"/>
    <w:next w:val="style24"/>
    <w:pPr/>
    <w:rPr>
      <w:rFonts w:cs="Lohit Hindi"/>
    </w:rPr>
  </w:style>
  <w:style w:styleId="style25" w:type="paragraph">
    <w:name w:val="Etiqueta"/>
    <w:basedOn w:val="style21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Índice"/>
    <w:basedOn w:val="style21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21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2012-10-01T17:55:00.00Z</dcterms:created>
  <dc:creator>Cristina</dc:creator>
  <cp:lastModifiedBy>Cristina</cp:lastModifiedBy>
  <dcterms:modified xsi:type="dcterms:W3CDTF">2012-10-01T22:15:00.00Z</dcterms:modified>
  <cp:revision>9</cp:revision>
</cp:coreProperties>
</file>