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DATA BIOGRAPHY</w:t>
      </w:r>
    </w:p>
    <w:p w:rsidR="00000000" w:rsidDel="00000000" w:rsidP="00000000" w:rsidRDefault="00000000" w:rsidRPr="00000000" w14:paraId="00000002">
      <w:pPr>
        <w:spacing w:after="0" w:lineRule="auto"/>
        <w:rPr>
          <w:sz w:val="24"/>
          <w:szCs w:val="24"/>
        </w:rPr>
      </w:pPr>
      <w:r w:rsidDel="00000000" w:rsidR="00000000" w:rsidRPr="00000000">
        <w:rPr>
          <w:sz w:val="24"/>
          <w:szCs w:val="24"/>
          <w:rtl w:val="0"/>
        </w:rPr>
        <w:t xml:space="preserve">Your Name: Alana Santana, Rory Spurr</w:t>
      </w:r>
    </w:p>
    <w:p w:rsidR="00000000" w:rsidDel="00000000" w:rsidP="00000000" w:rsidRDefault="00000000" w:rsidRPr="00000000" w14:paraId="00000003">
      <w:pPr>
        <w:spacing w:after="0" w:lineRule="auto"/>
        <w:rPr>
          <w:sz w:val="24"/>
          <w:szCs w:val="24"/>
        </w:rPr>
      </w:pPr>
      <w:r w:rsidDel="00000000" w:rsidR="00000000" w:rsidRPr="00000000">
        <w:rPr>
          <w:rtl w:val="0"/>
        </w:rPr>
      </w:r>
    </w:p>
    <w:p w:rsidR="00000000" w:rsidDel="00000000" w:rsidP="00000000" w:rsidRDefault="00000000" w:rsidRPr="00000000" w14:paraId="00000004">
      <w:pPr>
        <w:spacing w:after="0" w:lineRule="auto"/>
        <w:rPr>
          <w:b w:val="1"/>
          <w:sz w:val="24"/>
          <w:szCs w:val="24"/>
        </w:rPr>
      </w:pPr>
      <w:r w:rsidDel="00000000" w:rsidR="00000000" w:rsidRPr="00000000">
        <w:rPr>
          <w:b w:val="1"/>
          <w:sz w:val="24"/>
          <w:szCs w:val="24"/>
          <w:rtl w:val="0"/>
        </w:rPr>
        <w:t xml:space="preserve">1. RESOURCE OVERVIEW </w:t>
      </w:r>
      <w:r w:rsidDel="00000000" w:rsidR="00000000" w:rsidRPr="00000000">
        <w:rPr>
          <w:sz w:val="24"/>
          <w:szCs w:val="24"/>
          <w:rtl w:val="0"/>
        </w:rPr>
        <w:t xml:space="preserve">(</w:t>
      </w:r>
      <w:r w:rsidDel="00000000" w:rsidR="00000000" w:rsidRPr="00000000">
        <w:rPr>
          <w:i w:val="1"/>
          <w:sz w:val="24"/>
          <w:szCs w:val="24"/>
          <w:rtl w:val="0"/>
        </w:rPr>
        <w:t xml:space="preserve">what, why, who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5">
      <w:pPr>
        <w:spacing w:after="0" w:lineRule="auto"/>
        <w:rPr>
          <w:sz w:val="24"/>
          <w:szCs w:val="24"/>
        </w:rPr>
      </w:pPr>
      <w:r w:rsidDel="00000000" w:rsidR="00000000" w:rsidRPr="00000000">
        <w:rPr>
          <w:sz w:val="24"/>
          <w:szCs w:val="24"/>
          <w:rtl w:val="0"/>
        </w:rPr>
        <w:t xml:space="preserve">1.1. Title of the dataset. </w:t>
      </w:r>
      <w:r w:rsidDel="00000000" w:rsidR="00000000" w:rsidRPr="00000000">
        <w:rPr>
          <w:i w:val="1"/>
          <w:sz w:val="24"/>
          <w:szCs w:val="24"/>
          <w:rtl w:val="0"/>
        </w:rPr>
        <w:t xml:space="preserve">Descriptive title that usually includes data type, time period, location, and name of author, program, or institution.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6">
      <w:pPr>
        <w:spacing w:after="0" w:lineRule="auto"/>
        <w:ind w:left="720" w:firstLine="0"/>
        <w:rPr>
          <w:sz w:val="24"/>
          <w:szCs w:val="24"/>
        </w:rPr>
      </w:pPr>
      <w:r w:rsidDel="00000000" w:rsidR="00000000" w:rsidRPr="00000000">
        <w:rPr>
          <w:color w:val="00b050"/>
          <w:sz w:val="24"/>
          <w:szCs w:val="24"/>
          <w:rtl w:val="0"/>
        </w:rPr>
        <w:t xml:space="preserve">NOAA West Coast Region Permitting Data from 1994 to </w:t>
      </w:r>
      <w:r w:rsidDel="00000000" w:rsidR="00000000" w:rsidRPr="00000000">
        <w:rPr>
          <w:color w:val="00b050"/>
          <w:sz w:val="24"/>
          <w:szCs w:val="24"/>
          <w:rtl w:val="0"/>
        </w:rPr>
        <w:t xml:space="preserve">present, export from larger </w:t>
        <w:tab/>
        <w:t xml:space="preserve">relational database. </w:t>
      </w:r>
      <w:r w:rsidDel="00000000" w:rsidR="00000000" w:rsidRPr="00000000">
        <w:rPr>
          <w:rtl w:val="0"/>
        </w:rPr>
      </w:r>
    </w:p>
    <w:p w:rsidR="00000000" w:rsidDel="00000000" w:rsidP="00000000" w:rsidRDefault="00000000" w:rsidRPr="00000000" w14:paraId="00000007">
      <w:pPr>
        <w:spacing w:after="0" w:lineRule="auto"/>
        <w:rPr>
          <w:i w:val="1"/>
          <w:sz w:val="24"/>
          <w:szCs w:val="24"/>
        </w:rPr>
      </w:pPr>
      <w:r w:rsidDel="00000000" w:rsidR="00000000" w:rsidRPr="00000000">
        <w:rPr>
          <w:sz w:val="24"/>
          <w:szCs w:val="24"/>
          <w:rtl w:val="0"/>
        </w:rPr>
        <w:t xml:space="preserve">1.2. Abstract. </w:t>
      </w:r>
      <w:r w:rsidDel="00000000" w:rsidR="00000000" w:rsidRPr="00000000">
        <w:rPr>
          <w:i w:val="1"/>
          <w:sz w:val="24"/>
          <w:szCs w:val="24"/>
          <w:rtl w:val="0"/>
        </w:rPr>
        <w:t xml:space="preserve">One paragraph summary of the dataset in plain language. Include one sentence of broader context, followed by the dataset’s origin/purpose, and briefly expand on the elements of the title. A length of 200-250 words is a good target. </w:t>
      </w:r>
    </w:p>
    <w:p w:rsidR="00000000" w:rsidDel="00000000" w:rsidP="00000000" w:rsidRDefault="00000000" w:rsidRPr="00000000" w14:paraId="00000008">
      <w:pPr>
        <w:spacing w:after="0" w:lineRule="auto"/>
        <w:ind w:left="720" w:firstLine="0"/>
        <w:rPr>
          <w:color w:val="00b050"/>
          <w:sz w:val="24"/>
          <w:szCs w:val="24"/>
        </w:rPr>
      </w:pPr>
      <w:r w:rsidDel="00000000" w:rsidR="00000000" w:rsidRPr="00000000">
        <w:rPr>
          <w:color w:val="00b050"/>
          <w:sz w:val="24"/>
          <w:szCs w:val="24"/>
          <w:rtl w:val="0"/>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BiOP </w:t>
      </w:r>
      <w:r w:rsidDel="00000000" w:rsidR="00000000" w:rsidRPr="00000000">
        <w:rPr>
          <w:color w:val="00b050"/>
          <w:sz w:val="24"/>
          <w:szCs w:val="24"/>
          <w:rtl w:val="0"/>
        </w:rPr>
        <w:t xml:space="preserve">DTA</w:t>
      </w:r>
      <w:r w:rsidDel="00000000" w:rsidR="00000000" w:rsidRPr="00000000">
        <w:rPr>
          <w:color w:val="00b050"/>
          <w:sz w:val="24"/>
          <w:szCs w:val="24"/>
          <w:rtl w:val="0"/>
        </w:rPr>
        <w:t xml:space="preserve">),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rsidR="00000000" w:rsidDel="00000000" w:rsidP="00000000" w:rsidRDefault="00000000" w:rsidRPr="00000000" w14:paraId="00000009">
      <w:pPr>
        <w:spacing w:after="0" w:lineRule="auto"/>
        <w:rPr>
          <w:sz w:val="24"/>
          <w:szCs w:val="24"/>
        </w:rPr>
      </w:pPr>
      <w:r w:rsidDel="00000000" w:rsidR="00000000" w:rsidRPr="00000000">
        <w:rPr>
          <w:sz w:val="24"/>
          <w:szCs w:val="24"/>
          <w:rtl w:val="0"/>
        </w:rPr>
        <w:t xml:space="preserve">1.3. Purpose. </w:t>
      </w:r>
      <w:r w:rsidDel="00000000" w:rsidR="00000000" w:rsidRPr="00000000">
        <w:rPr>
          <w:i w:val="1"/>
          <w:sz w:val="24"/>
          <w:szCs w:val="24"/>
          <w:rtl w:val="0"/>
        </w:rPr>
        <w:t xml:space="preserve">Brief description of why the data were collected, including the goals and intended outcomes (this may or may not include application to decision-making). </w:t>
      </w:r>
      <w:r w:rsidDel="00000000" w:rsidR="00000000" w:rsidRPr="00000000">
        <w:rPr>
          <w:rtl w:val="0"/>
        </w:rPr>
      </w:r>
    </w:p>
    <w:p w:rsidR="00000000" w:rsidDel="00000000" w:rsidP="00000000" w:rsidRDefault="00000000" w:rsidRPr="00000000" w14:paraId="0000000A">
      <w:pPr>
        <w:spacing w:after="0" w:lineRule="auto"/>
        <w:ind w:left="720" w:firstLine="0"/>
        <w:rPr>
          <w:color w:val="00b050"/>
          <w:sz w:val="24"/>
          <w:szCs w:val="24"/>
        </w:rPr>
      </w:pPr>
      <w:r w:rsidDel="00000000" w:rsidR="00000000" w:rsidRPr="00000000">
        <w:rPr>
          <w:color w:val="00b050"/>
          <w:sz w:val="24"/>
          <w:szCs w:val="24"/>
          <w:rtl w:val="0"/>
        </w:rPr>
        <w:t xml:space="preserve">The NOAA WCR permitting dataset was collected as a form of record-keeping of current and past permits. The data is automatically stored in this repository to be reaccessed by anyone searching for past or current permits. </w:t>
      </w:r>
    </w:p>
    <w:p w:rsidR="00000000" w:rsidDel="00000000" w:rsidP="00000000" w:rsidRDefault="00000000" w:rsidRPr="00000000" w14:paraId="0000000B">
      <w:pPr>
        <w:spacing w:after="0" w:lineRule="auto"/>
        <w:rPr>
          <w:color w:val="00b050"/>
          <w:sz w:val="24"/>
          <w:szCs w:val="24"/>
        </w:rPr>
      </w:pPr>
      <w:r w:rsidDel="00000000" w:rsidR="00000000" w:rsidRPr="00000000">
        <w:rPr>
          <w:sz w:val="24"/>
          <w:szCs w:val="24"/>
          <w:rtl w:val="0"/>
        </w:rPr>
        <w:t xml:space="preserve">1.4. Contacts. </w:t>
      </w:r>
      <w:r w:rsidDel="00000000" w:rsidR="00000000" w:rsidRPr="00000000">
        <w:rPr>
          <w:i w:val="1"/>
          <w:sz w:val="24"/>
          <w:szCs w:val="24"/>
          <w:rtl w:val="0"/>
        </w:rPr>
        <w:t xml:space="preserve">Provide contact info for the people who managed the project, collected the data, generated the dataset, and/or managed the data. Contact information should include name, organization, role in the project, email and/or phon</w:t>
      </w:r>
      <w:r w:rsidDel="00000000" w:rsidR="00000000" w:rsidRPr="00000000">
        <w:rPr>
          <w:i w:val="1"/>
          <w:sz w:val="24"/>
          <w:szCs w:val="24"/>
          <w:rtl w:val="0"/>
        </w:rPr>
        <w:t xml:space="preserve">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0C">
      <w:pPr>
        <w:spacing w:after="0" w:lineRule="auto"/>
        <w:ind w:left="720" w:firstLine="0"/>
        <w:rPr>
          <w:color w:val="00b050"/>
          <w:sz w:val="24"/>
          <w:szCs w:val="24"/>
        </w:rPr>
      </w:pPr>
      <w:r w:rsidDel="00000000" w:rsidR="00000000" w:rsidRPr="00000000">
        <w:rPr>
          <w:color w:val="00b050"/>
          <w:sz w:val="24"/>
          <w:szCs w:val="24"/>
          <w:rtl w:val="0"/>
        </w:rPr>
        <w:t xml:space="preserve">Agency: NOAA</w:t>
      </w:r>
    </w:p>
    <w:p w:rsidR="00000000" w:rsidDel="00000000" w:rsidP="00000000" w:rsidRDefault="00000000" w:rsidRPr="00000000" w14:paraId="0000000D">
      <w:pPr>
        <w:spacing w:after="0" w:lineRule="auto"/>
        <w:ind w:left="720" w:firstLine="0"/>
        <w:rPr>
          <w:color w:val="00b050"/>
          <w:sz w:val="24"/>
          <w:szCs w:val="24"/>
        </w:rPr>
      </w:pPr>
      <w:r w:rsidDel="00000000" w:rsidR="00000000" w:rsidRPr="00000000">
        <w:rPr>
          <w:color w:val="00b050"/>
          <w:sz w:val="24"/>
          <w:szCs w:val="24"/>
          <w:rtl w:val="0"/>
        </w:rPr>
        <w:t xml:space="preserve">Division: Permits and Application Division</w:t>
      </w:r>
    </w:p>
    <w:p w:rsidR="00000000" w:rsidDel="00000000" w:rsidP="00000000" w:rsidRDefault="00000000" w:rsidRPr="00000000" w14:paraId="0000000E">
      <w:pPr>
        <w:spacing w:after="0" w:lineRule="auto"/>
        <w:ind w:left="720" w:firstLine="0"/>
        <w:rPr>
          <w:sz w:val="24"/>
          <w:szCs w:val="24"/>
        </w:rPr>
      </w:pPr>
      <w:r w:rsidDel="00000000" w:rsidR="00000000" w:rsidRPr="00000000">
        <w:rPr>
          <w:color w:val="00b050"/>
          <w:sz w:val="24"/>
          <w:szCs w:val="24"/>
          <w:rtl w:val="0"/>
        </w:rPr>
        <w:t xml:space="preserve">Office Phone: (</w:t>
      </w:r>
      <w:r w:rsidDel="00000000" w:rsidR="00000000" w:rsidRPr="00000000">
        <w:rPr>
          <w:color w:val="00b050"/>
          <w:sz w:val="24"/>
          <w:szCs w:val="24"/>
          <w:highlight w:val="white"/>
          <w:rtl w:val="0"/>
        </w:rPr>
        <w:t xml:space="preserve">301) 427-8401</w:t>
      </w:r>
      <w:r w:rsidDel="00000000" w:rsidR="00000000" w:rsidRPr="00000000">
        <w:rPr>
          <w:rtl w:val="0"/>
        </w:rPr>
      </w:r>
    </w:p>
    <w:p w:rsidR="00000000" w:rsidDel="00000000" w:rsidP="00000000" w:rsidRDefault="00000000" w:rsidRPr="00000000" w14:paraId="0000000F">
      <w:pPr>
        <w:spacing w:after="0" w:lineRule="auto"/>
        <w:ind w:left="0" w:firstLine="0"/>
        <w:rPr>
          <w:color w:val="00b050"/>
          <w:sz w:val="24"/>
          <w:szCs w:val="24"/>
        </w:rPr>
      </w:pPr>
      <w:r w:rsidDel="00000000" w:rsidR="00000000" w:rsidRPr="00000000">
        <w:rPr>
          <w:sz w:val="24"/>
          <w:szCs w:val="24"/>
          <w:rtl w:val="0"/>
        </w:rPr>
        <w:t xml:space="preserve">1.5. Sponsors. </w:t>
      </w:r>
      <w:r w:rsidDel="00000000" w:rsidR="00000000" w:rsidRPr="00000000">
        <w:rPr>
          <w:i w:val="1"/>
          <w:sz w:val="24"/>
          <w:szCs w:val="24"/>
          <w:rtl w:val="0"/>
        </w:rPr>
        <w:t xml:space="preserve">Who or what organization sponsored collection of the data (e.g., NOAA as a part of a mandated monitoring program)? Who funded collection of the data (if applicable)? </w:t>
      </w:r>
      <w:r w:rsidDel="00000000" w:rsidR="00000000" w:rsidRPr="00000000">
        <w:rPr>
          <w:rtl w:val="0"/>
        </w:rPr>
      </w:r>
    </w:p>
    <w:p w:rsidR="00000000" w:rsidDel="00000000" w:rsidP="00000000" w:rsidRDefault="00000000" w:rsidRPr="00000000" w14:paraId="00000010">
      <w:pPr>
        <w:spacing w:after="0" w:lineRule="auto"/>
        <w:ind w:left="720" w:firstLine="0"/>
        <w:rPr>
          <w:color w:val="00b050"/>
          <w:sz w:val="24"/>
          <w:szCs w:val="24"/>
        </w:rPr>
      </w:pPr>
      <w:r w:rsidDel="00000000" w:rsidR="00000000" w:rsidRPr="00000000">
        <w:rPr>
          <w:color w:val="00b050"/>
          <w:sz w:val="24"/>
          <w:szCs w:val="24"/>
          <w:rtl w:val="0"/>
        </w:rPr>
        <w:t xml:space="preserve">NOAA is the federal agency overseeing the Protected Resource Division through the Department of Commerce. Under the Protected Resource Division, the Regional Permit Coordinator manages and allocates scientific research and </w:t>
      </w:r>
      <w:r w:rsidDel="00000000" w:rsidR="00000000" w:rsidRPr="00000000">
        <w:rPr>
          <w:color w:val="00b050"/>
          <w:sz w:val="24"/>
          <w:szCs w:val="24"/>
          <w:rtl w:val="0"/>
        </w:rPr>
        <w:t xml:space="preserve">take</w:t>
      </w:r>
      <w:r w:rsidDel="00000000" w:rsidR="00000000" w:rsidRPr="00000000">
        <w:rPr>
          <w:color w:val="00b050"/>
          <w:sz w:val="24"/>
          <w:szCs w:val="24"/>
          <w:rtl w:val="0"/>
        </w:rPr>
        <w:t xml:space="preserve"> permits. All data regarding permits applications, issuance, withdrawal, or denial is recorded and stored within a database. NOAA is the sponsoring organization for the collection of this data. As a federally mandated program, the collection of data is federally funded.</w:t>
      </w:r>
    </w:p>
    <w:p w:rsidR="00000000" w:rsidDel="00000000" w:rsidP="00000000" w:rsidRDefault="00000000" w:rsidRPr="00000000" w14:paraId="00000011">
      <w:pPr>
        <w:spacing w:after="0" w:lineRule="auto"/>
        <w:rPr>
          <w:i w:val="1"/>
          <w:sz w:val="24"/>
          <w:szCs w:val="24"/>
        </w:rPr>
      </w:pPr>
      <w:r w:rsidDel="00000000" w:rsidR="00000000" w:rsidRPr="00000000">
        <w:rPr>
          <w:sz w:val="24"/>
          <w:szCs w:val="24"/>
          <w:rtl w:val="0"/>
        </w:rPr>
        <w:t xml:space="preserve">1.6. Citation for the dataset. </w:t>
      </w:r>
      <w:r w:rsidDel="00000000" w:rsidR="00000000" w:rsidRPr="00000000">
        <w:rPr>
          <w:i w:val="1"/>
          <w:sz w:val="24"/>
          <w:szCs w:val="24"/>
          <w:rtl w:val="0"/>
        </w:rPr>
        <w:t xml:space="preserve">Use the citation format below and include a link to the data source. </w:t>
      </w:r>
    </w:p>
    <w:p w:rsidR="00000000" w:rsidDel="00000000" w:rsidP="00000000" w:rsidRDefault="00000000" w:rsidRPr="00000000" w14:paraId="00000012">
      <w:pPr>
        <w:spacing w:after="0" w:lineRule="auto"/>
        <w:rPr>
          <w:sz w:val="24"/>
          <w:szCs w:val="24"/>
        </w:rPr>
      </w:pPr>
      <w:r w:rsidDel="00000000" w:rsidR="00000000" w:rsidRPr="00000000">
        <w:rPr>
          <w:sz w:val="24"/>
          <w:szCs w:val="24"/>
          <w:highlight w:val="lightGray"/>
          <w:rtl w:val="0"/>
        </w:rPr>
        <w:t xml:space="preserve">Author, A.A.</w:t>
      </w:r>
      <w:r w:rsidDel="00000000" w:rsidR="00000000" w:rsidRPr="00000000">
        <w:rPr>
          <w:sz w:val="24"/>
          <w:szCs w:val="24"/>
          <w:rtl w:val="0"/>
        </w:rPr>
        <w:t xml:space="preserve"> (</w:t>
      </w:r>
      <w:r w:rsidDel="00000000" w:rsidR="00000000" w:rsidRPr="00000000">
        <w:rPr>
          <w:sz w:val="24"/>
          <w:szCs w:val="24"/>
          <w:highlight w:val="lightGray"/>
          <w:rtl w:val="0"/>
        </w:rPr>
        <w:t xml:space="preserve">YEAR</w:t>
      </w:r>
      <w:r w:rsidDel="00000000" w:rsidR="00000000" w:rsidRPr="00000000">
        <w:rPr>
          <w:sz w:val="24"/>
          <w:szCs w:val="24"/>
          <w:rtl w:val="0"/>
        </w:rPr>
        <w:t xml:space="preserve">). </w:t>
      </w:r>
      <w:r w:rsidDel="00000000" w:rsidR="00000000" w:rsidRPr="00000000">
        <w:rPr>
          <w:sz w:val="24"/>
          <w:szCs w:val="24"/>
          <w:highlight w:val="lightGray"/>
          <w:rtl w:val="0"/>
        </w:rPr>
        <w:t xml:space="preserve">Name of data set</w:t>
      </w:r>
      <w:r w:rsidDel="00000000" w:rsidR="00000000" w:rsidRPr="00000000">
        <w:rPr>
          <w:sz w:val="24"/>
          <w:szCs w:val="24"/>
          <w:rtl w:val="0"/>
        </w:rPr>
        <w:t xml:space="preserve">. [Data set]. doi:</w:t>
      </w:r>
      <w:r w:rsidDel="00000000" w:rsidR="00000000" w:rsidRPr="00000000">
        <w:rPr>
          <w:sz w:val="24"/>
          <w:szCs w:val="24"/>
          <w:highlight w:val="lightGray"/>
          <w:rtl w:val="0"/>
        </w:rPr>
        <w:t xml:space="preserve">XXXXX</w:t>
      </w:r>
      <w:r w:rsidDel="00000000" w:rsidR="00000000" w:rsidRPr="00000000">
        <w:rPr>
          <w:sz w:val="24"/>
          <w:szCs w:val="24"/>
          <w:rtl w:val="0"/>
        </w:rPr>
        <w:t xml:space="preserve"> Available from: </w:t>
      </w:r>
      <w:r w:rsidDel="00000000" w:rsidR="00000000" w:rsidRPr="00000000">
        <w:rPr>
          <w:sz w:val="24"/>
          <w:szCs w:val="24"/>
          <w:highlight w:val="lightGray"/>
          <w:rtl w:val="0"/>
        </w:rPr>
        <w:t xml:space="preserve">URL</w:t>
      </w:r>
      <w:r w:rsidDel="00000000" w:rsidR="00000000" w:rsidRPr="00000000">
        <w:rPr>
          <w:rtl w:val="0"/>
        </w:rPr>
      </w:r>
    </w:p>
    <w:p w:rsidR="00000000" w:rsidDel="00000000" w:rsidP="00000000" w:rsidRDefault="00000000" w:rsidRPr="00000000" w14:paraId="00000013">
      <w:pPr>
        <w:spacing w:after="0" w:lineRule="auto"/>
        <w:ind w:left="720" w:firstLine="0"/>
        <w:rPr>
          <w:color w:val="00b050"/>
          <w:sz w:val="24"/>
          <w:szCs w:val="24"/>
        </w:rPr>
      </w:pPr>
      <w:sdt>
        <w:sdtPr>
          <w:tag w:val="goog_rdk_0"/>
        </w:sdtPr>
        <w:sdtContent>
          <w:commentRangeStart w:id="0"/>
        </w:sdtContent>
      </w:sdt>
      <w:r w:rsidDel="00000000" w:rsidR="00000000" w:rsidRPr="00000000">
        <w:rPr>
          <w:color w:val="00b050"/>
          <w:sz w:val="24"/>
          <w:szCs w:val="24"/>
          <w:rtl w:val="0"/>
        </w:rPr>
        <w:t xml:space="preserve">NOAA (1994, 1995, 1996, 1997, 1998, 1999, 2000, 2001, 2002, 2003, 2004, 2005, 2006, 2007, 2008, 2009, 2010, 2011, 2012, 2013, 2014, 2015, 2016, 2017, 2018, 2019, 2020, 2021, 2022), WCRpermitBiOp_allregns_all_years__7Jan2022. [Data set]. Available from:...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4">
      <w:pPr>
        <w:spacing w:after="0" w:lineRule="auto"/>
        <w:rPr>
          <w:sz w:val="24"/>
          <w:szCs w:val="24"/>
        </w:rPr>
      </w:pPr>
      <w:r w:rsidDel="00000000" w:rsidR="00000000" w:rsidRPr="00000000">
        <w:rPr>
          <w:sz w:val="24"/>
          <w:szCs w:val="24"/>
          <w:rtl w:val="0"/>
        </w:rPr>
        <w:t xml:space="preserve">1.7. Keywords. </w:t>
      </w:r>
      <w:r w:rsidDel="00000000" w:rsidR="00000000" w:rsidRPr="00000000">
        <w:rPr>
          <w:i w:val="1"/>
          <w:sz w:val="24"/>
          <w:szCs w:val="24"/>
          <w:rtl w:val="0"/>
        </w:rPr>
        <w:t xml:space="preserve">Include 3-5 keywords for the dataset. Think of these as search terms that someone might use to find the data. </w:t>
      </w:r>
      <w:r w:rsidDel="00000000" w:rsidR="00000000" w:rsidRPr="00000000">
        <w:rPr>
          <w:rtl w:val="0"/>
        </w:rPr>
      </w:r>
    </w:p>
    <w:p w:rsidR="00000000" w:rsidDel="00000000" w:rsidP="00000000" w:rsidRDefault="00000000" w:rsidRPr="00000000" w14:paraId="00000015">
      <w:pPr>
        <w:spacing w:after="0" w:lineRule="auto"/>
        <w:rPr>
          <w:color w:val="00b050"/>
          <w:sz w:val="24"/>
          <w:szCs w:val="24"/>
        </w:rPr>
      </w:pPr>
      <w:r w:rsidDel="00000000" w:rsidR="00000000" w:rsidRPr="00000000">
        <w:rPr>
          <w:sz w:val="24"/>
          <w:szCs w:val="24"/>
          <w:rtl w:val="0"/>
        </w:rPr>
        <w:tab/>
      </w:r>
      <w:r w:rsidDel="00000000" w:rsidR="00000000" w:rsidRPr="00000000">
        <w:rPr>
          <w:color w:val="00b050"/>
          <w:sz w:val="24"/>
          <w:szCs w:val="24"/>
          <w:rtl w:val="0"/>
        </w:rPr>
        <w:t xml:space="preserve">Permits, West Coast Region, Section 4(d), Section 10, NOAA. </w:t>
      </w:r>
    </w:p>
    <w:p w:rsidR="00000000" w:rsidDel="00000000" w:rsidP="00000000" w:rsidRDefault="00000000" w:rsidRPr="00000000" w14:paraId="00000016">
      <w:pPr>
        <w:spacing w:after="0" w:lineRule="auto"/>
        <w:rPr>
          <w:b w:val="1"/>
          <w:sz w:val="24"/>
          <w:szCs w:val="24"/>
        </w:rPr>
      </w:pPr>
      <w:r w:rsidDel="00000000" w:rsidR="00000000" w:rsidRPr="00000000">
        <w:rPr>
          <w:b w:val="1"/>
          <w:sz w:val="24"/>
          <w:szCs w:val="24"/>
          <w:rtl w:val="0"/>
        </w:rPr>
        <w:t xml:space="preserve">2. TEMPORAL AND SPATIAL EXTENTS </w:t>
      </w:r>
      <w:r w:rsidDel="00000000" w:rsidR="00000000" w:rsidRPr="00000000">
        <w:rPr>
          <w:sz w:val="24"/>
          <w:szCs w:val="24"/>
          <w:rtl w:val="0"/>
        </w:rPr>
        <w:t xml:space="preserve">(</w:t>
      </w:r>
      <w:r w:rsidDel="00000000" w:rsidR="00000000" w:rsidRPr="00000000">
        <w:rPr>
          <w:i w:val="1"/>
          <w:sz w:val="24"/>
          <w:szCs w:val="24"/>
          <w:rtl w:val="0"/>
        </w:rPr>
        <w:t xml:space="preserve">when, where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7">
      <w:pPr>
        <w:spacing w:after="0" w:lineRule="auto"/>
        <w:rPr>
          <w:sz w:val="24"/>
          <w:szCs w:val="24"/>
        </w:rPr>
      </w:pPr>
      <w:r w:rsidDel="00000000" w:rsidR="00000000" w:rsidRPr="00000000">
        <w:rPr>
          <w:sz w:val="24"/>
          <w:szCs w:val="24"/>
          <w:rtl w:val="0"/>
        </w:rPr>
        <w:t xml:space="preserve">2.1. Temporal extent. </w:t>
      </w:r>
      <w:r w:rsidDel="00000000" w:rsidR="00000000" w:rsidRPr="00000000">
        <w:rPr>
          <w:i w:val="1"/>
          <w:sz w:val="24"/>
          <w:szCs w:val="24"/>
          <w:rtl w:val="0"/>
        </w:rPr>
        <w:t xml:space="preserve">The entire time range (specific years) for observations included in the dataset. </w:t>
      </w:r>
      <w:r w:rsidDel="00000000" w:rsidR="00000000" w:rsidRPr="00000000">
        <w:rPr>
          <w:rtl w:val="0"/>
        </w:rPr>
      </w:r>
    </w:p>
    <w:p w:rsidR="00000000" w:rsidDel="00000000" w:rsidP="00000000" w:rsidRDefault="00000000" w:rsidRPr="00000000" w14:paraId="00000018">
      <w:pPr>
        <w:spacing w:after="0" w:lineRule="auto"/>
        <w:ind w:left="720" w:firstLine="0"/>
        <w:rPr>
          <w:color w:val="00b050"/>
          <w:sz w:val="24"/>
          <w:szCs w:val="24"/>
        </w:rPr>
      </w:pPr>
      <w:r w:rsidDel="00000000" w:rsidR="00000000" w:rsidRPr="00000000">
        <w:rPr>
          <w:color w:val="00b050"/>
          <w:sz w:val="24"/>
          <w:szCs w:val="24"/>
          <w:rtl w:val="0"/>
        </w:rPr>
        <w:t xml:space="preserve">The dataset began collecting permitting data in April of 1994 and continues to collect and document permitting data to this day. </w:t>
      </w:r>
      <w:r w:rsidDel="00000000" w:rsidR="00000000" w:rsidRPr="00000000">
        <w:rPr>
          <w:color w:val="00b050"/>
          <w:sz w:val="24"/>
          <w:szCs w:val="24"/>
          <w:rtl w:val="0"/>
        </w:rPr>
        <w:t xml:space="preserve">However, the data made available for this project extends to January of 2022. </w:t>
      </w:r>
    </w:p>
    <w:p w:rsidR="00000000" w:rsidDel="00000000" w:rsidP="00000000" w:rsidRDefault="00000000" w:rsidRPr="00000000" w14:paraId="00000019">
      <w:pPr>
        <w:spacing w:after="0" w:lineRule="auto"/>
        <w:rPr>
          <w:color w:val="00b050"/>
          <w:sz w:val="24"/>
          <w:szCs w:val="24"/>
        </w:rPr>
      </w:pPr>
      <w:r w:rsidDel="00000000" w:rsidR="00000000" w:rsidRPr="00000000">
        <w:rPr>
          <w:sz w:val="24"/>
          <w:szCs w:val="24"/>
          <w:rtl w:val="0"/>
        </w:rPr>
        <w:t xml:space="preserve">2.2. Temporal resolution. </w:t>
      </w:r>
      <w:r w:rsidDel="00000000" w:rsidR="00000000" w:rsidRPr="00000000">
        <w:rPr>
          <w:i w:val="1"/>
          <w:sz w:val="24"/>
          <w:szCs w:val="24"/>
          <w:rtl w:val="0"/>
        </w:rPr>
        <w:t xml:space="preserve">The frequency at which data are collected or acquired. Be as specific as possible. Note whether measurements were taken at regular intervals or irregularly. </w:t>
      </w:r>
      <w:r w:rsidDel="00000000" w:rsidR="00000000" w:rsidRPr="00000000">
        <w:rPr>
          <w:rtl w:val="0"/>
        </w:rPr>
      </w:r>
    </w:p>
    <w:p w:rsidR="00000000" w:rsidDel="00000000" w:rsidP="00000000" w:rsidRDefault="00000000" w:rsidRPr="00000000" w14:paraId="0000001A">
      <w:pPr>
        <w:spacing w:after="0" w:lineRule="auto"/>
        <w:ind w:left="720" w:firstLine="0"/>
        <w:rPr>
          <w:color w:val="00b050"/>
          <w:sz w:val="24"/>
          <w:szCs w:val="24"/>
        </w:rPr>
      </w:pPr>
      <w:r w:rsidDel="00000000" w:rsidR="00000000" w:rsidRPr="00000000">
        <w:rPr>
          <w:color w:val="00b050"/>
          <w:sz w:val="24"/>
          <w:szCs w:val="24"/>
          <w:rtl w:val="0"/>
        </w:rPr>
        <w:t xml:space="preserve">Data was collected annually. For each permit inquiry, the date was logged for the request, issuance, withdrawal, and/or denial. </w:t>
      </w:r>
    </w:p>
    <w:p w:rsidR="00000000" w:rsidDel="00000000" w:rsidP="00000000" w:rsidRDefault="00000000" w:rsidRPr="00000000" w14:paraId="0000001B">
      <w:pPr>
        <w:spacing w:after="0" w:lineRule="auto"/>
        <w:rPr>
          <w:sz w:val="24"/>
          <w:szCs w:val="24"/>
        </w:rPr>
      </w:pPr>
      <w:r w:rsidDel="00000000" w:rsidR="00000000" w:rsidRPr="00000000">
        <w:rPr>
          <w:sz w:val="24"/>
          <w:szCs w:val="24"/>
          <w:rtl w:val="0"/>
        </w:rPr>
        <w:t xml:space="preserve">2.3. Spatial extent. </w:t>
      </w:r>
      <w:r w:rsidDel="00000000" w:rsidR="00000000" w:rsidRPr="00000000">
        <w:rPr>
          <w:i w:val="1"/>
          <w:sz w:val="24"/>
          <w:szCs w:val="24"/>
          <w:rtl w:val="0"/>
        </w:rPr>
        <w:t xml:space="preserve">Boundaries of the data set. If possible, include both the (a) geographic description, and (b) coordinates describing north, south, east, and west boundaries of the area included in the data. You do </w:t>
      </w:r>
      <w:r w:rsidDel="00000000" w:rsidR="00000000" w:rsidRPr="00000000">
        <w:rPr>
          <w:i w:val="1"/>
          <w:sz w:val="24"/>
          <w:szCs w:val="24"/>
          <w:u w:val="single"/>
          <w:rtl w:val="0"/>
        </w:rPr>
        <w:t xml:space="preserve">not</w:t>
      </w:r>
      <w:r w:rsidDel="00000000" w:rsidR="00000000" w:rsidRPr="00000000">
        <w:rPr>
          <w:i w:val="1"/>
          <w:sz w:val="24"/>
          <w:szCs w:val="24"/>
          <w:rtl w:val="0"/>
        </w:rPr>
        <w:t xml:space="preserve"> need to include granular geospatial data (e.g., survey tracks, buoy locations). </w:t>
      </w:r>
      <w:r w:rsidDel="00000000" w:rsidR="00000000" w:rsidRPr="00000000">
        <w:rPr>
          <w:rtl w:val="0"/>
        </w:rPr>
      </w:r>
    </w:p>
    <w:p w:rsidR="00000000" w:rsidDel="00000000" w:rsidP="00000000" w:rsidRDefault="00000000" w:rsidRPr="00000000" w14:paraId="0000001C">
      <w:pPr>
        <w:spacing w:after="0" w:lineRule="auto"/>
        <w:ind w:left="720" w:firstLine="0"/>
        <w:rPr>
          <w:color w:val="00b050"/>
          <w:sz w:val="24"/>
          <w:szCs w:val="24"/>
        </w:rPr>
      </w:pPr>
      <w:r w:rsidDel="00000000" w:rsidR="00000000" w:rsidRPr="00000000">
        <w:rPr>
          <w:color w:val="00b050"/>
          <w:sz w:val="24"/>
          <w:szCs w:val="24"/>
          <w:rtl w:val="0"/>
        </w:rPr>
        <w:t xml:space="preserve">The dataset collects data regarding the scientific research permits requested across the  west coast region. This region expands from California, Oregon, Washington, and Idaho. Below is a map regarding the extent of WCR and where the data on permits was collected (Fig. 1 - 4). </w:t>
      </w:r>
    </w:p>
    <w:p w:rsidR="00000000" w:rsidDel="00000000" w:rsidP="00000000" w:rsidRDefault="00000000" w:rsidRPr="00000000" w14:paraId="0000001D">
      <w:pPr>
        <w:spacing w:after="0" w:lineRule="auto"/>
        <w:ind w:left="0" w:firstLine="0"/>
        <w:rPr>
          <w:sz w:val="24"/>
          <w:szCs w:val="24"/>
        </w:rPr>
      </w:pPr>
      <w:r w:rsidDel="00000000" w:rsidR="00000000" w:rsidRPr="00000000">
        <w:rPr>
          <w:sz w:val="24"/>
          <w:szCs w:val="24"/>
          <w:rtl w:val="0"/>
        </w:rPr>
        <w:t xml:space="preserve">2.4. Spatial resolution. Specificity with which spatial data are recorded. For example, are locations of measurements recorded using GPS? Locality (place) names? Were measurements collected on a uniform grid and if so, at what spatial scale? </w:t>
      </w:r>
    </w:p>
    <w:p w:rsidR="00000000" w:rsidDel="00000000" w:rsidP="00000000" w:rsidRDefault="00000000" w:rsidRPr="00000000" w14:paraId="0000001E">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1F">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10113" cy="3623163"/>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710113" cy="3623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Rule="auto"/>
        <w:ind w:left="720" w:firstLine="0"/>
        <w:jc w:val="left"/>
        <w:rPr>
          <w:i w:val="1"/>
          <w:sz w:val="24"/>
          <w:szCs w:val="24"/>
        </w:rPr>
      </w:pPr>
      <w:r w:rsidDel="00000000" w:rsidR="00000000" w:rsidRPr="00000000">
        <w:rPr>
          <w:color w:val="00b050"/>
          <w:sz w:val="24"/>
          <w:szCs w:val="24"/>
          <w:rtl w:val="0"/>
        </w:rPr>
        <w:t xml:space="preserve"> </w:t>
        <w:tab/>
      </w:r>
      <w:r w:rsidDel="00000000" w:rsidR="00000000" w:rsidRPr="00000000">
        <w:rPr>
          <w:i w:val="1"/>
          <w:sz w:val="24"/>
          <w:szCs w:val="24"/>
          <w:rtl w:val="0"/>
        </w:rPr>
        <w:t xml:space="preserve">Fig. 1 NOAA Fisheries Oregon-Washington Coastal Area.</w:t>
      </w:r>
    </w:p>
    <w:p w:rsidR="00000000" w:rsidDel="00000000" w:rsidP="00000000" w:rsidRDefault="00000000" w:rsidRPr="00000000" w14:paraId="00000021">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8100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72916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ind w:left="720" w:firstLine="720"/>
        <w:jc w:val="left"/>
        <w:rPr>
          <w:i w:val="1"/>
          <w:sz w:val="24"/>
          <w:szCs w:val="24"/>
        </w:rPr>
      </w:pPr>
      <w:r w:rsidDel="00000000" w:rsidR="00000000" w:rsidRPr="00000000">
        <w:rPr>
          <w:i w:val="1"/>
          <w:sz w:val="24"/>
          <w:szCs w:val="24"/>
          <w:rtl w:val="0"/>
        </w:rPr>
        <w:t xml:space="preserve">Fig. 2 Washington, Oregon, Idaho Interior Columbia Basin Area.  </w:t>
      </w:r>
    </w:p>
    <w:p w:rsidR="00000000" w:rsidDel="00000000" w:rsidP="00000000" w:rsidRDefault="00000000" w:rsidRPr="00000000" w14:paraId="00000023">
      <w:pPr>
        <w:spacing w:after="0" w:lineRule="auto"/>
        <w:ind w:left="720" w:firstLine="0"/>
        <w:rPr>
          <w:color w:val="00b050"/>
          <w:sz w:val="24"/>
          <w:szCs w:val="24"/>
        </w:rPr>
      </w:pPr>
      <w:r w:rsidDel="00000000" w:rsidR="00000000" w:rsidRPr="00000000">
        <w:rPr>
          <w:rtl w:val="0"/>
        </w:rPr>
      </w:r>
    </w:p>
    <w:p w:rsidR="00000000" w:rsidDel="00000000" w:rsidP="00000000" w:rsidRDefault="00000000" w:rsidRPr="00000000" w14:paraId="00000024">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56956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729163" cy="35695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Rule="auto"/>
        <w:ind w:left="720" w:firstLine="0"/>
        <w:rPr>
          <w:i w:val="1"/>
          <w:sz w:val="24"/>
          <w:szCs w:val="24"/>
        </w:rPr>
      </w:pPr>
      <w:r w:rsidDel="00000000" w:rsidR="00000000" w:rsidRPr="00000000">
        <w:rPr>
          <w:color w:val="00b050"/>
          <w:sz w:val="24"/>
          <w:szCs w:val="24"/>
          <w:rtl w:val="0"/>
        </w:rPr>
        <w:tab/>
        <w:tab/>
        <w:tab/>
      </w:r>
      <w:r w:rsidDel="00000000" w:rsidR="00000000" w:rsidRPr="00000000">
        <w:rPr>
          <w:i w:val="1"/>
          <w:sz w:val="24"/>
          <w:szCs w:val="24"/>
          <w:rtl w:val="0"/>
        </w:rPr>
        <w:t xml:space="preserve">Fig. 3 California Coastal Area. </w:t>
      </w:r>
    </w:p>
    <w:p w:rsidR="00000000" w:rsidDel="00000000" w:rsidP="00000000" w:rsidRDefault="00000000" w:rsidRPr="00000000" w14:paraId="00000026">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990975"/>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291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Rule="auto"/>
        <w:rPr>
          <w:i w:val="1"/>
          <w:sz w:val="24"/>
          <w:szCs w:val="24"/>
        </w:rPr>
      </w:pPr>
      <w:r w:rsidDel="00000000" w:rsidR="00000000" w:rsidRPr="00000000">
        <w:rPr>
          <w:b w:val="1"/>
          <w:sz w:val="24"/>
          <w:szCs w:val="24"/>
          <w:rtl w:val="0"/>
        </w:rPr>
        <w:tab/>
        <w:tab/>
        <w:tab/>
        <w:tab/>
      </w:r>
      <w:r w:rsidDel="00000000" w:rsidR="00000000" w:rsidRPr="00000000">
        <w:rPr>
          <w:i w:val="1"/>
          <w:sz w:val="24"/>
          <w:szCs w:val="24"/>
          <w:rtl w:val="0"/>
        </w:rPr>
        <w:t xml:space="preserve">Fig. 4 California Central Valley Area. </w:t>
      </w:r>
    </w:p>
    <w:p w:rsidR="00000000" w:rsidDel="00000000" w:rsidP="00000000" w:rsidRDefault="00000000" w:rsidRPr="00000000" w14:paraId="00000028">
      <w:pPr>
        <w:spacing w:after="0" w:lineRule="auto"/>
        <w:rPr>
          <w:b w:val="1"/>
          <w:sz w:val="24"/>
          <w:szCs w:val="24"/>
        </w:rPr>
      </w:pPr>
      <w:r w:rsidDel="00000000" w:rsidR="00000000" w:rsidRPr="00000000">
        <w:rPr>
          <w:rtl w:val="0"/>
        </w:rPr>
      </w:r>
    </w:p>
    <w:p w:rsidR="00000000" w:rsidDel="00000000" w:rsidP="00000000" w:rsidRDefault="00000000" w:rsidRPr="00000000" w14:paraId="00000029">
      <w:pPr>
        <w:spacing w:after="0" w:lineRule="auto"/>
        <w:rPr>
          <w:b w:val="1"/>
          <w:sz w:val="24"/>
          <w:szCs w:val="24"/>
        </w:rPr>
      </w:pPr>
      <w:sdt>
        <w:sdtPr>
          <w:tag w:val="goog_rdk_1"/>
        </w:sdtPr>
        <w:sdtContent>
          <w:commentRangeStart w:id="1"/>
        </w:sdtContent>
      </w:sdt>
      <w:r w:rsidDel="00000000" w:rsidR="00000000" w:rsidRPr="00000000">
        <w:rPr>
          <w:b w:val="1"/>
          <w:sz w:val="24"/>
          <w:szCs w:val="24"/>
          <w:rtl w:val="0"/>
        </w:rPr>
        <w:t xml:space="preserve">3. RESOURCE CONTENT </w:t>
      </w:r>
      <w:r w:rsidDel="00000000" w:rsidR="00000000" w:rsidRPr="00000000">
        <w:rPr>
          <w:sz w:val="24"/>
          <w:szCs w:val="24"/>
          <w:rtl w:val="0"/>
        </w:rPr>
        <w:t xml:space="preserve">(</w:t>
      </w:r>
      <w:r w:rsidDel="00000000" w:rsidR="00000000" w:rsidRPr="00000000">
        <w:rPr>
          <w:i w:val="1"/>
          <w:sz w:val="24"/>
          <w:szCs w:val="24"/>
          <w:rtl w:val="0"/>
        </w:rPr>
        <w:t xml:space="preserve">what</w:t>
      </w:r>
      <w:r w:rsidDel="00000000" w:rsidR="00000000" w:rsidRPr="00000000">
        <w:rPr>
          <w:sz w:val="24"/>
          <w:szCs w:val="24"/>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A">
      <w:pPr>
        <w:spacing w:after="0" w:lineRule="auto"/>
        <w:rPr>
          <w:color w:val="00b050"/>
          <w:sz w:val="24"/>
          <w:szCs w:val="24"/>
        </w:rPr>
      </w:pPr>
      <w:sdt>
        <w:sdtPr>
          <w:tag w:val="goog_rdk_2"/>
        </w:sdtPr>
        <w:sdtContent>
          <w:commentRangeStart w:id="2"/>
        </w:sdtContent>
      </w:sdt>
      <w:r w:rsidDel="00000000" w:rsidR="00000000" w:rsidRPr="00000000">
        <w:rPr>
          <w:sz w:val="24"/>
          <w:szCs w:val="24"/>
          <w:rtl w:val="0"/>
        </w:rPr>
        <w:t xml:space="preserve">3.1</w:t>
      </w:r>
      <w:commentRangeEnd w:id="2"/>
      <w:r w:rsidDel="00000000" w:rsidR="00000000" w:rsidRPr="00000000">
        <w:commentReference w:id="2"/>
      </w:r>
      <w:r w:rsidDel="00000000" w:rsidR="00000000" w:rsidRPr="00000000">
        <w:rPr>
          <w:sz w:val="24"/>
          <w:szCs w:val="24"/>
          <w:rtl w:val="0"/>
        </w:rPr>
        <w:t xml:space="preserve">. Digital context. </w:t>
      </w:r>
      <w:r w:rsidDel="00000000" w:rsidR="00000000" w:rsidRPr="00000000">
        <w:rPr>
          <w:i w:val="1"/>
          <w:sz w:val="24"/>
          <w:szCs w:val="24"/>
          <w:rtl w:val="0"/>
        </w:rPr>
        <w:t xml:space="preserve">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r w:rsidDel="00000000" w:rsidR="00000000" w:rsidRPr="00000000">
        <w:rPr>
          <w:rtl w:val="0"/>
        </w:rPr>
      </w:r>
    </w:p>
    <w:p w:rsidR="00000000" w:rsidDel="00000000" w:rsidP="00000000" w:rsidRDefault="00000000" w:rsidRPr="00000000" w14:paraId="0000002B">
      <w:pPr>
        <w:spacing w:after="0" w:lineRule="auto"/>
        <w:ind w:firstLine="720"/>
        <w:rPr>
          <w:color w:val="00b050"/>
          <w:sz w:val="24"/>
          <w:szCs w:val="24"/>
        </w:rPr>
      </w:pPr>
      <w:r w:rsidDel="00000000" w:rsidR="00000000" w:rsidRPr="00000000">
        <w:rPr>
          <w:color w:val="00b050"/>
          <w:sz w:val="24"/>
          <w:szCs w:val="24"/>
          <w:rtl w:val="0"/>
        </w:rPr>
        <w:t xml:space="preserve">Data is downloaded as a “.csv” file from the APPS interface.</w:t>
      </w:r>
    </w:p>
    <w:p w:rsidR="00000000" w:rsidDel="00000000" w:rsidP="00000000" w:rsidRDefault="00000000" w:rsidRPr="00000000" w14:paraId="0000002C">
      <w:pPr>
        <w:spacing w:after="0" w:lineRule="auto"/>
        <w:ind w:firstLine="720"/>
        <w:rPr>
          <w:color w:val="00b050"/>
          <w:sz w:val="24"/>
          <w:szCs w:val="24"/>
        </w:rPr>
      </w:pPr>
      <w:r w:rsidDel="00000000" w:rsidR="00000000" w:rsidRPr="00000000">
        <w:rPr>
          <w:rtl w:val="0"/>
        </w:rPr>
      </w:r>
    </w:p>
    <w:p w:rsidR="00000000" w:rsidDel="00000000" w:rsidP="00000000" w:rsidRDefault="00000000" w:rsidRPr="00000000" w14:paraId="0000002D">
      <w:pPr>
        <w:spacing w:after="0" w:lineRule="auto"/>
        <w:ind w:firstLine="720"/>
        <w:rPr>
          <w:color w:val="00b050"/>
          <w:sz w:val="24"/>
          <w:szCs w:val="24"/>
        </w:rPr>
      </w:pPr>
      <w:r w:rsidDel="00000000" w:rsidR="00000000" w:rsidRPr="00000000">
        <w:rPr>
          <w:color w:val="00b050"/>
          <w:sz w:val="24"/>
          <w:szCs w:val="24"/>
          <w:rtl w:val="0"/>
        </w:rPr>
        <w:t xml:space="preserve">&gt; Authorized permit data</w:t>
      </w:r>
    </w:p>
    <w:p w:rsidR="00000000" w:rsidDel="00000000" w:rsidP="00000000" w:rsidRDefault="00000000" w:rsidRPr="00000000" w14:paraId="0000002E">
      <w:pPr>
        <w:spacing w:after="0" w:lineRule="auto"/>
        <w:ind w:firstLine="720"/>
        <w:rPr>
          <w:color w:val="00b050"/>
          <w:sz w:val="24"/>
          <w:szCs w:val="24"/>
        </w:rPr>
      </w:pPr>
      <w:r w:rsidDel="00000000" w:rsidR="00000000" w:rsidRPr="00000000">
        <w:rPr>
          <w:color w:val="00b050"/>
          <w:sz w:val="24"/>
          <w:szCs w:val="24"/>
          <w:rtl w:val="0"/>
        </w:rPr>
        <w:t xml:space="preserve">&gt; Reporting data</w:t>
      </w:r>
    </w:p>
    <w:p w:rsidR="00000000" w:rsidDel="00000000" w:rsidP="00000000" w:rsidRDefault="00000000" w:rsidRPr="00000000" w14:paraId="0000002F">
      <w:pPr>
        <w:spacing w:after="0" w:lineRule="auto"/>
        <w:ind w:firstLine="720"/>
        <w:rPr>
          <w:color w:val="00b050"/>
          <w:sz w:val="24"/>
          <w:szCs w:val="24"/>
        </w:rPr>
      </w:pPr>
      <w:r w:rsidDel="00000000" w:rsidR="00000000" w:rsidRPr="00000000">
        <w:rPr>
          <w:color w:val="00b050"/>
          <w:sz w:val="24"/>
          <w:szCs w:val="24"/>
          <w:rtl w:val="0"/>
        </w:rPr>
        <w:t xml:space="preserve">&gt; Abundance data</w:t>
      </w:r>
    </w:p>
    <w:p w:rsidR="00000000" w:rsidDel="00000000" w:rsidP="00000000" w:rsidRDefault="00000000" w:rsidRPr="00000000" w14:paraId="00000030">
      <w:pPr>
        <w:spacing w:after="0" w:lineRule="auto"/>
        <w:ind w:firstLine="720"/>
        <w:rPr>
          <w:color w:val="00b050"/>
          <w:sz w:val="24"/>
          <w:szCs w:val="24"/>
        </w:rPr>
      </w:pPr>
      <w:r w:rsidDel="00000000" w:rsidR="00000000" w:rsidRPr="00000000">
        <w:rPr>
          <w:rtl w:val="0"/>
        </w:rPr>
      </w:r>
    </w:p>
    <w:p w:rsidR="00000000" w:rsidDel="00000000" w:rsidP="00000000" w:rsidRDefault="00000000" w:rsidRPr="00000000" w14:paraId="00000031">
      <w:pPr>
        <w:spacing w:after="0" w:lineRule="auto"/>
        <w:rPr>
          <w:i w:val="1"/>
          <w:sz w:val="24"/>
          <w:szCs w:val="24"/>
        </w:rPr>
      </w:pPr>
      <w:r w:rsidDel="00000000" w:rsidR="00000000" w:rsidRPr="00000000">
        <w:rPr>
          <w:sz w:val="24"/>
          <w:szCs w:val="24"/>
          <w:rtl w:val="0"/>
        </w:rPr>
        <w:t xml:space="preserve">3.2. Data components and data table attributes. </w:t>
      </w:r>
      <w:r w:rsidDel="00000000" w:rsidR="00000000" w:rsidRPr="00000000">
        <w:rPr>
          <w:i w:val="1"/>
          <w:sz w:val="24"/>
          <w:szCs w:val="24"/>
          <w:rtl w:val="0"/>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include: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p>
    <w:p w:rsidR="00000000" w:rsidDel="00000000" w:rsidP="00000000" w:rsidRDefault="00000000" w:rsidRPr="00000000" w14:paraId="00000032">
      <w:pPr>
        <w:spacing w:after="0" w:lineRule="auto"/>
        <w:rPr>
          <w:i w:val="1"/>
          <w:sz w:val="24"/>
          <w:szCs w:val="24"/>
        </w:rPr>
      </w:pPr>
      <w:r w:rsidDel="00000000" w:rsidR="00000000" w:rsidRPr="00000000">
        <w:rPr>
          <w:rtl w:val="0"/>
        </w:rPr>
      </w:r>
    </w:p>
    <w:p w:rsidR="00000000" w:rsidDel="00000000" w:rsidP="00000000" w:rsidRDefault="00000000" w:rsidRPr="00000000" w14:paraId="00000033">
      <w:pPr>
        <w:spacing w:after="0" w:lineRule="auto"/>
        <w:rPr>
          <w:b w:val="1"/>
          <w:i w:val="1"/>
          <w:sz w:val="24"/>
          <w:szCs w:val="24"/>
        </w:rPr>
      </w:pPr>
      <w:r w:rsidDel="00000000" w:rsidR="00000000" w:rsidRPr="00000000">
        <w:rPr>
          <w:b w:val="1"/>
          <w:i w:val="1"/>
          <w:sz w:val="24"/>
          <w:szCs w:val="24"/>
          <w:rtl w:val="0"/>
        </w:rPr>
        <w:t xml:space="preserve">WCRpermitBiOp_allregns_all_years__7Jan2022.csv</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Component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 number automatically assigned by the APPS system; used in correspondence about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Permit type or authority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AccountStatus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the current status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PermitStatus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the status of the permit that was applied for. (ex “Issued”, “In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Month, day, and year of the permit issuance.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Month, day, and year of the permit expiry. </w:t>
            </w:r>
          </w:p>
        </w:tc>
      </w:tr>
      <w:tr>
        <w:trPr>
          <w:cantSplit w:val="0"/>
          <w:trHeight w:val="48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AnnualTimeStart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 when applicants begin to send in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AnnualTimeEnd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 when applicants cease to send in reports.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research project being conducted.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 name of the principal investigator.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 name of the principal investigator.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organization sponsoring the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HUCNumber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Displays the Hydrologic Unit Code (HUC) where that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WaterbodyName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major waterbody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BasinName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water basin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StreamName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or names of the streams involved where the take is expected to occur. Can be general (“Lower Columbia River and its tributaries”) or specific (“Battle Creek”).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LocationDescription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description giving location of sampling site/trap etc. where take is expected to occur. Can be general if take is expected to occur all along the stream/waterbody.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Common name of the species on which take is expected to occur.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population on which take is expected to occur.. Mainly defined by the river or geographic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run where take is expected to occur. Usually described as the time of year (Spring, Summer, Winter) when the salmon or other anadromous fish return to spawn.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whether the fish are for hatchery production or wild.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LifeStage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Life stage of the species/individual the project expects to 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Sex of the species/individual the project expects to take.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TakeAction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 of the kind of take that is expected to occur (ex. “Broodstock collection”, “Capture”,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CaptureMethod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Gear used to capture 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individuals the project expects to take as a result of research.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IndMort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incidental mortality as a result of research.</w:t>
            </w:r>
          </w:p>
        </w:tc>
      </w:tr>
    </w:tbl>
    <w:p w:rsidR="00000000" w:rsidDel="00000000" w:rsidP="00000000" w:rsidRDefault="00000000" w:rsidRPr="00000000" w14:paraId="0000006C">
      <w:pPr>
        <w:spacing w:after="0" w:lineRule="auto"/>
        <w:rPr>
          <w:sz w:val="24"/>
          <w:szCs w:val="24"/>
        </w:rPr>
      </w:pPr>
      <w:r w:rsidDel="00000000" w:rsidR="00000000" w:rsidRPr="00000000">
        <w:rPr>
          <w:rtl w:val="0"/>
        </w:rPr>
      </w:r>
    </w:p>
    <w:p w:rsidR="00000000" w:rsidDel="00000000" w:rsidP="00000000" w:rsidRDefault="00000000" w:rsidRPr="00000000" w14:paraId="0000006D">
      <w:pPr>
        <w:spacing w:after="0" w:lineRule="auto"/>
        <w:rPr>
          <w:i w:val="1"/>
          <w:sz w:val="24"/>
          <w:szCs w:val="24"/>
        </w:rPr>
      </w:pPr>
      <w:r w:rsidDel="00000000" w:rsidR="00000000" w:rsidRPr="00000000">
        <w:rPr>
          <w:b w:val="1"/>
          <w:i w:val="1"/>
          <w:sz w:val="24"/>
          <w:szCs w:val="24"/>
          <w:rtl w:val="0"/>
        </w:rPr>
        <w:t xml:space="preserve">WCRPermitBiOp_Pass report data 4d and S10_22March22.csv</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sz w:val="24"/>
                <w:szCs w:val="24"/>
              </w:rPr>
            </w:pPr>
            <w:r w:rsidDel="00000000" w:rsidR="00000000" w:rsidRPr="00000000">
              <w:rPr>
                <w:sz w:val="24"/>
                <w:szCs w:val="24"/>
                <w:rtl w:val="0"/>
              </w:rPr>
              <w:t xml:space="preserve">FileNumber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sz w:val="24"/>
                <w:szCs w:val="24"/>
              </w:rPr>
            </w:pPr>
            <w:r w:rsidDel="00000000" w:rsidR="00000000" w:rsidRPr="00000000">
              <w:rPr>
                <w:sz w:val="24"/>
                <w:szCs w:val="24"/>
                <w:rtl w:val="0"/>
              </w:rPr>
              <w:t xml:space="preserve">File number automatically assigned by the APPS system; used in correspondence about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ReportID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Five-digit unique code for each active project that reported take and mortality.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sz w:val="24"/>
                <w:szCs w:val="24"/>
              </w:rPr>
            </w:pPr>
            <w:r w:rsidDel="00000000" w:rsidR="00000000" w:rsidRPr="00000000">
              <w:rPr>
                <w:sz w:val="24"/>
                <w:szCs w:val="24"/>
                <w:rtl w:val="0"/>
              </w:rPr>
              <w:t xml:space="preserve">ResultCode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sz w:val="24"/>
                <w:szCs w:val="24"/>
              </w:rPr>
            </w:pPr>
            <w:r w:rsidDel="00000000" w:rsidR="00000000" w:rsidRPr="00000000">
              <w:rPr>
                <w:sz w:val="24"/>
                <w:szCs w:val="24"/>
                <w:rtl w:val="0"/>
              </w:rPr>
              <w:t xml:space="preserve">Permit type or authority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sz w:val="24"/>
                <w:szCs w:val="24"/>
              </w:rPr>
            </w:pPr>
            <w:r w:rsidDel="00000000" w:rsidR="00000000" w:rsidRPr="00000000">
              <w:rPr>
                <w:sz w:val="24"/>
                <w:szCs w:val="24"/>
                <w:rtl w:val="0"/>
              </w:rPr>
              <w:t xml:space="preserve">AnnualTimeStart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sz w:val="24"/>
                <w:szCs w:val="24"/>
              </w:rPr>
            </w:pPr>
            <w:r w:rsidDel="00000000" w:rsidR="00000000" w:rsidRPr="00000000">
              <w:rPr>
                <w:sz w:val="24"/>
                <w:szCs w:val="24"/>
                <w:rtl w:val="0"/>
              </w:rPr>
              <w:t xml:space="preserve">Window when applicants begin to send in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sz w:val="24"/>
                <w:szCs w:val="24"/>
              </w:rPr>
            </w:pPr>
            <w:r w:rsidDel="00000000" w:rsidR="00000000" w:rsidRPr="00000000">
              <w:rPr>
                <w:sz w:val="24"/>
                <w:szCs w:val="24"/>
                <w:rtl w:val="0"/>
              </w:rPr>
              <w:t xml:space="preserve">AnnualTimeEnd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sz w:val="24"/>
                <w:szCs w:val="24"/>
              </w:rPr>
            </w:pPr>
            <w:r w:rsidDel="00000000" w:rsidR="00000000" w:rsidRPr="00000000">
              <w:rPr>
                <w:sz w:val="24"/>
                <w:szCs w:val="24"/>
                <w:rtl w:val="0"/>
              </w:rPr>
              <w:t xml:space="preserve">Window when applicants cease to send in reports.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b w:val="1"/>
                <w:i w:val="1"/>
                <w:sz w:val="24"/>
                <w:szCs w:val="24"/>
              </w:rPr>
            </w:pPr>
            <w:r w:rsidDel="00000000" w:rsidR="00000000" w:rsidRPr="00000000">
              <w:rPr>
                <w:b w:val="1"/>
                <w:i w:val="1"/>
                <w:sz w:val="24"/>
                <w:szCs w:val="24"/>
                <w:rtl w:val="0"/>
              </w:rPr>
              <w:t xml:space="preserve">DateReportPeriodEnd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b w:val="1"/>
                <w:i w:val="1"/>
                <w:sz w:val="24"/>
                <w:szCs w:val="24"/>
              </w:rPr>
            </w:pPr>
            <w:r w:rsidDel="00000000" w:rsidR="00000000" w:rsidRPr="00000000">
              <w:rPr>
                <w:b w:val="1"/>
                <w:i w:val="1"/>
                <w:sz w:val="24"/>
                <w:szCs w:val="24"/>
                <w:rtl w:val="0"/>
              </w:rPr>
              <w:t xml:space="preserve">Date in which the report on actual take and mortality is submitted/ends. Reported in YYYY - MM - DD format.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b w:val="1"/>
                <w:i w:val="1"/>
                <w:sz w:val="24"/>
                <w:szCs w:val="24"/>
              </w:rPr>
            </w:pPr>
            <w:r w:rsidDel="00000000" w:rsidR="00000000" w:rsidRPr="00000000">
              <w:rPr>
                <w:b w:val="1"/>
                <w:i w:val="1"/>
                <w:sz w:val="24"/>
                <w:szCs w:val="24"/>
                <w:rtl w:val="0"/>
              </w:rPr>
              <w:t xml:space="preserve">RegionID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b w:val="1"/>
                <w:i w:val="1"/>
                <w:sz w:val="24"/>
                <w:szCs w:val="24"/>
              </w:rPr>
            </w:pPr>
            <w:r w:rsidDel="00000000" w:rsidR="00000000" w:rsidRPr="00000000">
              <w:rPr>
                <w:b w:val="1"/>
                <w:i w:val="1"/>
                <w:sz w:val="24"/>
                <w:szCs w:val="24"/>
                <w:rtl w:val="0"/>
              </w:rPr>
              <w:t xml:space="preserve">State abbreviations for where permits are occurring. I.e. WA, CA, OR,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sz w:val="24"/>
                <w:szCs w:val="24"/>
              </w:rPr>
            </w:pPr>
            <w:r w:rsidDel="00000000" w:rsidR="00000000" w:rsidRPr="00000000">
              <w:rPr>
                <w:sz w:val="24"/>
                <w:szCs w:val="24"/>
                <w:rtl w:val="0"/>
              </w:rPr>
              <w:t xml:space="preserve">First name of the principal investigator.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sz w:val="24"/>
                <w:szCs w:val="24"/>
              </w:rPr>
            </w:pPr>
            <w:r w:rsidDel="00000000" w:rsidR="00000000" w:rsidRPr="00000000">
              <w:rPr>
                <w:sz w:val="24"/>
                <w:szCs w:val="24"/>
                <w:rtl w:val="0"/>
              </w:rPr>
              <w:t xml:space="preserve">Last name of the principal investigator.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sz w:val="24"/>
                <w:szCs w:val="24"/>
              </w:rPr>
            </w:pPr>
            <w:r w:rsidDel="00000000" w:rsidR="00000000" w:rsidRPr="00000000">
              <w:rPr>
                <w:sz w:val="24"/>
                <w:szCs w:val="24"/>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sz w:val="24"/>
                <w:szCs w:val="24"/>
              </w:rPr>
            </w:pPr>
            <w:r w:rsidDel="00000000" w:rsidR="00000000" w:rsidRPr="00000000">
              <w:rPr>
                <w:sz w:val="24"/>
                <w:szCs w:val="24"/>
                <w:rtl w:val="0"/>
              </w:rPr>
              <w:t xml:space="preserve">Name of the organization sponsoring the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sz w:val="24"/>
                <w:szCs w:val="24"/>
              </w:rPr>
            </w:pPr>
            <w:r w:rsidDel="00000000" w:rsidR="00000000" w:rsidRPr="00000000">
              <w:rPr>
                <w:sz w:val="24"/>
                <w:szCs w:val="24"/>
                <w:rtl w:val="0"/>
              </w:rPr>
              <w:t xml:space="preserve">ProjectTitle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sz w:val="24"/>
                <w:szCs w:val="24"/>
              </w:rPr>
            </w:pPr>
            <w:r w:rsidDel="00000000" w:rsidR="00000000" w:rsidRPr="00000000">
              <w:rPr>
                <w:sz w:val="24"/>
                <w:szCs w:val="24"/>
                <w:rtl w:val="0"/>
              </w:rPr>
              <w:t xml:space="preserve">Name of the research project being conducted.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sz w:val="24"/>
                <w:szCs w:val="24"/>
              </w:rPr>
            </w:pPr>
            <w:r w:rsidDel="00000000" w:rsidR="00000000" w:rsidRPr="00000000">
              <w:rPr>
                <w:sz w:val="24"/>
                <w:szCs w:val="24"/>
                <w:rtl w:val="0"/>
              </w:rPr>
              <w:t xml:space="preserve">BasinName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sz w:val="24"/>
                <w:szCs w:val="24"/>
              </w:rPr>
            </w:pPr>
            <w:r w:rsidDel="00000000" w:rsidR="00000000" w:rsidRPr="00000000">
              <w:rPr>
                <w:sz w:val="24"/>
                <w:szCs w:val="24"/>
                <w:rtl w:val="0"/>
              </w:rPr>
              <w:t xml:space="preserve">Name of the water basin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sz w:val="24"/>
                <w:szCs w:val="24"/>
              </w:rPr>
            </w:pPr>
            <w:r w:rsidDel="00000000" w:rsidR="00000000" w:rsidRPr="00000000">
              <w:rPr>
                <w:sz w:val="24"/>
                <w:szCs w:val="24"/>
                <w:rtl w:val="0"/>
              </w:rPr>
              <w:t xml:space="preserve">WaterbodyName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sz w:val="24"/>
                <w:szCs w:val="24"/>
              </w:rPr>
            </w:pPr>
            <w:r w:rsidDel="00000000" w:rsidR="00000000" w:rsidRPr="00000000">
              <w:rPr>
                <w:sz w:val="24"/>
                <w:szCs w:val="24"/>
                <w:rtl w:val="0"/>
              </w:rPr>
              <w:t xml:space="preserve">Name of the major waterbody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sz w:val="24"/>
                <w:szCs w:val="24"/>
              </w:rPr>
            </w:pPr>
            <w:r w:rsidDel="00000000" w:rsidR="00000000" w:rsidRPr="00000000">
              <w:rPr>
                <w:sz w:val="24"/>
                <w:szCs w:val="24"/>
                <w:rtl w:val="0"/>
              </w:rPr>
              <w:t xml:space="preserve">StreamName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sz w:val="24"/>
                <w:szCs w:val="24"/>
              </w:rPr>
            </w:pPr>
            <w:r w:rsidDel="00000000" w:rsidR="00000000" w:rsidRPr="00000000">
              <w:rPr>
                <w:sz w:val="24"/>
                <w:szCs w:val="24"/>
                <w:rtl w:val="0"/>
              </w:rPr>
              <w:t xml:space="preserve">Name or names of the streams involved where the take is expected to occur. Can be general (“Lower Columbia River and its tributaries”) or specific (“Battle Creek”).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sz w:val="24"/>
                <w:szCs w:val="24"/>
              </w:rPr>
            </w:pPr>
            <w:r w:rsidDel="00000000" w:rsidR="00000000" w:rsidRPr="00000000">
              <w:rPr>
                <w:sz w:val="24"/>
                <w:szCs w:val="24"/>
                <w:rtl w:val="0"/>
              </w:rPr>
              <w:t xml:space="preserve">CommonName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sz w:val="24"/>
                <w:szCs w:val="24"/>
              </w:rPr>
            </w:pPr>
            <w:r w:rsidDel="00000000" w:rsidR="00000000" w:rsidRPr="00000000">
              <w:rPr>
                <w:sz w:val="24"/>
                <w:szCs w:val="24"/>
                <w:rtl w:val="0"/>
              </w:rPr>
              <w:t xml:space="preserve">Common name of the species on which take is expected to occur.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sz w:val="24"/>
                <w:szCs w:val="24"/>
              </w:rPr>
            </w:pPr>
            <w:r w:rsidDel="00000000" w:rsidR="00000000" w:rsidRPr="00000000">
              <w:rPr>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sz w:val="24"/>
                <w:szCs w:val="24"/>
              </w:rPr>
            </w:pPr>
            <w:r w:rsidDel="00000000" w:rsidR="00000000" w:rsidRPr="00000000">
              <w:rPr>
                <w:sz w:val="24"/>
                <w:szCs w:val="24"/>
                <w:rtl w:val="0"/>
              </w:rPr>
              <w:t xml:space="preserve">Specific population on which take is expected to occur.. Mainly defined by the river or geographic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sz w:val="24"/>
                <w:szCs w:val="24"/>
              </w:rPr>
            </w:pPr>
            <w:r w:rsidDel="00000000" w:rsidR="00000000" w:rsidRPr="00000000">
              <w:rPr>
                <w:sz w:val="24"/>
                <w:szCs w:val="24"/>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sz w:val="24"/>
                <w:szCs w:val="24"/>
              </w:rPr>
            </w:pPr>
            <w:r w:rsidDel="00000000" w:rsidR="00000000" w:rsidRPr="00000000">
              <w:rPr>
                <w:sz w:val="24"/>
                <w:szCs w:val="24"/>
                <w:rtl w:val="0"/>
              </w:rPr>
              <w:t xml:space="preserve">Indicates whether the fish are for hatchery production or wild.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sz w:val="24"/>
                <w:szCs w:val="24"/>
              </w:rPr>
            </w:pPr>
            <w:r w:rsidDel="00000000" w:rsidR="00000000" w:rsidRPr="00000000">
              <w:rPr>
                <w:sz w:val="24"/>
                <w:szCs w:val="24"/>
                <w:rtl w:val="0"/>
              </w:rPr>
              <w:t xml:space="preserve">LifeStage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4"/>
                <w:szCs w:val="24"/>
              </w:rPr>
            </w:pPr>
            <w:r w:rsidDel="00000000" w:rsidR="00000000" w:rsidRPr="00000000">
              <w:rPr>
                <w:sz w:val="24"/>
                <w:szCs w:val="24"/>
                <w:rtl w:val="0"/>
              </w:rPr>
              <w:t xml:space="preserve">Life stage of the species/individual the project expects to 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sz w:val="24"/>
                <w:szCs w:val="24"/>
              </w:rPr>
            </w:pPr>
            <w:r w:rsidDel="00000000" w:rsidR="00000000" w:rsidRPr="00000000">
              <w:rPr>
                <w:sz w:val="24"/>
                <w:szCs w:val="24"/>
                <w:rtl w:val="0"/>
              </w:rPr>
              <w:t xml:space="preserve">TakeAction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sz w:val="24"/>
                <w:szCs w:val="24"/>
              </w:rPr>
            </w:pPr>
            <w:r w:rsidDel="00000000" w:rsidR="00000000" w:rsidRPr="00000000">
              <w:rPr>
                <w:sz w:val="24"/>
                <w:szCs w:val="24"/>
                <w:rtl w:val="0"/>
              </w:rPr>
              <w:t xml:space="preserve">Description of the kind of take that is expected to occur (ex. “Broodstock collection”, “Capture”,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sz w:val="24"/>
                <w:szCs w:val="24"/>
              </w:rPr>
            </w:pPr>
            <w:r w:rsidDel="00000000" w:rsidR="00000000" w:rsidRPr="00000000">
              <w:rPr>
                <w:sz w:val="24"/>
                <w:szCs w:val="24"/>
                <w:rtl w:val="0"/>
              </w:rPr>
              <w:t xml:space="preserve">CaptureMethod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sz w:val="24"/>
                <w:szCs w:val="24"/>
              </w:rPr>
            </w:pPr>
            <w:r w:rsidDel="00000000" w:rsidR="00000000" w:rsidRPr="00000000">
              <w:rPr>
                <w:sz w:val="24"/>
                <w:szCs w:val="24"/>
                <w:rtl w:val="0"/>
              </w:rPr>
              <w:t xml:space="preserve">Gear used to capture 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sz w:val="24"/>
                <w:szCs w:val="24"/>
              </w:rPr>
            </w:pPr>
            <w:r w:rsidDel="00000000" w:rsidR="00000000" w:rsidRPr="00000000">
              <w:rPr>
                <w:sz w:val="24"/>
                <w:szCs w:val="24"/>
                <w:rtl w:val="0"/>
              </w:rPr>
              <w:t xml:space="preserve">ExpTake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4"/>
                <w:szCs w:val="24"/>
              </w:rPr>
            </w:pPr>
            <w:r w:rsidDel="00000000" w:rsidR="00000000" w:rsidRPr="00000000">
              <w:rPr>
                <w:sz w:val="24"/>
                <w:szCs w:val="24"/>
                <w:rtl w:val="0"/>
              </w:rPr>
              <w:t xml:space="preserve">Predicted number of individuals the project expects to take as a result of research.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b w:val="1"/>
                <w:i w:val="1"/>
                <w:sz w:val="24"/>
                <w:szCs w:val="24"/>
              </w:rPr>
            </w:pPr>
            <w:r w:rsidDel="00000000" w:rsidR="00000000" w:rsidRPr="00000000">
              <w:rPr>
                <w:b w:val="1"/>
                <w:i w:val="1"/>
                <w:sz w:val="24"/>
                <w:szCs w:val="24"/>
                <w:rtl w:val="0"/>
              </w:rPr>
              <w:t xml:space="preserve">ActTake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b w:val="1"/>
                <w:i w:val="1"/>
                <w:sz w:val="24"/>
                <w:szCs w:val="24"/>
              </w:rPr>
            </w:pPr>
            <w:r w:rsidDel="00000000" w:rsidR="00000000" w:rsidRPr="00000000">
              <w:rPr>
                <w:b w:val="1"/>
                <w:i w:val="1"/>
                <w:sz w:val="24"/>
                <w:szCs w:val="24"/>
                <w:rtl w:val="0"/>
              </w:rPr>
              <w:t xml:space="preserve">Actual number of individuals a project takes that occurred as a result of research.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4"/>
                <w:szCs w:val="24"/>
              </w:rPr>
            </w:pPr>
            <w:r w:rsidDel="00000000" w:rsidR="00000000" w:rsidRPr="00000000">
              <w:rPr>
                <w:sz w:val="24"/>
                <w:szCs w:val="24"/>
                <w:rtl w:val="0"/>
              </w:rPr>
              <w:t xml:space="preserve">IndMort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sz w:val="24"/>
                <w:szCs w:val="24"/>
              </w:rPr>
            </w:pPr>
            <w:r w:rsidDel="00000000" w:rsidR="00000000" w:rsidRPr="00000000">
              <w:rPr>
                <w:sz w:val="24"/>
                <w:szCs w:val="24"/>
                <w:rtl w:val="0"/>
              </w:rPr>
              <w:t xml:space="preserve">Predicted number of incidental mortality as a result of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b w:val="1"/>
                <w:i w:val="1"/>
                <w:sz w:val="24"/>
                <w:szCs w:val="24"/>
              </w:rPr>
            </w:pPr>
            <w:r w:rsidDel="00000000" w:rsidR="00000000" w:rsidRPr="00000000">
              <w:rPr>
                <w:b w:val="1"/>
                <w:i w:val="1"/>
                <w:sz w:val="24"/>
                <w:szCs w:val="24"/>
                <w:rtl w:val="0"/>
              </w:rPr>
              <w:t xml:space="preserve">ActMort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b w:val="1"/>
                <w:i w:val="1"/>
                <w:sz w:val="24"/>
                <w:szCs w:val="24"/>
              </w:rPr>
            </w:pPr>
            <w:r w:rsidDel="00000000" w:rsidR="00000000" w:rsidRPr="00000000">
              <w:rPr>
                <w:b w:val="1"/>
                <w:i w:val="1"/>
                <w:sz w:val="24"/>
                <w:szCs w:val="24"/>
                <w:rtl w:val="0"/>
              </w:rPr>
              <w:t xml:space="preserve">Actual number of lethal take that occurred as a result of research. </w:t>
            </w:r>
          </w:p>
        </w:tc>
      </w:tr>
    </w:tbl>
    <w:p w:rsidR="00000000" w:rsidDel="00000000" w:rsidP="00000000" w:rsidRDefault="00000000" w:rsidRPr="00000000" w14:paraId="000000A0">
      <w:pPr>
        <w:spacing w:after="0" w:lineRule="auto"/>
        <w:rPr>
          <w:i w:val="1"/>
          <w:sz w:val="24"/>
          <w:szCs w:val="24"/>
        </w:rPr>
      </w:pPr>
      <w:r w:rsidDel="00000000" w:rsidR="00000000" w:rsidRPr="00000000">
        <w:rPr>
          <w:i w:val="1"/>
          <w:sz w:val="24"/>
          <w:szCs w:val="24"/>
          <w:rtl w:val="0"/>
        </w:rPr>
        <w:t xml:space="preserve">Note - data components that are italicized and bolded are unique to WCRPermitBiOp_Pass report data 4d and S10_22March22.csv data file. </w:t>
      </w:r>
    </w:p>
    <w:p w:rsidR="00000000" w:rsidDel="00000000" w:rsidP="00000000" w:rsidRDefault="00000000" w:rsidRPr="00000000" w14:paraId="000000A1">
      <w:pPr>
        <w:spacing w:after="0" w:lineRule="auto"/>
        <w:rPr>
          <w:i w:val="1"/>
          <w:sz w:val="24"/>
          <w:szCs w:val="24"/>
        </w:rPr>
      </w:pPr>
      <w:r w:rsidDel="00000000" w:rsidR="00000000" w:rsidRPr="00000000">
        <w:rPr>
          <w:rtl w:val="0"/>
        </w:rPr>
      </w:r>
    </w:p>
    <w:p w:rsidR="00000000" w:rsidDel="00000000" w:rsidP="00000000" w:rsidRDefault="00000000" w:rsidRPr="00000000" w14:paraId="000000A2">
      <w:pPr>
        <w:spacing w:after="0" w:lineRule="auto"/>
        <w:rPr>
          <w:sz w:val="24"/>
          <w:szCs w:val="24"/>
        </w:rPr>
      </w:pPr>
      <w:r w:rsidDel="00000000" w:rsidR="00000000" w:rsidRPr="00000000">
        <w:rPr>
          <w:b w:val="1"/>
          <w:sz w:val="24"/>
          <w:szCs w:val="24"/>
          <w:rtl w:val="0"/>
        </w:rPr>
        <w:t xml:space="preserve">4. METHODS </w:t>
      </w:r>
      <w:r w:rsidDel="00000000" w:rsidR="00000000" w:rsidRPr="00000000">
        <w:rPr>
          <w:sz w:val="24"/>
          <w:szCs w:val="24"/>
          <w:rtl w:val="0"/>
        </w:rPr>
        <w:t xml:space="preserve">(</w:t>
      </w:r>
      <w:r w:rsidDel="00000000" w:rsidR="00000000" w:rsidRPr="00000000">
        <w:rPr>
          <w:i w:val="1"/>
          <w:sz w:val="24"/>
          <w:szCs w:val="24"/>
          <w:rtl w:val="0"/>
        </w:rPr>
        <w:t xml:space="preserve">how</w:t>
      </w:r>
      <w:r w:rsidDel="00000000" w:rsidR="00000000" w:rsidRPr="00000000">
        <w:rPr>
          <w:sz w:val="24"/>
          <w:szCs w:val="24"/>
          <w:rtl w:val="0"/>
        </w:rPr>
        <w:t xml:space="preserve">)</w:t>
      </w:r>
      <w:r w:rsidDel="00000000" w:rsidR="00000000" w:rsidRPr="00000000">
        <w:rPr>
          <w:color w:val="00b050"/>
          <w:sz w:val="24"/>
          <w:szCs w:val="24"/>
          <w:rtl w:val="0"/>
        </w:rPr>
        <w:t xml:space="preserve"> </w:t>
      </w:r>
      <w:r w:rsidDel="00000000" w:rsidR="00000000" w:rsidRPr="00000000">
        <w:rPr>
          <w:rtl w:val="0"/>
        </w:rPr>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4.1. Lineage statement. </w:t>
      </w:r>
      <w:r w:rsidDel="00000000" w:rsidR="00000000" w:rsidRPr="00000000">
        <w:rPr>
          <w:i w:val="1"/>
          <w:sz w:val="24"/>
          <w:szCs w:val="24"/>
          <w:rtl w:val="0"/>
        </w:rPr>
        <w:t xml:space="preserve">Provide a summary of the methods used to collect the data. Ideally, this is a brief narrative description that includes citations to standard operating procedures, field manuals, or other references. </w:t>
      </w:r>
      <w:r w:rsidDel="00000000" w:rsidR="00000000" w:rsidRPr="00000000">
        <w:rPr>
          <w:rtl w:val="0"/>
        </w:rPr>
      </w:r>
    </w:p>
    <w:p w:rsidR="00000000" w:rsidDel="00000000" w:rsidP="00000000" w:rsidRDefault="00000000" w:rsidRPr="00000000" w14:paraId="000000A4">
      <w:pPr>
        <w:spacing w:after="0" w:lineRule="auto"/>
        <w:ind w:left="720" w:firstLine="0"/>
        <w:rPr>
          <w:color w:val="00b050"/>
          <w:sz w:val="24"/>
          <w:szCs w:val="24"/>
        </w:rPr>
      </w:pPr>
      <w:r w:rsidDel="00000000" w:rsidR="00000000" w:rsidRPr="00000000">
        <w:rPr>
          <w:color w:val="00b050"/>
          <w:sz w:val="24"/>
          <w:szCs w:val="24"/>
          <w:rtl w:val="0"/>
        </w:rPr>
        <w:t xml:space="preserve">Data is collected and recorded when applications are submitted through the Authorizations and Permits for Protected Species (APPS) online application system. When researchers, hatchery managers, or other professionals wish to complete research on an ESA-listed species or plan on encountering ESA-listed species, they submit their applications through the APPS online portal. Data is then automatically recorded on the type of species the research will be conducted on, the type of take occurring, and where the take will be occurring. </w:t>
      </w:r>
    </w:p>
    <w:p w:rsidR="00000000" w:rsidDel="00000000" w:rsidP="00000000" w:rsidRDefault="00000000" w:rsidRPr="00000000" w14:paraId="000000A5">
      <w:pPr>
        <w:spacing w:after="0" w:lineRule="auto"/>
        <w:rPr>
          <w:sz w:val="24"/>
          <w:szCs w:val="24"/>
        </w:rPr>
      </w:pPr>
      <w:r w:rsidDel="00000000" w:rsidR="00000000" w:rsidRPr="00000000">
        <w:rPr>
          <w:sz w:val="24"/>
          <w:szCs w:val="24"/>
          <w:rtl w:val="0"/>
        </w:rPr>
        <w:t xml:space="preserve">4.2. Process steps. </w:t>
      </w:r>
      <w:r w:rsidDel="00000000" w:rsidR="00000000" w:rsidRPr="00000000">
        <w:rPr>
          <w:i w:val="1"/>
          <w:sz w:val="24"/>
          <w:szCs w:val="24"/>
          <w:rtl w:val="0"/>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exhaustive, but should include information that would be important for an analyst to be aware of when they are using the data for research. Include relevant citations. </w:t>
      </w:r>
      <w:r w:rsidDel="00000000" w:rsidR="00000000" w:rsidRPr="00000000">
        <w:rPr>
          <w:rtl w:val="0"/>
        </w:rPr>
      </w:r>
    </w:p>
    <w:p w:rsidR="00000000" w:rsidDel="00000000" w:rsidP="00000000" w:rsidRDefault="00000000" w:rsidRPr="00000000" w14:paraId="000000A6">
      <w:pPr>
        <w:numPr>
          <w:ilvl w:val="0"/>
          <w:numId w:val="1"/>
        </w:numPr>
        <w:spacing w:after="0" w:lineRule="auto"/>
        <w:ind w:left="720" w:hanging="360"/>
        <w:rPr>
          <w:color w:val="00b050"/>
          <w:sz w:val="24"/>
          <w:szCs w:val="24"/>
          <w:u w:val="none"/>
        </w:rPr>
      </w:pPr>
      <w:r w:rsidDel="00000000" w:rsidR="00000000" w:rsidRPr="00000000">
        <w:rPr>
          <w:color w:val="00b050"/>
          <w:sz w:val="24"/>
          <w:szCs w:val="24"/>
          <w:rtl w:val="0"/>
        </w:rPr>
        <w:t xml:space="preserve">Created Reading and Filtering Computer Script</w:t>
      </w:r>
    </w:p>
    <w:p w:rsidR="00000000" w:rsidDel="00000000" w:rsidP="00000000" w:rsidRDefault="00000000" w:rsidRPr="00000000" w14:paraId="000000A7">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Filtering out expired and non-issued permits.</w:t>
      </w:r>
    </w:p>
    <w:p w:rsidR="00000000" w:rsidDel="00000000" w:rsidP="00000000" w:rsidRDefault="00000000" w:rsidRPr="00000000" w14:paraId="000000A8">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filter(PermitStatus == "Issued")</w:t>
      </w:r>
    </w:p>
    <w:p w:rsidR="00000000" w:rsidDel="00000000" w:rsidP="00000000" w:rsidRDefault="00000000" w:rsidRPr="00000000" w14:paraId="000000A9">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filter(DateIssued &gt;"2012-01-01")</w:t>
      </w:r>
    </w:p>
    <w:p w:rsidR="00000000" w:rsidDel="00000000" w:rsidP="00000000" w:rsidRDefault="00000000" w:rsidRPr="00000000" w14:paraId="000000AA">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filter(DateExpired &gt;= Sys.Date())</w:t>
      </w:r>
    </w:p>
    <w:p w:rsidR="00000000" w:rsidDel="00000000" w:rsidP="00000000" w:rsidRDefault="00000000" w:rsidRPr="00000000" w14:paraId="000000AB">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Filtering for specific and relevant permit types - NMFS 10a1A Salmon, 4d, NMFS BiOp DTA, Tribal 4d.</w:t>
      </w:r>
    </w:p>
    <w:p w:rsidR="00000000" w:rsidDel="00000000" w:rsidP="00000000" w:rsidRDefault="00000000" w:rsidRPr="00000000" w14:paraId="000000AC">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filter(ResultCode == c("NMFS 10a1A Salmon","4d", "NMFS BiOp DTA", "Tribal 4d"))</w:t>
      </w:r>
    </w:p>
    <w:p w:rsidR="00000000" w:rsidDel="00000000" w:rsidP="00000000" w:rsidRDefault="00000000" w:rsidRPr="00000000" w14:paraId="000000AD">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Recoded all smolts, fries, larva to “juveniles” and subadults to “adults”.</w:t>
      </w:r>
    </w:p>
    <w:p w:rsidR="00000000" w:rsidDel="00000000" w:rsidP="00000000" w:rsidRDefault="00000000" w:rsidRPr="00000000" w14:paraId="000000AE">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mutate(LifeStage = recode(LifeStage,</w:t>
      </w:r>
    </w:p>
    <w:p w:rsidR="00000000" w:rsidDel="00000000" w:rsidP="00000000" w:rsidRDefault="00000000" w:rsidRPr="00000000" w14:paraId="000000AF">
      <w:pPr>
        <w:spacing w:after="0" w:lineRule="auto"/>
        <w:ind w:left="2160" w:firstLine="0"/>
        <w:rPr>
          <w:color w:val="00b050"/>
          <w:sz w:val="24"/>
          <w:szCs w:val="24"/>
        </w:rPr>
      </w:pPr>
      <w:r w:rsidDel="00000000" w:rsidR="00000000" w:rsidRPr="00000000">
        <w:rPr>
          <w:color w:val="00b050"/>
          <w:sz w:val="24"/>
          <w:szCs w:val="24"/>
          <w:rtl w:val="0"/>
        </w:rPr>
        <w:t xml:space="preserve">                            "Smolt" = "Juvenile",</w:t>
      </w:r>
    </w:p>
    <w:p w:rsidR="00000000" w:rsidDel="00000000" w:rsidP="00000000" w:rsidRDefault="00000000" w:rsidRPr="00000000" w14:paraId="000000B0">
      <w:pPr>
        <w:spacing w:after="0" w:lineRule="auto"/>
        <w:ind w:left="2160" w:firstLine="0"/>
        <w:rPr>
          <w:color w:val="00b050"/>
          <w:sz w:val="24"/>
          <w:szCs w:val="24"/>
        </w:rPr>
      </w:pPr>
      <w:r w:rsidDel="00000000" w:rsidR="00000000" w:rsidRPr="00000000">
        <w:rPr>
          <w:color w:val="00b050"/>
          <w:sz w:val="24"/>
          <w:szCs w:val="24"/>
          <w:rtl w:val="0"/>
        </w:rPr>
        <w:t xml:space="preserve">                            "Fry" = "Juvenile",</w:t>
      </w:r>
    </w:p>
    <w:p w:rsidR="00000000" w:rsidDel="00000000" w:rsidP="00000000" w:rsidRDefault="00000000" w:rsidRPr="00000000" w14:paraId="000000B1">
      <w:pPr>
        <w:spacing w:after="0" w:lineRule="auto"/>
        <w:ind w:left="2160" w:firstLine="0"/>
        <w:rPr>
          <w:color w:val="00b050"/>
          <w:sz w:val="24"/>
          <w:szCs w:val="24"/>
        </w:rPr>
      </w:pPr>
      <w:r w:rsidDel="00000000" w:rsidR="00000000" w:rsidRPr="00000000">
        <w:rPr>
          <w:color w:val="00b050"/>
          <w:sz w:val="24"/>
          <w:szCs w:val="24"/>
          <w:rtl w:val="0"/>
        </w:rPr>
        <w:t xml:space="preserve">                           "Larvae" = "Juvenile",</w:t>
      </w:r>
    </w:p>
    <w:p w:rsidR="00000000" w:rsidDel="00000000" w:rsidP="00000000" w:rsidRDefault="00000000" w:rsidRPr="00000000" w14:paraId="000000B2">
      <w:pPr>
        <w:spacing w:after="0" w:lineRule="auto"/>
        <w:ind w:left="2160" w:firstLine="0"/>
        <w:rPr>
          <w:color w:val="00b050"/>
          <w:sz w:val="24"/>
          <w:szCs w:val="24"/>
        </w:rPr>
      </w:pPr>
      <w:r w:rsidDel="00000000" w:rsidR="00000000" w:rsidRPr="00000000">
        <w:rPr>
          <w:color w:val="00b050"/>
          <w:sz w:val="24"/>
          <w:szCs w:val="24"/>
          <w:rtl w:val="0"/>
        </w:rPr>
        <w:t xml:space="preserve">                            "Subadult" = "Adult"))</w:t>
      </w:r>
    </w:p>
    <w:p w:rsidR="00000000" w:rsidDel="00000000" w:rsidP="00000000" w:rsidRDefault="00000000" w:rsidRPr="00000000" w14:paraId="000000B3">
      <w:pPr>
        <w:numPr>
          <w:ilvl w:val="1"/>
          <w:numId w:val="1"/>
        </w:numPr>
        <w:spacing w:after="0" w:lineRule="auto"/>
        <w:ind w:left="1440" w:hanging="360"/>
        <w:rPr>
          <w:color w:val="00b050"/>
          <w:sz w:val="24"/>
          <w:szCs w:val="24"/>
        </w:rPr>
      </w:pPr>
      <w:r w:rsidDel="00000000" w:rsidR="00000000" w:rsidRPr="00000000">
        <w:rPr>
          <w:color w:val="00b050"/>
          <w:sz w:val="24"/>
          <w:szCs w:val="24"/>
          <w:rtl w:val="0"/>
        </w:rPr>
        <w:t xml:space="preserve">Recoded HUC numbers based on reclassification by government agencies</w:t>
      </w:r>
    </w:p>
    <w:p w:rsidR="00000000" w:rsidDel="00000000" w:rsidP="00000000" w:rsidRDefault="00000000" w:rsidRPr="00000000" w14:paraId="000000B4">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mutate(HUCNumber = recode(HUCNumber,</w:t>
      </w:r>
    </w:p>
    <w:p w:rsidR="00000000" w:rsidDel="00000000" w:rsidP="00000000" w:rsidRDefault="00000000" w:rsidRPr="00000000" w14:paraId="000000B5">
      <w:pPr>
        <w:spacing w:after="0" w:lineRule="auto"/>
        <w:ind w:left="2160" w:firstLine="0"/>
        <w:rPr>
          <w:color w:val="00b050"/>
          <w:sz w:val="24"/>
          <w:szCs w:val="24"/>
        </w:rPr>
      </w:pPr>
      <w:r w:rsidDel="00000000" w:rsidR="00000000" w:rsidRPr="00000000">
        <w:rPr>
          <w:color w:val="00b050"/>
          <w:sz w:val="24"/>
          <w:szCs w:val="24"/>
          <w:rtl w:val="0"/>
        </w:rPr>
        <w:t xml:space="preserve">                            `18020103` = 18020156,</w:t>
      </w:r>
    </w:p>
    <w:p w:rsidR="00000000" w:rsidDel="00000000" w:rsidP="00000000" w:rsidRDefault="00000000" w:rsidRPr="00000000" w14:paraId="000000B6">
      <w:pPr>
        <w:spacing w:after="0" w:lineRule="auto"/>
        <w:ind w:left="2160" w:firstLine="0"/>
        <w:rPr>
          <w:color w:val="00b050"/>
          <w:sz w:val="24"/>
          <w:szCs w:val="24"/>
        </w:rPr>
      </w:pPr>
      <w:r w:rsidDel="00000000" w:rsidR="00000000" w:rsidRPr="00000000">
        <w:rPr>
          <w:color w:val="00b050"/>
          <w:sz w:val="24"/>
          <w:szCs w:val="24"/>
          <w:rtl w:val="0"/>
        </w:rPr>
        <w:t xml:space="preserve">                            `18020109` = 18020163,</w:t>
      </w:r>
    </w:p>
    <w:p w:rsidR="00000000" w:rsidDel="00000000" w:rsidP="00000000" w:rsidRDefault="00000000" w:rsidRPr="00000000" w14:paraId="000000B7">
      <w:pPr>
        <w:spacing w:after="0" w:lineRule="auto"/>
        <w:ind w:left="2160" w:firstLine="0"/>
        <w:rPr>
          <w:color w:val="00b050"/>
          <w:sz w:val="24"/>
          <w:szCs w:val="24"/>
        </w:rPr>
      </w:pPr>
      <w:r w:rsidDel="00000000" w:rsidR="00000000" w:rsidRPr="00000000">
        <w:rPr>
          <w:color w:val="00b050"/>
          <w:sz w:val="24"/>
          <w:szCs w:val="24"/>
          <w:rtl w:val="0"/>
        </w:rPr>
        <w:t xml:space="preserve">                            `18020112` = 18020154,</w:t>
      </w:r>
    </w:p>
    <w:p w:rsidR="00000000" w:rsidDel="00000000" w:rsidP="00000000" w:rsidRDefault="00000000" w:rsidRPr="00000000" w14:paraId="000000B8">
      <w:pPr>
        <w:spacing w:after="0" w:lineRule="auto"/>
        <w:ind w:left="2160" w:firstLine="0"/>
        <w:rPr>
          <w:color w:val="00b050"/>
          <w:sz w:val="24"/>
          <w:szCs w:val="24"/>
        </w:rPr>
      </w:pPr>
      <w:r w:rsidDel="00000000" w:rsidR="00000000" w:rsidRPr="00000000">
        <w:rPr>
          <w:color w:val="00b050"/>
          <w:sz w:val="24"/>
          <w:szCs w:val="24"/>
          <w:rtl w:val="0"/>
        </w:rPr>
        <w:t xml:space="preserve">                            `18020118` = 18020154,</w:t>
      </w:r>
    </w:p>
    <w:p w:rsidR="00000000" w:rsidDel="00000000" w:rsidP="00000000" w:rsidRDefault="00000000" w:rsidRPr="00000000" w14:paraId="000000B9">
      <w:pPr>
        <w:spacing w:after="0" w:lineRule="auto"/>
        <w:ind w:left="2160" w:firstLine="0"/>
        <w:rPr>
          <w:color w:val="00b050"/>
          <w:sz w:val="24"/>
          <w:szCs w:val="24"/>
        </w:rPr>
      </w:pPr>
      <w:r w:rsidDel="00000000" w:rsidR="00000000" w:rsidRPr="00000000">
        <w:rPr>
          <w:color w:val="00b050"/>
          <w:sz w:val="24"/>
          <w:szCs w:val="24"/>
          <w:rtl w:val="0"/>
        </w:rPr>
        <w:t xml:space="preserve">                            `18040005` = 18040012,</w:t>
      </w:r>
    </w:p>
    <w:p w:rsidR="00000000" w:rsidDel="00000000" w:rsidP="00000000" w:rsidRDefault="00000000" w:rsidRPr="00000000" w14:paraId="000000BA">
      <w:pPr>
        <w:spacing w:after="0" w:lineRule="auto"/>
        <w:ind w:left="2160" w:firstLine="0"/>
        <w:rPr>
          <w:color w:val="00b050"/>
          <w:sz w:val="24"/>
          <w:szCs w:val="24"/>
        </w:rPr>
      </w:pPr>
      <w:r w:rsidDel="00000000" w:rsidR="00000000" w:rsidRPr="00000000">
        <w:rPr>
          <w:color w:val="00b050"/>
          <w:sz w:val="24"/>
          <w:szCs w:val="24"/>
          <w:rtl w:val="0"/>
        </w:rPr>
        <w:t xml:space="preserve">                            `18060001` = 18060015,</w:t>
      </w:r>
    </w:p>
    <w:p w:rsidR="00000000" w:rsidDel="00000000" w:rsidP="00000000" w:rsidRDefault="00000000" w:rsidRPr="00000000" w14:paraId="000000BB">
      <w:pPr>
        <w:spacing w:after="0" w:lineRule="auto"/>
        <w:ind w:left="2160" w:firstLine="0"/>
        <w:rPr>
          <w:color w:val="00b050"/>
          <w:sz w:val="24"/>
          <w:szCs w:val="24"/>
        </w:rPr>
      </w:pPr>
      <w:r w:rsidDel="00000000" w:rsidR="00000000" w:rsidRPr="00000000">
        <w:rPr>
          <w:color w:val="00b050"/>
          <w:sz w:val="24"/>
          <w:szCs w:val="24"/>
          <w:rtl w:val="0"/>
        </w:rPr>
        <w:t xml:space="preserve">                           `18060012` = 18060006))</w:t>
      </w:r>
    </w:p>
    <w:p w:rsidR="00000000" w:rsidDel="00000000" w:rsidP="00000000" w:rsidRDefault="00000000" w:rsidRPr="00000000" w14:paraId="000000BC">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Recoded and categorized species by their distinct population segments or evolutionary significant unit.</w:t>
      </w:r>
    </w:p>
    <w:p w:rsidR="00000000" w:rsidDel="00000000" w:rsidP="00000000" w:rsidRDefault="00000000" w:rsidRPr="00000000" w14:paraId="000000BD">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mutate(Species = paste(Population, CommonName, sep = " "))</w:t>
      </w:r>
    </w:p>
    <w:p w:rsidR="00000000" w:rsidDel="00000000" w:rsidP="00000000" w:rsidRDefault="00000000" w:rsidRPr="00000000" w14:paraId="000000BE">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Recoded</w:t>
      </w:r>
      <w:r w:rsidDel="00000000" w:rsidR="00000000" w:rsidRPr="00000000">
        <w:rPr>
          <w:color w:val="00b050"/>
          <w:sz w:val="24"/>
          <w:szCs w:val="24"/>
          <w:rtl w:val="0"/>
        </w:rPr>
        <w:t xml:space="preserve"> and categorized species by production - Natural, Listed Hatchery, Unlisted Hatchery. </w:t>
      </w:r>
    </w:p>
    <w:p w:rsidR="00000000" w:rsidDel="00000000" w:rsidP="00000000" w:rsidRDefault="00000000" w:rsidRPr="00000000" w14:paraId="000000BF">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mutate(Prod = recode(Production, </w:t>
      </w:r>
    </w:p>
    <w:p w:rsidR="00000000" w:rsidDel="00000000" w:rsidP="00000000" w:rsidRDefault="00000000" w:rsidRPr="00000000" w14:paraId="000000C0">
      <w:pPr>
        <w:spacing w:after="0" w:lineRule="auto"/>
        <w:ind w:left="2160" w:firstLine="0"/>
        <w:rPr>
          <w:color w:val="00b050"/>
          <w:sz w:val="24"/>
          <w:szCs w:val="24"/>
        </w:rPr>
      </w:pPr>
      <w:r w:rsidDel="00000000" w:rsidR="00000000" w:rsidRPr="00000000">
        <w:rPr>
          <w:color w:val="00b050"/>
          <w:sz w:val="24"/>
          <w:szCs w:val="24"/>
          <w:rtl w:val="0"/>
        </w:rPr>
        <w:t xml:space="preserve">                       "Natural" = "Natural", </w:t>
      </w:r>
    </w:p>
    <w:p w:rsidR="00000000" w:rsidDel="00000000" w:rsidP="00000000" w:rsidRDefault="00000000" w:rsidRPr="00000000" w14:paraId="000000C1">
      <w:pPr>
        <w:spacing w:after="0" w:lineRule="auto"/>
        <w:ind w:left="2160" w:firstLine="0"/>
        <w:rPr>
          <w:color w:val="00b050"/>
          <w:sz w:val="24"/>
          <w:szCs w:val="24"/>
        </w:rPr>
      </w:pPr>
      <w:r w:rsidDel="00000000" w:rsidR="00000000" w:rsidRPr="00000000">
        <w:rPr>
          <w:color w:val="00b050"/>
          <w:sz w:val="24"/>
          <w:szCs w:val="24"/>
          <w:rtl w:val="0"/>
        </w:rPr>
        <w:t xml:space="preserve">                       "Listed Hatchery" = "Listed Hatchery", </w:t>
      </w:r>
    </w:p>
    <w:p w:rsidR="00000000" w:rsidDel="00000000" w:rsidP="00000000" w:rsidRDefault="00000000" w:rsidRPr="00000000" w14:paraId="000000C2">
      <w:pPr>
        <w:spacing w:after="0" w:lineRule="auto"/>
        <w:ind w:left="2160" w:firstLine="0"/>
        <w:rPr>
          <w:color w:val="00b050"/>
          <w:sz w:val="24"/>
          <w:szCs w:val="24"/>
        </w:rPr>
      </w:pPr>
      <w:r w:rsidDel="00000000" w:rsidR="00000000" w:rsidRPr="00000000">
        <w:rPr>
          <w:color w:val="00b050"/>
          <w:sz w:val="24"/>
          <w:szCs w:val="24"/>
          <w:rtl w:val="0"/>
        </w:rPr>
        <w:t xml:space="preserve">                       "Listed Hatchery, Clipped and Intact" = "Listed Hatchery",  </w:t>
      </w:r>
    </w:p>
    <w:p w:rsidR="00000000" w:rsidDel="00000000" w:rsidP="00000000" w:rsidRDefault="00000000" w:rsidRPr="00000000" w14:paraId="000000C3">
      <w:pPr>
        <w:spacing w:after="0" w:lineRule="auto"/>
        <w:ind w:left="2160" w:firstLine="0"/>
        <w:rPr>
          <w:color w:val="00b050"/>
          <w:sz w:val="24"/>
          <w:szCs w:val="24"/>
        </w:rPr>
      </w:pPr>
      <w:r w:rsidDel="00000000" w:rsidR="00000000" w:rsidRPr="00000000">
        <w:rPr>
          <w:color w:val="00b050"/>
          <w:sz w:val="24"/>
          <w:szCs w:val="24"/>
          <w:rtl w:val="0"/>
        </w:rPr>
        <w:t xml:space="preserve">                       "Listed Hatchery Intact Adipose" = "Listed Hatchery", </w:t>
      </w:r>
    </w:p>
    <w:p w:rsidR="00000000" w:rsidDel="00000000" w:rsidP="00000000" w:rsidRDefault="00000000" w:rsidRPr="00000000" w14:paraId="000000C4">
      <w:pPr>
        <w:spacing w:after="0" w:lineRule="auto"/>
        <w:ind w:left="2160" w:firstLine="0"/>
        <w:rPr>
          <w:color w:val="00b050"/>
          <w:sz w:val="24"/>
          <w:szCs w:val="24"/>
        </w:rPr>
      </w:pPr>
      <w:r w:rsidDel="00000000" w:rsidR="00000000" w:rsidRPr="00000000">
        <w:rPr>
          <w:color w:val="00b050"/>
          <w:sz w:val="24"/>
          <w:szCs w:val="24"/>
          <w:rtl w:val="0"/>
        </w:rPr>
        <w:t xml:space="preserve">                       "Listed Hatchery Adipose Clip" = "Listed Hatchery", </w:t>
      </w:r>
    </w:p>
    <w:p w:rsidR="00000000" w:rsidDel="00000000" w:rsidP="00000000" w:rsidRDefault="00000000" w:rsidRPr="00000000" w14:paraId="000000C5">
      <w:pPr>
        <w:spacing w:after="0" w:lineRule="auto"/>
        <w:ind w:left="2160" w:firstLine="0"/>
        <w:rPr>
          <w:color w:val="00b050"/>
          <w:sz w:val="24"/>
          <w:szCs w:val="24"/>
        </w:rPr>
      </w:pPr>
      <w:r w:rsidDel="00000000" w:rsidR="00000000" w:rsidRPr="00000000">
        <w:rPr>
          <w:color w:val="00b050"/>
          <w:sz w:val="24"/>
          <w:szCs w:val="24"/>
          <w:rtl w:val="0"/>
        </w:rPr>
        <w:t xml:space="preserve">                       "Unlisted Hatchery" = "Unlisted Hatchery"))</w:t>
      </w:r>
    </w:p>
    <w:p w:rsidR="00000000" w:rsidDel="00000000" w:rsidP="00000000" w:rsidRDefault="00000000" w:rsidRPr="00000000" w14:paraId="000000C6">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Filtered out non-invasive, non-lethal take actions (i.e. Observe/Harass and Sampling dead animals)</w:t>
      </w:r>
    </w:p>
    <w:p w:rsidR="00000000" w:rsidDel="00000000" w:rsidP="00000000" w:rsidRDefault="00000000" w:rsidRPr="00000000" w14:paraId="000000C7">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filter(TakeAction == c("Capture/Handle/Release Animal",</w:t>
      </w:r>
    </w:p>
    <w:p w:rsidR="00000000" w:rsidDel="00000000" w:rsidP="00000000" w:rsidRDefault="00000000" w:rsidRPr="00000000" w14:paraId="000000C8">
      <w:pPr>
        <w:spacing w:after="0" w:lineRule="auto"/>
        <w:ind w:left="2160" w:firstLine="0"/>
        <w:rPr>
          <w:color w:val="00b050"/>
          <w:sz w:val="24"/>
          <w:szCs w:val="24"/>
        </w:rPr>
      </w:pPr>
      <w:r w:rsidDel="00000000" w:rsidR="00000000" w:rsidRPr="00000000">
        <w:rPr>
          <w:color w:val="00b050"/>
          <w:sz w:val="24"/>
          <w:szCs w:val="24"/>
          <w:rtl w:val="0"/>
        </w:rPr>
        <w:t xml:space="preserve">                         "Capture/Mark, Tag, Sample Tissue/Release Live Animal", </w:t>
      </w:r>
    </w:p>
    <w:p w:rsidR="00000000" w:rsidDel="00000000" w:rsidP="00000000" w:rsidRDefault="00000000" w:rsidRPr="00000000" w14:paraId="000000C9">
      <w:pPr>
        <w:spacing w:after="0" w:lineRule="auto"/>
        <w:ind w:left="2160" w:firstLine="0"/>
        <w:rPr>
          <w:color w:val="00b050"/>
          <w:sz w:val="24"/>
          <w:szCs w:val="24"/>
        </w:rPr>
      </w:pPr>
      <w:r w:rsidDel="00000000" w:rsidR="00000000" w:rsidRPr="00000000">
        <w:rPr>
          <w:color w:val="00b050"/>
          <w:sz w:val="24"/>
          <w:szCs w:val="24"/>
          <w:rtl w:val="0"/>
        </w:rPr>
        <w:t xml:space="preserve">                         "Intentional (Directed) Mortality", </w:t>
      </w:r>
    </w:p>
    <w:p w:rsidR="00000000" w:rsidDel="00000000" w:rsidP="00000000" w:rsidRDefault="00000000" w:rsidRPr="00000000" w14:paraId="000000CA">
      <w:pPr>
        <w:spacing w:after="0" w:lineRule="auto"/>
        <w:ind w:left="2160" w:firstLine="0"/>
        <w:rPr>
          <w:color w:val="00b050"/>
          <w:sz w:val="24"/>
          <w:szCs w:val="24"/>
        </w:rPr>
      </w:pPr>
      <w:r w:rsidDel="00000000" w:rsidR="00000000" w:rsidRPr="00000000">
        <w:rPr>
          <w:color w:val="00b050"/>
          <w:sz w:val="24"/>
          <w:szCs w:val="24"/>
          <w:rtl w:val="0"/>
        </w:rPr>
        <w:t xml:space="preserve">                         "Unknown", # what is it</w:t>
      </w:r>
    </w:p>
    <w:p w:rsidR="00000000" w:rsidDel="00000000" w:rsidP="00000000" w:rsidRDefault="00000000" w:rsidRPr="00000000" w14:paraId="000000CB">
      <w:pPr>
        <w:spacing w:after="0" w:lineRule="auto"/>
        <w:ind w:left="2160" w:firstLine="0"/>
        <w:rPr>
          <w:color w:val="00b050"/>
          <w:sz w:val="24"/>
          <w:szCs w:val="24"/>
        </w:rPr>
      </w:pPr>
      <w:r w:rsidDel="00000000" w:rsidR="00000000" w:rsidRPr="00000000">
        <w:rPr>
          <w:color w:val="00b050"/>
          <w:sz w:val="24"/>
          <w:szCs w:val="24"/>
          <w:rtl w:val="0"/>
        </w:rPr>
        <w:t xml:space="preserve">                         "Unintentional mortality",</w:t>
      </w:r>
    </w:p>
    <w:p w:rsidR="00000000" w:rsidDel="00000000" w:rsidP="00000000" w:rsidRDefault="00000000" w:rsidRPr="00000000" w14:paraId="000000CC">
      <w:pPr>
        <w:spacing w:after="0" w:lineRule="auto"/>
        <w:ind w:left="2160" w:firstLine="0"/>
        <w:rPr>
          <w:color w:val="00b050"/>
          <w:sz w:val="24"/>
          <w:szCs w:val="24"/>
        </w:rPr>
      </w:pPr>
      <w:r w:rsidDel="00000000" w:rsidR="00000000" w:rsidRPr="00000000">
        <w:rPr>
          <w:color w:val="00b050"/>
          <w:sz w:val="24"/>
          <w:szCs w:val="24"/>
          <w:rtl w:val="0"/>
        </w:rPr>
        <w:t xml:space="preserve">                         "Collect, Sample, and Transport Live Animal",            </w:t>
      </w:r>
    </w:p>
    <w:p w:rsidR="00000000" w:rsidDel="00000000" w:rsidP="00000000" w:rsidRDefault="00000000" w:rsidRPr="00000000" w14:paraId="000000CD">
      <w:pPr>
        <w:spacing w:after="0" w:lineRule="auto"/>
        <w:ind w:left="2160" w:firstLine="0"/>
        <w:rPr>
          <w:color w:val="00b050"/>
          <w:sz w:val="24"/>
          <w:szCs w:val="24"/>
        </w:rPr>
      </w:pPr>
      <w:r w:rsidDel="00000000" w:rsidR="00000000" w:rsidRPr="00000000">
        <w:rPr>
          <w:color w:val="00b050"/>
          <w:sz w:val="24"/>
          <w:szCs w:val="24"/>
          <w:rtl w:val="0"/>
        </w:rPr>
        <w:t xml:space="preserve">                         "Captive animals (research, enhancement, public display)",</w:t>
      </w:r>
    </w:p>
    <w:p w:rsidR="00000000" w:rsidDel="00000000" w:rsidP="00000000" w:rsidRDefault="00000000" w:rsidRPr="00000000" w14:paraId="000000CE">
      <w:pPr>
        <w:spacing w:after="0" w:lineRule="auto"/>
        <w:ind w:left="2160" w:firstLine="0"/>
        <w:rPr>
          <w:color w:val="00b050"/>
          <w:sz w:val="24"/>
          <w:szCs w:val="24"/>
        </w:rPr>
      </w:pPr>
      <w:r w:rsidDel="00000000" w:rsidR="00000000" w:rsidRPr="00000000">
        <w:rPr>
          <w:color w:val="00b050"/>
          <w:sz w:val="24"/>
          <w:szCs w:val="24"/>
          <w:rtl w:val="0"/>
        </w:rPr>
        <w:t xml:space="preserve">                         "Removal from wild (permanent)",                          </w:t>
      </w:r>
    </w:p>
    <w:p w:rsidR="00000000" w:rsidDel="00000000" w:rsidP="00000000" w:rsidRDefault="00000000" w:rsidRPr="00000000" w14:paraId="000000CF">
      <w:pPr>
        <w:spacing w:after="0" w:lineRule="auto"/>
        <w:ind w:left="2160" w:firstLine="0"/>
        <w:rPr>
          <w:color w:val="00b050"/>
          <w:sz w:val="24"/>
          <w:szCs w:val="24"/>
        </w:rPr>
      </w:pPr>
      <w:r w:rsidDel="00000000" w:rsidR="00000000" w:rsidRPr="00000000">
        <w:rPr>
          <w:color w:val="00b050"/>
          <w:sz w:val="24"/>
          <w:szCs w:val="24"/>
          <w:rtl w:val="0"/>
        </w:rPr>
        <w:t xml:space="preserve">                         "Incidental take",</w:t>
      </w:r>
    </w:p>
    <w:p w:rsidR="00000000" w:rsidDel="00000000" w:rsidP="00000000" w:rsidRDefault="00000000" w:rsidRPr="00000000" w14:paraId="000000D0">
      <w:pPr>
        <w:spacing w:after="0" w:lineRule="auto"/>
        <w:ind w:left="2160" w:firstLine="0"/>
        <w:rPr>
          <w:color w:val="00b050"/>
          <w:sz w:val="24"/>
          <w:szCs w:val="24"/>
        </w:rPr>
      </w:pPr>
      <w:r w:rsidDel="00000000" w:rsidR="00000000" w:rsidRPr="00000000">
        <w:rPr>
          <w:color w:val="00b050"/>
          <w:sz w:val="24"/>
          <w:szCs w:val="24"/>
          <w:rtl w:val="0"/>
        </w:rPr>
        <w:t xml:space="preserve">                         "Import/export/receive only",                             </w:t>
      </w:r>
    </w:p>
    <w:p w:rsidR="00000000" w:rsidDel="00000000" w:rsidP="00000000" w:rsidRDefault="00000000" w:rsidRPr="00000000" w14:paraId="000000D1">
      <w:pPr>
        <w:spacing w:after="0" w:lineRule="auto"/>
        <w:ind w:left="2160" w:firstLine="0"/>
        <w:rPr>
          <w:color w:val="00b050"/>
          <w:sz w:val="24"/>
          <w:szCs w:val="24"/>
        </w:rPr>
      </w:pPr>
      <w:r w:rsidDel="00000000" w:rsidR="00000000" w:rsidRPr="00000000">
        <w:rPr>
          <w:color w:val="00b050"/>
          <w:sz w:val="24"/>
          <w:szCs w:val="24"/>
          <w:rtl w:val="0"/>
        </w:rPr>
        <w:t xml:space="preserve">                         "Recondition and release",                                </w:t>
      </w:r>
    </w:p>
    <w:p w:rsidR="00000000" w:rsidDel="00000000" w:rsidP="00000000" w:rsidRDefault="00000000" w:rsidRPr="00000000" w14:paraId="000000D2">
      <w:pPr>
        <w:spacing w:after="0" w:lineRule="auto"/>
        <w:ind w:left="2160" w:firstLine="0"/>
        <w:rPr>
          <w:color w:val="00b050"/>
          <w:sz w:val="24"/>
          <w:szCs w:val="24"/>
        </w:rPr>
      </w:pPr>
      <w:r w:rsidDel="00000000" w:rsidR="00000000" w:rsidRPr="00000000">
        <w:rPr>
          <w:color w:val="00b050"/>
          <w:sz w:val="24"/>
          <w:szCs w:val="24"/>
          <w:rtl w:val="0"/>
        </w:rPr>
        <w:t xml:space="preserve">                         "Juvenile Releases", #should this be included?                                      </w:t>
      </w:r>
    </w:p>
    <w:p w:rsidR="00000000" w:rsidDel="00000000" w:rsidP="00000000" w:rsidRDefault="00000000" w:rsidRPr="00000000" w14:paraId="000000D3">
      <w:pPr>
        <w:spacing w:after="0" w:lineRule="auto"/>
        <w:ind w:left="2160" w:firstLine="0"/>
        <w:rPr>
          <w:color w:val="00b050"/>
          <w:sz w:val="24"/>
          <w:szCs w:val="24"/>
        </w:rPr>
      </w:pPr>
      <w:r w:rsidDel="00000000" w:rsidR="00000000" w:rsidRPr="00000000">
        <w:rPr>
          <w:color w:val="00b050"/>
          <w:sz w:val="24"/>
          <w:szCs w:val="24"/>
          <w:rtl w:val="0"/>
        </w:rPr>
        <w:t xml:space="preserve">                         "Broodstock collection",                                  </w:t>
      </w:r>
    </w:p>
    <w:p w:rsidR="00000000" w:rsidDel="00000000" w:rsidP="00000000" w:rsidRDefault="00000000" w:rsidRPr="00000000" w14:paraId="000000D4">
      <w:pPr>
        <w:spacing w:after="0" w:lineRule="auto"/>
        <w:ind w:left="2160" w:firstLine="0"/>
        <w:rPr>
          <w:color w:val="00b050"/>
          <w:sz w:val="24"/>
          <w:szCs w:val="24"/>
        </w:rPr>
      </w:pPr>
      <w:r w:rsidDel="00000000" w:rsidR="00000000" w:rsidRPr="00000000">
        <w:rPr>
          <w:color w:val="00b050"/>
          <w:sz w:val="24"/>
          <w:szCs w:val="24"/>
          <w:rtl w:val="0"/>
        </w:rPr>
        <w:t xml:space="preserve">                         "Rescue/Salvage"  ))</w:t>
      </w:r>
    </w:p>
    <w:p w:rsidR="00000000" w:rsidDel="00000000" w:rsidP="00000000" w:rsidRDefault="00000000" w:rsidRPr="00000000" w14:paraId="000000D5">
      <w:pPr>
        <w:numPr>
          <w:ilvl w:val="0"/>
          <w:numId w:val="1"/>
        </w:numPr>
        <w:spacing w:after="0" w:lineRule="auto"/>
        <w:ind w:left="720" w:hanging="360"/>
        <w:rPr>
          <w:color w:val="00b050"/>
          <w:sz w:val="24"/>
          <w:szCs w:val="24"/>
          <w:u w:val="none"/>
        </w:rPr>
      </w:pPr>
      <w:r w:rsidDel="00000000" w:rsidR="00000000" w:rsidRPr="00000000">
        <w:rPr>
          <w:color w:val="00b050"/>
          <w:sz w:val="24"/>
          <w:szCs w:val="24"/>
          <w:rtl w:val="0"/>
        </w:rPr>
        <w:t xml:space="preserve">Developing new fields within data files.</w:t>
      </w:r>
    </w:p>
    <w:p w:rsidR="00000000" w:rsidDel="00000000" w:rsidP="00000000" w:rsidRDefault="00000000" w:rsidRPr="00000000" w14:paraId="000000D6">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Created a new field to display ESU or DPS under “Species”</w:t>
      </w:r>
    </w:p>
    <w:p w:rsidR="00000000" w:rsidDel="00000000" w:rsidP="00000000" w:rsidRDefault="00000000" w:rsidRPr="00000000" w14:paraId="000000D7">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mutate(Species = paste(Population, CommonName, sep = " "))</w:t>
      </w:r>
    </w:p>
    <w:p w:rsidR="00000000" w:rsidDel="00000000" w:rsidP="00000000" w:rsidRDefault="00000000" w:rsidRPr="00000000" w14:paraId="000000D8">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Created a new field to recode and condense production type under “Prod”</w:t>
      </w:r>
    </w:p>
    <w:p w:rsidR="00000000" w:rsidDel="00000000" w:rsidP="00000000" w:rsidRDefault="00000000" w:rsidRPr="00000000" w14:paraId="000000D9">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mutate(Prod = recode(Production, </w:t>
      </w:r>
    </w:p>
    <w:p w:rsidR="00000000" w:rsidDel="00000000" w:rsidP="00000000" w:rsidRDefault="00000000" w:rsidRPr="00000000" w14:paraId="000000DA">
      <w:pPr>
        <w:spacing w:after="0" w:lineRule="auto"/>
        <w:ind w:left="2160" w:firstLine="0"/>
        <w:rPr>
          <w:color w:val="00b050"/>
          <w:sz w:val="24"/>
          <w:szCs w:val="24"/>
        </w:rPr>
      </w:pPr>
      <w:r w:rsidDel="00000000" w:rsidR="00000000" w:rsidRPr="00000000">
        <w:rPr>
          <w:color w:val="00b050"/>
          <w:sz w:val="24"/>
          <w:szCs w:val="24"/>
          <w:rtl w:val="0"/>
        </w:rPr>
        <w:t xml:space="preserve">                       "Natural" = "Natural", </w:t>
      </w:r>
    </w:p>
    <w:p w:rsidR="00000000" w:rsidDel="00000000" w:rsidP="00000000" w:rsidRDefault="00000000" w:rsidRPr="00000000" w14:paraId="000000DB">
      <w:pPr>
        <w:spacing w:after="0" w:lineRule="auto"/>
        <w:ind w:left="2160" w:firstLine="0"/>
        <w:rPr>
          <w:color w:val="00b050"/>
          <w:sz w:val="24"/>
          <w:szCs w:val="24"/>
        </w:rPr>
      </w:pPr>
      <w:r w:rsidDel="00000000" w:rsidR="00000000" w:rsidRPr="00000000">
        <w:rPr>
          <w:color w:val="00b050"/>
          <w:sz w:val="24"/>
          <w:szCs w:val="24"/>
          <w:rtl w:val="0"/>
        </w:rPr>
        <w:t xml:space="preserve">                       "Listed Hatchery" = "Listed Hatchery", </w:t>
      </w:r>
    </w:p>
    <w:p w:rsidR="00000000" w:rsidDel="00000000" w:rsidP="00000000" w:rsidRDefault="00000000" w:rsidRPr="00000000" w14:paraId="000000DC">
      <w:pPr>
        <w:spacing w:after="0" w:lineRule="auto"/>
        <w:ind w:left="2160" w:firstLine="0"/>
        <w:rPr>
          <w:color w:val="00b050"/>
          <w:sz w:val="24"/>
          <w:szCs w:val="24"/>
        </w:rPr>
      </w:pPr>
      <w:r w:rsidDel="00000000" w:rsidR="00000000" w:rsidRPr="00000000">
        <w:rPr>
          <w:color w:val="00b050"/>
          <w:sz w:val="24"/>
          <w:szCs w:val="24"/>
          <w:rtl w:val="0"/>
        </w:rPr>
        <w:t xml:space="preserve">                       "Listed Hatchery, Clipped and Intact" = "Listed Hatchery",  </w:t>
      </w:r>
    </w:p>
    <w:p w:rsidR="00000000" w:rsidDel="00000000" w:rsidP="00000000" w:rsidRDefault="00000000" w:rsidRPr="00000000" w14:paraId="000000DD">
      <w:pPr>
        <w:spacing w:after="0" w:lineRule="auto"/>
        <w:ind w:left="2160" w:firstLine="0"/>
        <w:rPr>
          <w:color w:val="00b050"/>
          <w:sz w:val="24"/>
          <w:szCs w:val="24"/>
        </w:rPr>
      </w:pPr>
      <w:r w:rsidDel="00000000" w:rsidR="00000000" w:rsidRPr="00000000">
        <w:rPr>
          <w:color w:val="00b050"/>
          <w:sz w:val="24"/>
          <w:szCs w:val="24"/>
          <w:rtl w:val="0"/>
        </w:rPr>
        <w:t xml:space="preserve">                       "Listed Hatchery Intact Adipose" = "Listed Hatchery", </w:t>
      </w:r>
    </w:p>
    <w:p w:rsidR="00000000" w:rsidDel="00000000" w:rsidP="00000000" w:rsidRDefault="00000000" w:rsidRPr="00000000" w14:paraId="000000DE">
      <w:pPr>
        <w:spacing w:after="0" w:lineRule="auto"/>
        <w:ind w:left="2160" w:firstLine="0"/>
        <w:rPr>
          <w:color w:val="00b050"/>
          <w:sz w:val="24"/>
          <w:szCs w:val="24"/>
        </w:rPr>
      </w:pPr>
      <w:r w:rsidDel="00000000" w:rsidR="00000000" w:rsidRPr="00000000">
        <w:rPr>
          <w:color w:val="00b050"/>
          <w:sz w:val="24"/>
          <w:szCs w:val="24"/>
          <w:rtl w:val="0"/>
        </w:rPr>
        <w:t xml:space="preserve">                       "Listed Hatchery Adipose Clip" = "Listed Hatchery", </w:t>
      </w:r>
    </w:p>
    <w:p w:rsidR="00000000" w:rsidDel="00000000" w:rsidP="00000000" w:rsidRDefault="00000000" w:rsidRPr="00000000" w14:paraId="000000DF">
      <w:pPr>
        <w:spacing w:after="0" w:lineRule="auto"/>
        <w:ind w:left="2160" w:firstLine="0"/>
        <w:rPr>
          <w:color w:val="00b050"/>
          <w:sz w:val="24"/>
          <w:szCs w:val="24"/>
        </w:rPr>
      </w:pPr>
      <w:r w:rsidDel="00000000" w:rsidR="00000000" w:rsidRPr="00000000">
        <w:rPr>
          <w:color w:val="00b050"/>
          <w:sz w:val="24"/>
          <w:szCs w:val="24"/>
          <w:rtl w:val="0"/>
        </w:rPr>
        <w:t xml:space="preserve">                       "Unlisted Hatchery" = "Unlisted Hatchery"))</w:t>
      </w:r>
    </w:p>
    <w:p w:rsidR="00000000" w:rsidDel="00000000" w:rsidP="00000000" w:rsidRDefault="00000000" w:rsidRPr="00000000" w14:paraId="000000E0">
      <w:pPr>
        <w:numPr>
          <w:ilvl w:val="2"/>
          <w:numId w:val="1"/>
        </w:numPr>
        <w:spacing w:after="0" w:lineRule="auto"/>
        <w:ind w:left="2160" w:hanging="360"/>
        <w:rPr>
          <w:color w:val="00b050"/>
          <w:sz w:val="24"/>
          <w:szCs w:val="24"/>
        </w:rPr>
      </w:pPr>
      <w:r w:rsidDel="00000000" w:rsidR="00000000" w:rsidRPr="00000000">
        <w:rPr>
          <w:color w:val="00b050"/>
          <w:sz w:val="24"/>
          <w:szCs w:val="24"/>
          <w:rtl w:val="0"/>
        </w:rPr>
        <w:t xml:space="preserve">filter(Prod != "Unlisted Hatchery")</w:t>
      </w:r>
    </w:p>
    <w:p w:rsidR="00000000" w:rsidDel="00000000" w:rsidP="00000000" w:rsidRDefault="00000000" w:rsidRPr="00000000" w14:paraId="000000E1">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Created a new field to report total mortality that occurred. </w:t>
      </w:r>
    </w:p>
    <w:p w:rsidR="00000000" w:rsidDel="00000000" w:rsidP="00000000" w:rsidRDefault="00000000" w:rsidRPr="00000000" w14:paraId="000000E2">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create_totalmorts() - function included in </w:t>
      </w:r>
      <w:r w:rsidDel="00000000" w:rsidR="00000000" w:rsidRPr="00000000">
        <w:rPr>
          <w:i w:val="1"/>
          <w:color w:val="00b050"/>
          <w:sz w:val="24"/>
          <w:szCs w:val="24"/>
          <w:rtl w:val="0"/>
        </w:rPr>
        <w:t xml:space="preserve">NMFSResPermits</w:t>
      </w:r>
      <w:r w:rsidDel="00000000" w:rsidR="00000000" w:rsidRPr="00000000">
        <w:rPr>
          <w:color w:val="00b050"/>
          <w:sz w:val="24"/>
          <w:szCs w:val="24"/>
          <w:rtl w:val="0"/>
        </w:rPr>
        <w:t xml:space="preserve"> package</w:t>
      </w:r>
    </w:p>
    <w:p w:rsidR="00000000" w:rsidDel="00000000" w:rsidP="00000000" w:rsidRDefault="00000000" w:rsidRPr="00000000" w14:paraId="000000E3">
      <w:pPr>
        <w:numPr>
          <w:ilvl w:val="1"/>
          <w:numId w:val="1"/>
        </w:numPr>
        <w:spacing w:after="0" w:lineRule="auto"/>
        <w:ind w:left="1440" w:hanging="360"/>
        <w:rPr>
          <w:color w:val="00b050"/>
          <w:sz w:val="24"/>
          <w:szCs w:val="24"/>
          <w:u w:val="none"/>
        </w:rPr>
      </w:pPr>
      <w:r w:rsidDel="00000000" w:rsidR="00000000" w:rsidRPr="00000000">
        <w:rPr>
          <w:color w:val="00b050"/>
          <w:sz w:val="24"/>
          <w:szCs w:val="24"/>
          <w:rtl w:val="0"/>
        </w:rPr>
        <w:t xml:space="preserve">Created a new field to report total authorized take under “AuthTake.</w:t>
      </w:r>
    </w:p>
    <w:p w:rsidR="00000000" w:rsidDel="00000000" w:rsidP="00000000" w:rsidRDefault="00000000" w:rsidRPr="00000000" w14:paraId="000000E4">
      <w:pPr>
        <w:numPr>
          <w:ilvl w:val="2"/>
          <w:numId w:val="1"/>
        </w:numPr>
        <w:spacing w:after="0" w:lineRule="auto"/>
        <w:ind w:left="2160" w:hanging="360"/>
        <w:rPr>
          <w:color w:val="00b050"/>
          <w:sz w:val="24"/>
          <w:szCs w:val="24"/>
          <w:u w:val="none"/>
        </w:rPr>
      </w:pPr>
      <w:r w:rsidDel="00000000" w:rsidR="00000000" w:rsidRPr="00000000">
        <w:rPr>
          <w:color w:val="00b050"/>
          <w:sz w:val="24"/>
          <w:szCs w:val="24"/>
          <w:rtl w:val="0"/>
        </w:rPr>
        <w:t xml:space="preserve">mutate(AuthTake = ExpTake + IndMort)</w:t>
      </w:r>
    </w:p>
    <w:p w:rsidR="00000000" w:rsidDel="00000000" w:rsidP="00000000" w:rsidRDefault="00000000" w:rsidRPr="00000000" w14:paraId="000000E5">
      <w:pPr>
        <w:spacing w:after="0" w:lineRule="auto"/>
        <w:rPr>
          <w:sz w:val="24"/>
          <w:szCs w:val="24"/>
        </w:rPr>
      </w:pPr>
      <w:r w:rsidDel="00000000" w:rsidR="00000000" w:rsidRPr="00000000">
        <w:rPr>
          <w:sz w:val="24"/>
          <w:szCs w:val="24"/>
          <w:rtl w:val="0"/>
        </w:rPr>
        <w:t xml:space="preserve">4.3. Quality assurance and quality control. </w:t>
      </w:r>
      <w:r w:rsidDel="00000000" w:rsidR="00000000" w:rsidRPr="00000000">
        <w:rPr>
          <w:i w:val="1"/>
          <w:sz w:val="24"/>
          <w:szCs w:val="24"/>
          <w:rtl w:val="0"/>
        </w:rPr>
        <w:t xml:space="preserve">Note anything the data creators did to ensure the completeness and accuracy of their dataset (e.g., instrument calibrations, automated procedures, manual/visual tests for outliers). </w:t>
      </w:r>
      <w:r w:rsidDel="00000000" w:rsidR="00000000" w:rsidRPr="00000000">
        <w:rPr>
          <w:rtl w:val="0"/>
        </w:rPr>
      </w:r>
    </w:p>
    <w:p w:rsidR="00000000" w:rsidDel="00000000" w:rsidP="00000000" w:rsidRDefault="00000000" w:rsidRPr="00000000" w14:paraId="000000E6">
      <w:pPr>
        <w:spacing w:after="0" w:lineRule="auto"/>
        <w:ind w:left="720" w:firstLine="0"/>
        <w:rPr>
          <w:color w:val="00b050"/>
          <w:sz w:val="24"/>
          <w:szCs w:val="24"/>
        </w:rPr>
      </w:pPr>
      <w:r w:rsidDel="00000000" w:rsidR="00000000" w:rsidRPr="00000000">
        <w:rPr>
          <w:color w:val="00b050"/>
          <w:sz w:val="24"/>
          <w:szCs w:val="24"/>
          <w:rtl w:val="0"/>
        </w:rPr>
        <w:t xml:space="preserve">Data has not been modified or changed, but filters pre-applied within permit application regarding species type and gear type. No true QC process other than the script written </w:t>
        <w:tab/>
        <w:t xml:space="preserve">to collect the biological opinion has been QC’d prior to using it to access queries. Iterative QC and manual clean up. </w:t>
      </w:r>
    </w:p>
    <w:p w:rsidR="00000000" w:rsidDel="00000000" w:rsidP="00000000" w:rsidRDefault="00000000" w:rsidRPr="00000000" w14:paraId="000000E7">
      <w:pPr>
        <w:spacing w:after="0" w:lineRule="auto"/>
        <w:rPr>
          <w:color w:val="00b050"/>
          <w:sz w:val="24"/>
          <w:szCs w:val="24"/>
        </w:rPr>
      </w:pPr>
      <w:r w:rsidDel="00000000" w:rsidR="00000000" w:rsidRPr="00000000">
        <w:rPr>
          <w:sz w:val="24"/>
          <w:szCs w:val="24"/>
          <w:rtl w:val="0"/>
        </w:rPr>
        <w:t xml:space="preserve">4.4. </w:t>
      </w:r>
      <w:r w:rsidDel="00000000" w:rsidR="00000000" w:rsidRPr="00000000">
        <w:rPr>
          <w:sz w:val="24"/>
          <w:szCs w:val="24"/>
          <w:rtl w:val="0"/>
        </w:rPr>
        <w:t xml:space="preserve">Data completeness and constraints</w:t>
      </w:r>
      <w:r w:rsidDel="00000000" w:rsidR="00000000" w:rsidRPr="00000000">
        <w:rPr>
          <w:sz w:val="24"/>
          <w:szCs w:val="24"/>
          <w:rtl w:val="0"/>
        </w:rPr>
        <w:t xml:space="preserve">. </w:t>
      </w:r>
      <w:r w:rsidDel="00000000" w:rsidR="00000000" w:rsidRPr="00000000">
        <w:rPr>
          <w:i w:val="1"/>
          <w:sz w:val="24"/>
          <w:szCs w:val="24"/>
          <w:rtl w:val="0"/>
        </w:rPr>
        <w:t xml:space="preserve">Were any data excluded from the dataset? If so, why? What are known cautions or problems, such as sampling bias? Are there ways the data should not be used </w:t>
      </w:r>
      <w:r w:rsidDel="00000000" w:rsidR="00000000" w:rsidRPr="00000000">
        <w:rPr>
          <w:i w:val="1"/>
          <w:sz w:val="24"/>
          <w:szCs w:val="24"/>
          <w:rtl w:val="0"/>
        </w:rPr>
        <w:t xml:space="preserve">(according to the data creators)?</w:t>
      </w:r>
      <w:r w:rsidDel="00000000" w:rsidR="00000000" w:rsidRPr="00000000">
        <w:rPr>
          <w:rtl w:val="0"/>
        </w:rPr>
      </w:r>
    </w:p>
    <w:p w:rsidR="00000000" w:rsidDel="00000000" w:rsidP="00000000" w:rsidRDefault="00000000" w:rsidRPr="00000000" w14:paraId="000000E8">
      <w:pPr>
        <w:spacing w:after="0" w:lineRule="auto"/>
        <w:ind w:left="0" w:firstLine="0"/>
        <w:rPr>
          <w:b w:val="1"/>
          <w:color w:val="00b050"/>
          <w:sz w:val="24"/>
          <w:szCs w:val="24"/>
        </w:rPr>
      </w:pPr>
      <w:r w:rsidDel="00000000" w:rsidR="00000000" w:rsidRPr="00000000">
        <w:rPr>
          <w:b w:val="1"/>
          <w:color w:val="00b050"/>
          <w:sz w:val="24"/>
          <w:szCs w:val="24"/>
          <w:rtl w:val="0"/>
        </w:rPr>
        <w:t xml:space="preserve">Assumptions/Limitations</w:t>
      </w:r>
    </w:p>
    <w:p w:rsidR="00000000" w:rsidDel="00000000" w:rsidP="00000000" w:rsidRDefault="00000000" w:rsidRPr="00000000" w14:paraId="000000E9">
      <w:pPr>
        <w:numPr>
          <w:ilvl w:val="0"/>
          <w:numId w:val="2"/>
        </w:numPr>
        <w:spacing w:after="0" w:lineRule="auto"/>
        <w:ind w:left="1440" w:hanging="360"/>
        <w:rPr>
          <w:color w:val="00b050"/>
          <w:sz w:val="24"/>
          <w:szCs w:val="24"/>
          <w:u w:val="none"/>
        </w:rPr>
      </w:pPr>
      <w:r w:rsidDel="00000000" w:rsidR="00000000" w:rsidRPr="00000000">
        <w:rPr>
          <w:i w:val="1"/>
          <w:color w:val="00b050"/>
          <w:sz w:val="24"/>
          <w:szCs w:val="24"/>
          <w:rtl w:val="0"/>
        </w:rPr>
        <w:t xml:space="preserve">Data inputs</w:t>
      </w:r>
      <w:r w:rsidDel="00000000" w:rsidR="00000000" w:rsidRPr="00000000">
        <w:rPr>
          <w:color w:val="00b050"/>
          <w:sz w:val="24"/>
          <w:szCs w:val="24"/>
          <w:rtl w:val="0"/>
        </w:rPr>
        <w:t xml:space="preserve"> - As the database began collecting data in 1994, the permit application process has changed greatly over time. Therefore, there are areas that lack consistency and information. For example, early permit applications were not required to put in specific information regarding location, huc number, take action, and so on. As we are aware of this, we will either provide a quality check to fill in gaps based on provided information or will not include these values/permits into our project as they are not complete/missing necessary information. Additionally, in the StreamName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quality check there as well to ensure we are not duplicating waterbody names and provide more consistency across the nomenclature. </w:t>
      </w:r>
    </w:p>
    <w:p w:rsidR="00000000" w:rsidDel="00000000" w:rsidP="00000000" w:rsidRDefault="00000000" w:rsidRPr="00000000" w14:paraId="000000EA">
      <w:pPr>
        <w:numPr>
          <w:ilvl w:val="0"/>
          <w:numId w:val="2"/>
        </w:numPr>
        <w:spacing w:after="0" w:lineRule="auto"/>
        <w:ind w:left="1440" w:hanging="360"/>
        <w:rPr>
          <w:i w:val="1"/>
          <w:color w:val="00b050"/>
          <w:sz w:val="24"/>
          <w:szCs w:val="24"/>
        </w:rPr>
      </w:pPr>
      <w:r w:rsidDel="00000000" w:rsidR="00000000" w:rsidRPr="00000000">
        <w:rPr>
          <w:i w:val="1"/>
          <w:color w:val="00b050"/>
          <w:sz w:val="24"/>
          <w:szCs w:val="24"/>
          <w:rtl w:val="0"/>
        </w:rPr>
        <w:t xml:space="preserve">Non-reported take - </w:t>
      </w:r>
      <w:r w:rsidDel="00000000" w:rsidR="00000000" w:rsidRPr="00000000">
        <w:rPr>
          <w:color w:val="00b050"/>
          <w:sz w:val="24"/>
          <w:szCs w:val="24"/>
          <w:rtl w:val="0"/>
        </w:rPr>
        <w:t xml:space="preserve">Under the data file </w:t>
      </w:r>
      <w:r w:rsidDel="00000000" w:rsidR="00000000" w:rsidRPr="00000000">
        <w:rPr>
          <w:i w:val="1"/>
          <w:color w:val="00b050"/>
          <w:sz w:val="24"/>
          <w:szCs w:val="24"/>
          <w:rtl w:val="0"/>
        </w:rPr>
        <w:t xml:space="preserve">WCRPermitBiOp_Pass report data 4d and S10_22March22.csv, </w:t>
      </w:r>
      <w:r w:rsidDel="00000000" w:rsidR="00000000" w:rsidRPr="00000000">
        <w:rPr>
          <w:color w:val="00b050"/>
          <w:sz w:val="24"/>
          <w:szCs w:val="24"/>
          <w:rtl w:val="0"/>
        </w:rPr>
        <w:t xml:space="preserve">researchers are asked to report the actual take and mortality that occurred to ESA-listed species during the duration of their study. However, some organizations/projects can opt out or neglect to report on the actual take/mortality. As a result, these projects cannot contribute to our analyses due to lack of information and thus may be excluded from our overall final product. Thus, a limitation of this unreported data is we are missing total mortality data and therefore complicates further abundance data analysis. </w:t>
      </w:r>
    </w:p>
    <w:p w:rsidR="00000000" w:rsidDel="00000000" w:rsidP="00000000" w:rsidRDefault="00000000" w:rsidRPr="00000000" w14:paraId="000000EB">
      <w:pPr>
        <w:numPr>
          <w:ilvl w:val="0"/>
          <w:numId w:val="2"/>
        </w:numPr>
        <w:spacing w:after="0" w:lineRule="auto"/>
        <w:ind w:left="1440" w:hanging="360"/>
        <w:rPr>
          <w:i w:val="1"/>
          <w:color w:val="00b050"/>
          <w:sz w:val="24"/>
          <w:szCs w:val="24"/>
        </w:rPr>
      </w:pPr>
      <w:r w:rsidDel="00000000" w:rsidR="00000000" w:rsidRPr="00000000">
        <w:rPr>
          <w:i w:val="1"/>
          <w:color w:val="00b050"/>
          <w:sz w:val="24"/>
          <w:szCs w:val="24"/>
          <w:rtl w:val="0"/>
        </w:rPr>
        <w:t xml:space="preserve">Changed HUC numbers - </w:t>
      </w:r>
      <w:r w:rsidDel="00000000" w:rsidR="00000000" w:rsidRPr="00000000">
        <w:rPr>
          <w:color w:val="00b050"/>
          <w:sz w:val="24"/>
          <w:szCs w:val="24"/>
          <w:rtl w:val="0"/>
        </w:rPr>
        <w:t xml:space="preserve">Over time, HUC 8 codes have been rearranged and their boundaries redrawn. Many permits use old or outdated HUC 8 codes, causing issues when trying to map our permit data using the Watershed Boundary Dataset (USGS et al. 2022). Therefore, HUC 8 codes had to be updated to reflect any changes to their boundaries. Decisions were made using an unpublished document that summarizes HUC 8 code changes up until 2018 (Hanson et al. 2018). Some of these changes ran on assumptions using other fields (such as WaterbodyName or LocationDescription) and are detailed below:</w:t>
      </w:r>
    </w:p>
    <w:p w:rsidR="00000000" w:rsidDel="00000000" w:rsidP="00000000" w:rsidRDefault="00000000" w:rsidRPr="00000000" w14:paraId="000000EC">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18020103 = 18020156 # very certain</w:t>
      </w:r>
    </w:p>
    <w:p w:rsidR="00000000" w:rsidDel="00000000" w:rsidP="00000000" w:rsidRDefault="00000000" w:rsidRPr="00000000" w14:paraId="000000ED">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18020109 = 18020163 # very certain</w:t>
      </w:r>
    </w:p>
    <w:p w:rsidR="00000000" w:rsidDel="00000000" w:rsidP="00000000" w:rsidRDefault="00000000" w:rsidRPr="00000000" w14:paraId="000000EE">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18020112 = 18020154 # very certain based on location descriptions</w:t>
      </w:r>
    </w:p>
    <w:p w:rsidR="00000000" w:rsidDel="00000000" w:rsidP="00000000" w:rsidRDefault="00000000" w:rsidRPr="00000000" w14:paraId="000000EF">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18020118 = 18020154 # very certain based on location descriptions</w:t>
      </w:r>
    </w:p>
    <w:p w:rsidR="00000000" w:rsidDel="00000000" w:rsidP="00000000" w:rsidRDefault="00000000" w:rsidRPr="00000000" w14:paraId="000000F0">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18040005 = 18040012 # very certain based on location descriptions</w:t>
      </w:r>
    </w:p>
    <w:p w:rsidR="00000000" w:rsidDel="00000000" w:rsidP="00000000" w:rsidRDefault="00000000" w:rsidRPr="00000000" w14:paraId="000000F1">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18060001 = 18060015 # split between 18050006 as well, arbitrarily picked</w:t>
      </w:r>
    </w:p>
    <w:p w:rsidR="00000000" w:rsidDel="00000000" w:rsidP="00000000" w:rsidRDefault="00000000" w:rsidRPr="00000000" w14:paraId="000000F2">
      <w:pPr>
        <w:numPr>
          <w:ilvl w:val="1"/>
          <w:numId w:val="2"/>
        </w:numPr>
        <w:spacing w:after="0" w:lineRule="auto"/>
        <w:ind w:left="2160" w:hanging="360"/>
        <w:rPr>
          <w:color w:val="00b050"/>
          <w:sz w:val="24"/>
          <w:szCs w:val="24"/>
        </w:rPr>
      </w:pPr>
      <w:r w:rsidDel="00000000" w:rsidR="00000000" w:rsidRPr="00000000">
        <w:rPr>
          <w:color w:val="00b050"/>
          <w:sz w:val="24"/>
          <w:szCs w:val="24"/>
          <w:rtl w:val="0"/>
        </w:rPr>
        <w:t xml:space="preserve"># 18060012 = 18060006 # chose this over Monterey Bay as population is South-Central Cal Coast</w:t>
      </w:r>
    </w:p>
    <w:p w:rsidR="00000000" w:rsidDel="00000000" w:rsidP="00000000" w:rsidRDefault="00000000" w:rsidRPr="00000000" w14:paraId="000000F3">
      <w:pPr>
        <w:spacing w:after="0" w:lineRule="auto"/>
        <w:rPr>
          <w:color w:val="00b050"/>
          <w:sz w:val="24"/>
          <w:szCs w:val="24"/>
        </w:rPr>
      </w:pPr>
      <w:r w:rsidDel="00000000" w:rsidR="00000000" w:rsidRPr="00000000">
        <w:rPr>
          <w:rtl w:val="0"/>
        </w:rPr>
      </w:r>
    </w:p>
    <w:p w:rsidR="00000000" w:rsidDel="00000000" w:rsidP="00000000" w:rsidRDefault="00000000" w:rsidRPr="00000000" w14:paraId="000000F4">
      <w:pPr>
        <w:spacing w:after="0" w:lineRule="auto"/>
        <w:rPr>
          <w:color w:val="00b050"/>
          <w:sz w:val="24"/>
          <w:szCs w:val="24"/>
        </w:rPr>
      </w:pPr>
      <w:r w:rsidDel="00000000" w:rsidR="00000000" w:rsidRPr="00000000">
        <w:rPr>
          <w:rtl w:val="0"/>
        </w:rPr>
      </w:r>
    </w:p>
    <w:p w:rsidR="00000000" w:rsidDel="00000000" w:rsidP="00000000" w:rsidRDefault="00000000" w:rsidRPr="00000000" w14:paraId="000000F5">
      <w:pPr>
        <w:spacing w:after="0" w:lineRule="auto"/>
        <w:rPr>
          <w:color w:val="00b050"/>
          <w:sz w:val="24"/>
          <w:szCs w:val="24"/>
        </w:rPr>
      </w:pPr>
      <w:r w:rsidDel="00000000" w:rsidR="00000000" w:rsidRPr="00000000">
        <w:rPr>
          <w:rtl w:val="0"/>
        </w:rPr>
      </w:r>
    </w:p>
    <w:p w:rsidR="00000000" w:rsidDel="00000000" w:rsidP="00000000" w:rsidRDefault="00000000" w:rsidRPr="00000000" w14:paraId="000000F6">
      <w:pPr>
        <w:spacing w:after="0" w:lineRule="auto"/>
        <w:rPr>
          <w:color w:val="00b050"/>
          <w:sz w:val="24"/>
          <w:szCs w:val="24"/>
        </w:rPr>
      </w:pPr>
      <w:r w:rsidDel="00000000" w:rsidR="00000000" w:rsidRPr="00000000">
        <w:rPr>
          <w:rtl w:val="0"/>
        </w:rPr>
      </w:r>
    </w:p>
    <w:p w:rsidR="00000000" w:rsidDel="00000000" w:rsidP="00000000" w:rsidRDefault="00000000" w:rsidRPr="00000000" w14:paraId="000000F7">
      <w:pPr>
        <w:spacing w:after="0" w:lineRule="auto"/>
        <w:rPr>
          <w:color w:val="00b050"/>
          <w:sz w:val="24"/>
          <w:szCs w:val="24"/>
        </w:rPr>
      </w:pPr>
      <w:r w:rsidDel="00000000" w:rsidR="00000000" w:rsidRPr="00000000">
        <w:rPr>
          <w:rtl w:val="0"/>
        </w:rPr>
      </w:r>
    </w:p>
    <w:p w:rsidR="00000000" w:rsidDel="00000000" w:rsidP="00000000" w:rsidRDefault="00000000" w:rsidRPr="00000000" w14:paraId="000000F8">
      <w:pPr>
        <w:spacing w:after="0" w:lineRule="auto"/>
        <w:rPr>
          <w:color w:val="00b050"/>
          <w:sz w:val="24"/>
          <w:szCs w:val="24"/>
        </w:rPr>
      </w:pPr>
      <w:r w:rsidDel="00000000" w:rsidR="00000000" w:rsidRPr="00000000">
        <w:rPr>
          <w:color w:val="00b050"/>
          <w:sz w:val="24"/>
          <w:szCs w:val="24"/>
          <w:rtl w:val="0"/>
        </w:rPr>
        <w:t xml:space="preserve">Citations:</w:t>
      </w:r>
    </w:p>
    <w:p w:rsidR="00000000" w:rsidDel="00000000" w:rsidP="00000000" w:rsidRDefault="00000000" w:rsidRPr="00000000" w14:paraId="000000F9">
      <w:pPr>
        <w:spacing w:after="0" w:lineRule="auto"/>
        <w:rPr>
          <w:color w:val="00b050"/>
          <w:sz w:val="24"/>
          <w:szCs w:val="24"/>
        </w:rPr>
      </w:pPr>
      <w:r w:rsidDel="00000000" w:rsidR="00000000" w:rsidRPr="00000000">
        <w:rPr>
          <w:rtl w:val="0"/>
        </w:rPr>
      </w:r>
    </w:p>
    <w:p w:rsidR="00000000" w:rsidDel="00000000" w:rsidP="00000000" w:rsidRDefault="00000000" w:rsidRPr="00000000" w14:paraId="000000FA">
      <w:pPr>
        <w:spacing w:after="0" w:lineRule="auto"/>
        <w:rPr>
          <w:color w:val="0563c1"/>
          <w:sz w:val="24"/>
          <w:szCs w:val="24"/>
          <w:u w:val="single"/>
        </w:rPr>
      </w:pPr>
      <w:r w:rsidDel="00000000" w:rsidR="00000000" w:rsidRPr="00000000">
        <w:rPr>
          <w:color w:val="00b050"/>
          <w:sz w:val="24"/>
          <w:szCs w:val="24"/>
          <w:rtl w:val="0"/>
        </w:rPr>
        <w:t xml:space="preserve">U.S. Geological Survey (USGS), U.S. Department of Agriculture – Natural Resource Conservation Service (NRCS), U.S. Environmental Protection Agency (EPA) (2022). USGS National Watershed Boundary Dataset in FileGDB 10.1 format (published 20220526). Accessed May 15, 2022 at URL</w:t>
      </w:r>
      <w:hyperlink r:id="rId13">
        <w:r w:rsidDel="00000000" w:rsidR="00000000" w:rsidRPr="00000000">
          <w:rPr>
            <w:color w:val="00b050"/>
            <w:sz w:val="24"/>
            <w:szCs w:val="24"/>
            <w:rtl w:val="0"/>
          </w:rPr>
          <w:t xml:space="preserve"> </w:t>
        </w:r>
      </w:hyperlink>
      <w:hyperlink r:id="rId14">
        <w:r w:rsidDel="00000000" w:rsidR="00000000" w:rsidRPr="00000000">
          <w:rPr>
            <w:color w:val="0563c1"/>
            <w:sz w:val="24"/>
            <w:szCs w:val="24"/>
            <w:u w:val="single"/>
            <w:rtl w:val="0"/>
          </w:rPr>
          <w:t xml:space="preserve">https://prd-tnm.s3.amazonaws.com/index.html?prefix=StagedProducts/Hydrography/WBD/National/GDB/</w:t>
        </w:r>
      </w:hyperlink>
      <w:r w:rsidDel="00000000" w:rsidR="00000000" w:rsidRPr="00000000">
        <w:rPr>
          <w:rtl w:val="0"/>
        </w:rPr>
      </w:r>
    </w:p>
    <w:p w:rsidR="00000000" w:rsidDel="00000000" w:rsidP="00000000" w:rsidRDefault="00000000" w:rsidRPr="00000000" w14:paraId="000000FB">
      <w:pPr>
        <w:spacing w:after="0" w:lineRule="auto"/>
        <w:rPr>
          <w:color w:val="00b050"/>
          <w:sz w:val="24"/>
          <w:szCs w:val="24"/>
        </w:rPr>
      </w:pPr>
      <w:r w:rsidDel="00000000" w:rsidR="00000000" w:rsidRPr="00000000">
        <w:rPr>
          <w:rtl w:val="0"/>
        </w:rPr>
      </w:r>
    </w:p>
    <w:p w:rsidR="00000000" w:rsidDel="00000000" w:rsidP="00000000" w:rsidRDefault="00000000" w:rsidRPr="00000000" w14:paraId="000000FC">
      <w:pPr>
        <w:spacing w:after="0" w:lineRule="auto"/>
        <w:ind w:left="0" w:firstLine="0"/>
        <w:rPr>
          <w:color w:val="00b050"/>
          <w:sz w:val="24"/>
          <w:szCs w:val="24"/>
        </w:rPr>
      </w:pPr>
      <w:r w:rsidDel="00000000" w:rsidR="00000000" w:rsidRPr="00000000">
        <w:rPr>
          <w:color w:val="00b050"/>
          <w:sz w:val="24"/>
          <w:szCs w:val="24"/>
          <w:rtl w:val="0"/>
        </w:rPr>
        <w:t xml:space="preserve">Hanson, K., Daw, S., Davenport, L., Jones, K., Niknami, L., &amp; Buto, S. (2018). Criteria for Legacy Name and Code Changes. [Unpublished]</w:t>
      </w: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ana Santana" w:id="2" w:date="2022-08-31T16:42:36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what was queried for this to reconstruct the pull</w:t>
      </w:r>
    </w:p>
  </w:comment>
  <w:comment w:author="Anne Beaudreau" w:id="1" w:date="2022-08-31T16:44:32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will describe the raw data files. Any changes that you make to the data will be documented in section 4.</w:t>
      </w:r>
    </w:p>
  </w:comment>
  <w:comment w:author="Anne Beaudreau" w:id="0" w:date="2022-08-31T16:51:19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@diana.dishman@noaa.gov - do you have a preferred way of citing the APPS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0" w15:done="0"/>
  <w15:commentEx w15:paraId="00000101" w15:done="0"/>
  <w15:commentEx w15:paraId="0000010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7DC8"/>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5453BC"/>
    <w:rPr>
      <w:color w:val="0563c1" w:themeColor="hyperlink"/>
      <w:u w:val="single"/>
    </w:rPr>
  </w:style>
  <w:style w:type="character" w:styleId="UnresolvedMention">
    <w:name w:val="Unresolved Mention"/>
    <w:basedOn w:val="DefaultParagraphFont"/>
    <w:uiPriority w:val="99"/>
    <w:semiHidden w:val="1"/>
    <w:unhideWhenUsed w:val="1"/>
    <w:rsid w:val="005453BC"/>
    <w:rPr>
      <w:color w:val="605e5c"/>
      <w:shd w:color="auto" w:fill="e1dfdd" w:val="clear"/>
    </w:rPr>
  </w:style>
  <w:style w:type="paragraph" w:styleId="ListParagraph">
    <w:name w:val="List Paragraph"/>
    <w:basedOn w:val="Normal"/>
    <w:uiPriority w:val="34"/>
    <w:qFormat w:val="1"/>
    <w:rsid w:val="00C37642"/>
    <w:pPr>
      <w:ind w:left="720"/>
      <w:contextualSpacing w:val="1"/>
    </w:pPr>
  </w:style>
  <w:style w:type="paragraph" w:styleId="Header">
    <w:name w:val="header"/>
    <w:basedOn w:val="Normal"/>
    <w:link w:val="HeaderChar"/>
    <w:uiPriority w:val="99"/>
    <w:unhideWhenUsed w:val="1"/>
    <w:rsid w:val="00231F9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31F9A"/>
  </w:style>
  <w:style w:type="paragraph" w:styleId="Footer">
    <w:name w:val="footer"/>
    <w:basedOn w:val="Normal"/>
    <w:link w:val="FooterChar"/>
    <w:uiPriority w:val="99"/>
    <w:unhideWhenUsed w:val="1"/>
    <w:rsid w:val="00231F9A"/>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1F9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hyperlink" Target="https://prd-tnm.s3.amazonaws.com/index.html?prefix=StagedProducts/Hydrography/WBD/National/GDB/"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header" Target="header1.xml"/><Relationship Id="rId14" Type="http://schemas.openxmlformats.org/officeDocument/2006/relationships/hyperlink" Target="https://prd-tnm.s3.amazonaws.com/index.html?prefix=StagedProducts/Hydrography/WBD/National/GDB/" TargetMode="Externa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z/PpCxSQ/nTnvWyXgJ28efOW6g==">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2022-01-20T13:21:00Z</dcterms:created>
  <dc:creator>Anne Beaudreau</dc:creator>
</cp:coreProperties>
</file>