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499" w:rsidRPr="00274FD5" w:rsidRDefault="00187A4C" w:rsidP="00187A4C">
      <w:pPr>
        <w:shd w:val="clear" w:color="auto" w:fill="632423" w:themeFill="accent2" w:themeFillShade="80"/>
        <w:rPr>
          <w:sz w:val="32"/>
        </w:rPr>
      </w:pPr>
      <w:r w:rsidRPr="00274FD5">
        <w:rPr>
          <w:sz w:val="32"/>
        </w:rPr>
        <w:t>Statistics and Confidence</w:t>
      </w:r>
    </w:p>
    <w:p w:rsidR="00C42AD4" w:rsidRDefault="00C42AD4"/>
    <w:p w:rsidR="00C42AD4" w:rsidRDefault="00187A4C">
      <w:r>
        <w:t xml:space="preserve">Statistics and probability are complementary to each other.  In probability theory, we are given probabilities of events and want to say something about what might actually occur.  Conversely, in statistical theory, we are given </w:t>
      </w:r>
      <w:r w:rsidR="00274FD5">
        <w:t>the events that</w:t>
      </w:r>
      <w:r>
        <w:t xml:space="preserve"> actually occurred and want to say something about the probability of the events.</w:t>
      </w:r>
    </w:p>
    <w:p w:rsidR="00187A4C" w:rsidRDefault="00187A4C">
      <w:r>
        <w:t xml:space="preserve">This paper is about statistics.  We will explore how to derive probabilities from data and develop a measure of how confident we are that the derived probabilities are true.  </w:t>
      </w:r>
    </w:p>
    <w:p w:rsidR="00187A4C" w:rsidRDefault="00187A4C">
      <w:r>
        <w:t xml:space="preserve">Let us consider a simple </w:t>
      </w:r>
      <w:r w:rsidR="00274FD5">
        <w:t xml:space="preserve">yet remarkably subtle </w:t>
      </w:r>
      <w:r>
        <w:t xml:space="preserve">problem.   We do </w:t>
      </w:r>
      <w:r>
        <w:rPr>
          <w:i/>
        </w:rPr>
        <w:t>N</w:t>
      </w:r>
      <w:r>
        <w:t xml:space="preserve"> flips of a coin and we observe a certain </w:t>
      </w:r>
      <w:r w:rsidR="00274FD5">
        <w:t>list of outcomes.  This</w:t>
      </w:r>
      <w:r w:rsidR="00F84910">
        <w:t xml:space="preserve"> specific result out of the many possible is called a </w:t>
      </w:r>
      <w:r w:rsidR="00F84910">
        <w:rPr>
          <w:i/>
        </w:rPr>
        <w:t>realization</w:t>
      </w:r>
      <w:r w:rsidR="00F84910">
        <w:t>.  Given this single realization, w</w:t>
      </w:r>
      <w:r>
        <w:t>hat can we say about the probability of landing on each side of the coin and how certain we are about our</w:t>
      </w:r>
      <w:r w:rsidR="00F84910">
        <w:t xml:space="preserve"> answer</w:t>
      </w:r>
      <w:r>
        <w:t>?</w:t>
      </w:r>
    </w:p>
    <w:p w:rsidR="00F84910" w:rsidRDefault="00F84910">
      <w:r>
        <w:t>First some basics:</w:t>
      </w:r>
    </w:p>
    <w:p w:rsidR="00F84910" w:rsidRDefault="00F84910" w:rsidP="00F62E30">
      <w:pPr>
        <w:pStyle w:val="ListParagraph"/>
        <w:numPr>
          <w:ilvl w:val="0"/>
          <w:numId w:val="1"/>
        </w:numPr>
      </w:pPr>
      <w:r>
        <w:t xml:space="preserve">We label one side of the coin with </w:t>
      </w:r>
      <w:r w:rsidR="00E019C6">
        <w:t>T</w:t>
      </w:r>
      <w:r>
        <w:t xml:space="preserve"> (</w:t>
      </w:r>
      <w:r w:rsidR="00E019C6">
        <w:t>true</w:t>
      </w:r>
      <w:r>
        <w:t xml:space="preserve">) and the other with </w:t>
      </w:r>
      <w:r w:rsidR="00E019C6">
        <w:t>F</w:t>
      </w:r>
      <w:r>
        <w:t xml:space="preserve"> (</w:t>
      </w:r>
      <w:r w:rsidR="00E019C6">
        <w:t>false</w:t>
      </w:r>
      <w:r>
        <w:t>).</w:t>
      </w:r>
    </w:p>
    <w:p w:rsidR="00F84910" w:rsidRDefault="00F84910" w:rsidP="00F62E30">
      <w:pPr>
        <w:pStyle w:val="ListParagraph"/>
        <w:numPr>
          <w:ilvl w:val="0"/>
          <w:numId w:val="1"/>
        </w:numPr>
      </w:pPr>
      <w:r>
        <w:t xml:space="preserve">The number of times the event </w:t>
      </w:r>
      <w:r w:rsidR="00E019C6">
        <w:t>T</w:t>
      </w:r>
      <w:r>
        <w:t xml:space="preserve"> is observed will be called </w:t>
      </w:r>
      <w:r w:rsidR="00E019C6" w:rsidRPr="00F84910">
        <w:rPr>
          <w:position w:val="-12"/>
        </w:rPr>
        <w:object w:dxaOrig="3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pt;height:17.9pt" o:ole="">
            <v:imagedata r:id="rId6" o:title=""/>
          </v:shape>
          <o:OLEObject Type="Embed" ProgID="Equation.DSMT4" ShapeID="_x0000_i1025" DrawAspect="Content" ObjectID="_1464160106" r:id="rId7"/>
        </w:object>
      </w:r>
      <w:r>
        <w:t xml:space="preserve"> and for </w:t>
      </w:r>
      <w:r w:rsidR="00E019C6">
        <w:t>F</w:t>
      </w:r>
      <w:r>
        <w:t xml:space="preserve"> it will </w:t>
      </w:r>
      <w:proofErr w:type="gramStart"/>
      <w:r>
        <w:t xml:space="preserve">be </w:t>
      </w:r>
      <w:proofErr w:type="gramEnd"/>
      <w:r w:rsidR="00E019C6" w:rsidRPr="00F84910">
        <w:rPr>
          <w:position w:val="-12"/>
        </w:rPr>
        <w:object w:dxaOrig="360" w:dyaOrig="360">
          <v:shape id="_x0000_i1026" type="#_x0000_t75" style="width:17.9pt;height:17.9pt" o:ole="">
            <v:imagedata r:id="rId8" o:title=""/>
          </v:shape>
          <o:OLEObject Type="Embed" ProgID="Equation.DSMT4" ShapeID="_x0000_i1026" DrawAspect="Content" ObjectID="_1464160107" r:id="rId9"/>
        </w:object>
      </w:r>
      <w:r>
        <w:t>.  Since the events are mutually exclusive</w:t>
      </w:r>
      <w:proofErr w:type="gramStart"/>
      <w:r>
        <w:t xml:space="preserve">, </w:t>
      </w:r>
      <w:proofErr w:type="gramEnd"/>
      <w:r w:rsidR="00E019C6" w:rsidRPr="00F84910">
        <w:rPr>
          <w:position w:val="-12"/>
        </w:rPr>
        <w:object w:dxaOrig="1320" w:dyaOrig="360">
          <v:shape id="_x0000_i1027" type="#_x0000_t75" style="width:65.9pt;height:17.9pt" o:ole="">
            <v:imagedata r:id="rId10" o:title=""/>
          </v:shape>
          <o:OLEObject Type="Embed" ProgID="Equation.DSMT4" ShapeID="_x0000_i1027" DrawAspect="Content" ObjectID="_1464160108" r:id="rId11"/>
        </w:object>
      </w:r>
      <w:r>
        <w:t>.</w:t>
      </w:r>
    </w:p>
    <w:p w:rsidR="00FE56D7" w:rsidRDefault="00F84910" w:rsidP="00F62E30">
      <w:pPr>
        <w:pStyle w:val="ListParagraph"/>
        <w:numPr>
          <w:ilvl w:val="0"/>
          <w:numId w:val="1"/>
        </w:numPr>
      </w:pPr>
      <w:r>
        <w:t xml:space="preserve">Using </w:t>
      </w:r>
      <w:r w:rsidR="00FE56D7">
        <w:t>standard probability theory:</w:t>
      </w:r>
      <w:r w:rsidR="00FE56D7">
        <w:br/>
      </w:r>
      <w:r w:rsidR="00FE56D7">
        <w:br/>
        <w:t xml:space="preserve">        </w:t>
      </w:r>
      <w:r w:rsidR="00E019C6" w:rsidRPr="00FE56D7">
        <w:rPr>
          <w:position w:val="-100"/>
        </w:rPr>
        <w:object w:dxaOrig="2400" w:dyaOrig="2120">
          <v:shape id="_x0000_i1028" type="#_x0000_t75" style="width:120pt;height:106.15pt" o:ole="">
            <v:imagedata r:id="rId12" o:title=""/>
          </v:shape>
          <o:OLEObject Type="Embed" ProgID="Equation.DSMT4" ShapeID="_x0000_i1028" DrawAspect="Content" ObjectID="_1464160109" r:id="rId13"/>
        </w:object>
      </w:r>
    </w:p>
    <w:p w:rsidR="00AA2DC6" w:rsidRDefault="00AA2DC6" w:rsidP="00AA2DC6">
      <w:pPr>
        <w:pBdr>
          <w:bottom w:val="single" w:sz="6" w:space="1" w:color="auto"/>
        </w:pBdr>
      </w:pPr>
    </w:p>
    <w:p w:rsidR="00C42AD4" w:rsidRDefault="00C42AD4" w:rsidP="00F84910">
      <w:pPr>
        <w:rPr>
          <w:i/>
        </w:rPr>
      </w:pPr>
      <w:r>
        <w:br/>
      </w:r>
      <w:r w:rsidRPr="00C97FA0">
        <w:rPr>
          <w:u w:val="single"/>
        </w:rPr>
        <w:t>QUESTION</w:t>
      </w:r>
      <w:r>
        <w:t xml:space="preserve">: </w:t>
      </w:r>
      <w:r w:rsidRPr="00E019C6">
        <w:rPr>
          <w:i/>
        </w:rPr>
        <w:t xml:space="preserve">Given a process that emits 2 mutually exclusive symbols </w:t>
      </w:r>
      <w:r>
        <w:rPr>
          <w:i/>
        </w:rPr>
        <w:t>{T,F}</w:t>
      </w:r>
      <w:r w:rsidRPr="00E019C6">
        <w:rPr>
          <w:i/>
        </w:rPr>
        <w:t xml:space="preserve"> with </w:t>
      </w:r>
      <w:r w:rsidRPr="00E019C6">
        <w:t>P(T) = p</w:t>
      </w:r>
      <w:r w:rsidRPr="00E019C6">
        <w:rPr>
          <w:i/>
        </w:rPr>
        <w:t xml:space="preserve"> and </w:t>
      </w:r>
      <w:r w:rsidRPr="00E019C6">
        <w:t>P(F) = 1-p</w:t>
      </w:r>
      <w:r w:rsidRPr="00E019C6">
        <w:rPr>
          <w:i/>
        </w:rPr>
        <w:t>,</w:t>
      </w:r>
      <w:r>
        <w:rPr>
          <w:i/>
        </w:rPr>
        <w:t xml:space="preserve">  and also given that </w:t>
      </w:r>
      <w:r w:rsidRPr="00E019C6">
        <w:rPr>
          <w:i/>
        </w:rPr>
        <w:t>we observe a sequence</w:t>
      </w:r>
      <w:r>
        <w:rPr>
          <w:i/>
        </w:rPr>
        <w:t xml:space="preserve"> of realizations </w:t>
      </w:r>
      <w:r w:rsidRPr="00E019C6">
        <w:rPr>
          <w:i/>
        </w:rPr>
        <w:t>of length N</w:t>
      </w:r>
      <w:r>
        <w:rPr>
          <w:i/>
        </w:rPr>
        <w:t xml:space="preserve"> with </w:t>
      </w:r>
      <w:r w:rsidRPr="00E019C6">
        <w:rPr>
          <w:i/>
          <w:position w:val="-12"/>
        </w:rPr>
        <w:object w:dxaOrig="340" w:dyaOrig="360">
          <v:shape id="_x0000_i1029" type="#_x0000_t75" style="width:17.1pt;height:17.9pt" o:ole="">
            <v:imagedata r:id="rId14" o:title=""/>
          </v:shape>
          <o:OLEObject Type="Embed" ProgID="Equation.DSMT4" ShapeID="_x0000_i1029" DrawAspect="Content" ObjectID="_1464160110" r:id="rId15"/>
        </w:object>
      </w:r>
      <w:r>
        <w:rPr>
          <w:i/>
        </w:rPr>
        <w:t xml:space="preserve">occurrences of the </w:t>
      </w:r>
      <w:r>
        <w:t>T</w:t>
      </w:r>
      <w:r w:rsidR="00D9468D">
        <w:rPr>
          <w:i/>
        </w:rPr>
        <w:t xml:space="preserve"> </w:t>
      </w:r>
      <w:r w:rsidR="00D9468D">
        <w:rPr>
          <w:i/>
        </w:rPr>
        <w:lastRenderedPageBreak/>
        <w:t xml:space="preserve">event, what is the </w:t>
      </w:r>
      <w:r>
        <w:rPr>
          <w:i/>
        </w:rPr>
        <w:t xml:space="preserve">value of </w:t>
      </w:r>
      <w:r>
        <w:t>p</w:t>
      </w:r>
      <w:r>
        <w:rPr>
          <w:i/>
        </w:rPr>
        <w:t xml:space="preserve"> </w:t>
      </w:r>
      <w:r w:rsidR="00D9468D">
        <w:rPr>
          <w:i/>
        </w:rPr>
        <w:t xml:space="preserve">that is most likely </w:t>
      </w:r>
      <w:r w:rsidR="00D9468D" w:rsidRPr="00D9468D">
        <w:rPr>
          <w:i/>
          <w:u w:val="single"/>
        </w:rPr>
        <w:t>to generate</w:t>
      </w:r>
      <w:r>
        <w:rPr>
          <w:i/>
        </w:rPr>
        <w:t xml:space="preserve"> the observed sequence?</w:t>
      </w:r>
      <w:r w:rsidR="003F3221">
        <w:rPr>
          <w:i/>
        </w:rPr>
        <w:t xml:space="preserve">  We will refer to our estimate of this value </w:t>
      </w:r>
      <w:proofErr w:type="gramStart"/>
      <w:r w:rsidR="003F3221">
        <w:rPr>
          <w:i/>
        </w:rPr>
        <w:t xml:space="preserve">as </w:t>
      </w:r>
      <w:proofErr w:type="gramEnd"/>
      <w:r w:rsidR="003F3221" w:rsidRPr="003F3221">
        <w:rPr>
          <w:i/>
          <w:position w:val="-10"/>
        </w:rPr>
        <w:object w:dxaOrig="240" w:dyaOrig="320">
          <v:shape id="_x0000_i1162" type="#_x0000_t75" style="width:12.2pt;height:15.85pt" o:ole="">
            <v:imagedata r:id="rId16" o:title=""/>
          </v:shape>
          <o:OLEObject Type="Embed" ProgID="Equation.DSMT4" ShapeID="_x0000_i1162" DrawAspect="Content" ObjectID="_1464160111" r:id="rId17"/>
        </w:object>
      </w:r>
      <w:r w:rsidR="003F3221">
        <w:rPr>
          <w:i/>
        </w:rPr>
        <w:t>.</w:t>
      </w:r>
    </w:p>
    <w:p w:rsidR="00A504FA" w:rsidRPr="00C42AD4" w:rsidRDefault="00A504FA" w:rsidP="00F84910">
      <w:pPr>
        <w:rPr>
          <w:i/>
        </w:rPr>
      </w:pPr>
      <w:r>
        <w:t xml:space="preserve">Our approach will be to </w:t>
      </w:r>
      <w:r w:rsidR="00F52F7D">
        <w:t>compute</w:t>
      </w:r>
      <w:r>
        <w:t xml:space="preserve"> how likely it is for our observed </w:t>
      </w:r>
      <w:r w:rsidR="00E019C6">
        <w:t xml:space="preserve">sequence of </w:t>
      </w:r>
      <w:r>
        <w:t>realization</w:t>
      </w:r>
      <w:r w:rsidR="00E019C6">
        <w:t>s</w:t>
      </w:r>
      <w:r>
        <w:t xml:space="preserve"> to occur given different choices of </w:t>
      </w:r>
      <w:r w:rsidR="00F52F7D">
        <w:rPr>
          <w:i/>
        </w:rPr>
        <w:t>p</w:t>
      </w:r>
      <w:r w:rsidR="00F52F7D">
        <w:t xml:space="preserve"> and solve for the maximum.</w:t>
      </w:r>
    </w:p>
    <w:p w:rsidR="00F52F7D" w:rsidRDefault="00F52F7D" w:rsidP="00F84910">
      <w:r>
        <w:t xml:space="preserve">Since each event in the sequence is independent, the probability of </w:t>
      </w:r>
      <w:r w:rsidR="00E019C6">
        <w:t xml:space="preserve">the </w:t>
      </w:r>
      <w:r>
        <w:t>realization of any particular sequence does not depend on order.  This is simply given by:</w:t>
      </w:r>
    </w:p>
    <w:p w:rsidR="00F52F7D" w:rsidRDefault="000A79F2" w:rsidP="00F52F7D">
      <w:pPr>
        <w:ind w:firstLine="720"/>
      </w:pPr>
      <w:r w:rsidRPr="00B20063">
        <w:rPr>
          <w:position w:val="-200"/>
        </w:rPr>
        <w:object w:dxaOrig="3220" w:dyaOrig="3379">
          <v:shape id="_x0000_i1030" type="#_x0000_t75" style="width:161.1pt;height:168.8pt" o:ole="">
            <v:imagedata r:id="rId18" o:title=""/>
          </v:shape>
          <o:OLEObject Type="Embed" ProgID="Equation.DSMT4" ShapeID="_x0000_i1030" DrawAspect="Content" ObjectID="_1464160112" r:id="rId19"/>
        </w:object>
      </w:r>
      <w:r w:rsidR="00325076">
        <w:tab/>
      </w:r>
      <w:r w:rsidR="00325076">
        <w:tab/>
      </w:r>
      <w:r w:rsidR="00325076">
        <w:tab/>
        <w:t>(eq. 1)</w:t>
      </w:r>
    </w:p>
    <w:p w:rsidR="00F52F7D" w:rsidRDefault="00137B17" w:rsidP="00F52F7D">
      <w:r>
        <w:t xml:space="preserve">Note that we explicitly state the conditionals </w:t>
      </w:r>
      <w:proofErr w:type="gramStart"/>
      <w:r>
        <w:t xml:space="preserve">in </w:t>
      </w:r>
      <w:proofErr w:type="gramEnd"/>
      <w:r w:rsidRPr="00953716">
        <w:rPr>
          <w:position w:val="-14"/>
        </w:rPr>
        <w:object w:dxaOrig="1740" w:dyaOrig="400">
          <v:shape id="_x0000_i1031" type="#_x0000_t75" style="width:87.05pt;height:19.95pt" o:ole="">
            <v:imagedata r:id="rId20" o:title=""/>
          </v:shape>
          <o:OLEObject Type="Embed" ProgID="Equation.DSMT4" ShapeID="_x0000_i1031" DrawAspect="Content" ObjectID="_1464160113" r:id="rId21"/>
        </w:object>
      </w:r>
      <w:r>
        <w:t xml:space="preserve">, but to save typing from here on, </w:t>
      </w:r>
      <w:r w:rsidR="00274FD5">
        <w:t>some of the</w:t>
      </w:r>
      <w:r>
        <w:t xml:space="preserve"> conditional</w:t>
      </w:r>
      <w:r w:rsidR="00274FD5">
        <w:t>s</w:t>
      </w:r>
      <w:r>
        <w:t xml:space="preserve"> will be implied and we will use the simplified shorthand </w:t>
      </w:r>
      <w:r w:rsidRPr="00953716">
        <w:rPr>
          <w:position w:val="-14"/>
        </w:rPr>
        <w:object w:dxaOrig="1060" w:dyaOrig="400">
          <v:shape id="_x0000_i1032" type="#_x0000_t75" style="width:52.9pt;height:19.95pt" o:ole="">
            <v:imagedata r:id="rId22" o:title=""/>
          </v:shape>
          <o:OLEObject Type="Embed" ProgID="Equation.DSMT4" ShapeID="_x0000_i1032" DrawAspect="Content" ObjectID="_1464160114" r:id="rId23"/>
        </w:object>
      </w:r>
      <w:r>
        <w:t xml:space="preserve">.  </w:t>
      </w:r>
      <w:r w:rsidR="00CE480D">
        <w:t xml:space="preserve">The value of </w:t>
      </w:r>
      <w:r w:rsidR="00CE480D">
        <w:rPr>
          <w:i/>
        </w:rPr>
        <w:t>p</w:t>
      </w:r>
      <w:r w:rsidR="00CE480D">
        <w:t xml:space="preserve"> most likely to generate our sequence is the value of </w:t>
      </w:r>
      <w:r w:rsidR="00CE480D">
        <w:rPr>
          <w:i/>
        </w:rPr>
        <w:t>p</w:t>
      </w:r>
      <w:r w:rsidR="00CE480D">
        <w:t xml:space="preserve"> that maximizes the equation above.  To find it, we take the partial derivative with respect to</w:t>
      </w:r>
      <w:r w:rsidR="00E176D2">
        <w:rPr>
          <w:i/>
        </w:rPr>
        <w:t xml:space="preserve"> p</w:t>
      </w:r>
      <w:r w:rsidR="00274FD5">
        <w:t xml:space="preserve">, set it equal to zero and solve for </w:t>
      </w:r>
      <w:r w:rsidR="00274FD5">
        <w:rPr>
          <w:i/>
        </w:rPr>
        <w:t>p</w:t>
      </w:r>
      <w:r w:rsidR="00CE480D">
        <w:t>:</w:t>
      </w:r>
    </w:p>
    <w:p w:rsidR="00CE480D" w:rsidRDefault="002E5B40" w:rsidP="00751B61">
      <w:pPr>
        <w:ind w:firstLine="720"/>
      </w:pPr>
      <w:r w:rsidRPr="002E5B40">
        <w:rPr>
          <w:position w:val="-4"/>
        </w:rPr>
        <w:object w:dxaOrig="180" w:dyaOrig="279">
          <v:shape id="_x0000_i1033" type="#_x0000_t75" style="width:8.95pt;height:13.85pt" o:ole="">
            <v:imagedata r:id="rId24" o:title=""/>
          </v:shape>
          <o:OLEObject Type="Embed" ProgID="Equation.DSMT4" ShapeID="_x0000_i1033" DrawAspect="Content" ObjectID="_1464160115" r:id="rId25"/>
        </w:object>
      </w:r>
      <w:r w:rsidR="00274FD5" w:rsidRPr="00E176D2">
        <w:rPr>
          <w:position w:val="-70"/>
        </w:rPr>
        <w:object w:dxaOrig="3640" w:dyaOrig="1520">
          <v:shape id="_x0000_i1034" type="#_x0000_t75" style="width:182.25pt;height:76.05pt" o:ole="">
            <v:imagedata r:id="rId26" o:title=""/>
          </v:shape>
          <o:OLEObject Type="Embed" ProgID="Equation.DSMT4" ShapeID="_x0000_i1034" DrawAspect="Content" ObjectID="_1464160116" r:id="rId27"/>
        </w:object>
      </w:r>
    </w:p>
    <w:p w:rsidR="00751B61" w:rsidRDefault="00751B61" w:rsidP="00F52F7D">
      <w:r>
        <w:t>First partial:</w:t>
      </w:r>
    </w:p>
    <w:p w:rsidR="00201AF7" w:rsidRDefault="00274FD5" w:rsidP="00751B61">
      <w:pPr>
        <w:ind w:firstLine="720"/>
      </w:pPr>
      <w:r w:rsidRPr="00E176D2">
        <w:rPr>
          <w:position w:val="-48"/>
        </w:rPr>
        <w:object w:dxaOrig="2960" w:dyaOrig="1080">
          <v:shape id="_x0000_i1035" type="#_x0000_t75" style="width:148.05pt;height:54.1pt" o:ole="">
            <v:imagedata r:id="rId28" o:title=""/>
          </v:shape>
          <o:OLEObject Type="Embed" ProgID="Equation.DSMT4" ShapeID="_x0000_i1035" DrawAspect="Content" ObjectID="_1464160117" r:id="rId29"/>
        </w:object>
      </w:r>
    </w:p>
    <w:p w:rsidR="00E176D2" w:rsidRPr="00CE480D" w:rsidRDefault="00E176D2" w:rsidP="00751B61">
      <w:pPr>
        <w:ind w:firstLine="720"/>
      </w:pPr>
      <w:r w:rsidRPr="00E176D2">
        <w:rPr>
          <w:position w:val="-62"/>
        </w:rPr>
        <w:object w:dxaOrig="2020" w:dyaOrig="1359">
          <v:shape id="_x0000_i1036" type="#_x0000_t75" style="width:100.9pt;height:67.95pt" o:ole="">
            <v:imagedata r:id="rId30" o:title=""/>
          </v:shape>
          <o:OLEObject Type="Embed" ProgID="Equation.DSMT4" ShapeID="_x0000_i1036" DrawAspect="Content" ObjectID="_1464160118" r:id="rId31"/>
        </w:object>
      </w:r>
    </w:p>
    <w:p w:rsidR="00F52F7D" w:rsidRDefault="00CA071F" w:rsidP="00751B61">
      <w:pPr>
        <w:ind w:firstLine="720"/>
      </w:pPr>
      <w:r w:rsidRPr="00CA2835">
        <w:rPr>
          <w:position w:val="-36"/>
        </w:rPr>
        <w:object w:dxaOrig="5560" w:dyaOrig="780">
          <v:shape id="_x0000_i1037" type="#_x0000_t75" style="width:277.85pt;height:39.05pt" o:ole="">
            <v:imagedata r:id="rId32" o:title=""/>
          </v:shape>
          <o:OLEObject Type="Embed" ProgID="Equation.DSMT4" ShapeID="_x0000_i1037" DrawAspect="Content" ObjectID="_1464160119" r:id="rId33"/>
        </w:object>
      </w:r>
    </w:p>
    <w:p w:rsidR="00751B61" w:rsidRDefault="00751B61" w:rsidP="00751B61">
      <w:r>
        <w:t>Second partial:</w:t>
      </w:r>
    </w:p>
    <w:p w:rsidR="00F52F7D" w:rsidRDefault="00274FD5" w:rsidP="00751B61">
      <w:pPr>
        <w:ind w:firstLine="720"/>
      </w:pPr>
      <w:r w:rsidRPr="00751B61">
        <w:rPr>
          <w:position w:val="-64"/>
        </w:rPr>
        <w:object w:dxaOrig="3240" w:dyaOrig="1400">
          <v:shape id="_x0000_i1038" type="#_x0000_t75" style="width:161.9pt;height:69.95pt" o:ole="">
            <v:imagedata r:id="rId34" o:title=""/>
          </v:shape>
          <o:OLEObject Type="Embed" ProgID="Equation.DSMT4" ShapeID="_x0000_i1038" DrawAspect="Content" ObjectID="_1464160120" r:id="rId35"/>
        </w:object>
      </w:r>
    </w:p>
    <w:p w:rsidR="00FB5B5E" w:rsidRDefault="002A0319" w:rsidP="00751B61">
      <w:pPr>
        <w:ind w:firstLine="720"/>
      </w:pPr>
      <w:r w:rsidRPr="00FB5B5E">
        <w:rPr>
          <w:position w:val="-4"/>
        </w:rPr>
        <w:object w:dxaOrig="3739" w:dyaOrig="5319">
          <v:shape id="_x0000_i1039" type="#_x0000_t75" style="width:187.1pt;height:266.05pt" o:ole="">
            <v:imagedata r:id="rId36" o:title=""/>
          </v:shape>
          <o:OLEObject Type="Embed" ProgID="Equation.DSMT4" ShapeID="_x0000_i1039" DrawAspect="Content" ObjectID="_1464160121" r:id="rId37"/>
        </w:object>
      </w:r>
    </w:p>
    <w:p w:rsidR="00FB5B5E" w:rsidRDefault="002A0319" w:rsidP="00751B61">
      <w:pPr>
        <w:ind w:firstLine="720"/>
      </w:pPr>
      <w:r w:rsidRPr="00CD3433">
        <w:rPr>
          <w:position w:val="-162"/>
        </w:rPr>
        <w:object w:dxaOrig="3440" w:dyaOrig="3360">
          <v:shape id="_x0000_i1040" type="#_x0000_t75" style="width:172.05pt;height:168pt" o:ole="">
            <v:imagedata r:id="rId38" o:title=""/>
          </v:shape>
          <o:OLEObject Type="Embed" ProgID="Equation.DSMT4" ShapeID="_x0000_i1040" DrawAspect="Content" ObjectID="_1464160122" r:id="rId39"/>
        </w:object>
      </w:r>
    </w:p>
    <w:p w:rsidR="00C36817" w:rsidRDefault="00C36817" w:rsidP="00C36817">
      <w:r>
        <w:t>And finally:</w:t>
      </w:r>
    </w:p>
    <w:p w:rsidR="00DD0F38" w:rsidRDefault="00165796" w:rsidP="00DD0F38">
      <w:r w:rsidRPr="00DD0F38">
        <w:rPr>
          <w:position w:val="-60"/>
        </w:rPr>
        <w:object w:dxaOrig="6540" w:dyaOrig="6440">
          <v:shape id="_x0000_i1041" type="#_x0000_t75" style="width:327.05pt;height:322.15pt" o:ole="">
            <v:imagedata r:id="rId40" o:title=""/>
          </v:shape>
          <o:OLEObject Type="Embed" ProgID="Equation.DSMT4" ShapeID="_x0000_i1041" DrawAspect="Content" ObjectID="_1464160123" r:id="rId41"/>
        </w:object>
      </w:r>
      <w:r w:rsidR="00325076">
        <w:tab/>
      </w:r>
      <w:r w:rsidR="00325076">
        <w:tab/>
        <w:t>(eq. 2)</w:t>
      </w:r>
    </w:p>
    <w:p w:rsidR="00F63B36" w:rsidRDefault="00C42AD4" w:rsidP="00030B05">
      <w:r>
        <w:br/>
      </w:r>
      <w:r w:rsidR="002A0319">
        <w:t xml:space="preserve">By inspection, it is clear that if </w:t>
      </w:r>
      <w:r w:rsidR="002A0319" w:rsidRPr="002A0319">
        <w:rPr>
          <w:position w:val="-10"/>
        </w:rPr>
        <w:object w:dxaOrig="600" w:dyaOrig="320">
          <v:shape id="_x0000_i1042" type="#_x0000_t75" style="width:30.1pt;height:15.85pt" o:ole="">
            <v:imagedata r:id="rId42" o:title=""/>
          </v:shape>
          <o:OLEObject Type="Embed" ProgID="Equation.DSMT4" ShapeID="_x0000_i1042" DrawAspect="Content" ObjectID="_1464160124" r:id="rId43"/>
        </w:object>
      </w:r>
      <w:r w:rsidR="00165796">
        <w:t xml:space="preserve"> </w:t>
      </w:r>
      <w:proofErr w:type="gramStart"/>
      <w:r w:rsidR="00165796">
        <w:t xml:space="preserve">and </w:t>
      </w:r>
      <w:proofErr w:type="gramEnd"/>
      <w:r w:rsidR="00165796" w:rsidRPr="00165796">
        <w:rPr>
          <w:position w:val="-10"/>
        </w:rPr>
        <w:object w:dxaOrig="560" w:dyaOrig="320">
          <v:shape id="_x0000_i1043" type="#_x0000_t75" style="width:28.05pt;height:15.85pt" o:ole="">
            <v:imagedata r:id="rId44" o:title=""/>
          </v:shape>
          <o:OLEObject Type="Embed" ProgID="Equation.DSMT4" ShapeID="_x0000_i1043" DrawAspect="Content" ObjectID="_1464160125" r:id="rId45"/>
        </w:object>
      </w:r>
      <w:r w:rsidR="002A0319">
        <w:t xml:space="preserve">, then </w:t>
      </w:r>
      <w:r w:rsidR="00030B05">
        <w:rPr>
          <w:i/>
        </w:rPr>
        <w:t>eq.2</w:t>
      </w:r>
      <w:r w:rsidR="002A0319">
        <w:t xml:space="preserve"> can only equal zero if the last term is zero.  Solving</w:t>
      </w:r>
      <w:r w:rsidR="002A0319" w:rsidRPr="002A0319">
        <w:rPr>
          <w:position w:val="-12"/>
        </w:rPr>
        <w:object w:dxaOrig="1240" w:dyaOrig="360">
          <v:shape id="_x0000_i1044" type="#_x0000_t75" style="width:61.85pt;height:17.9pt" o:ole="">
            <v:imagedata r:id="rId46" o:title=""/>
          </v:shape>
          <o:OLEObject Type="Embed" ProgID="Equation.DSMT4" ShapeID="_x0000_i1044" DrawAspect="Content" ObjectID="_1464160126" r:id="rId47"/>
        </w:object>
      </w:r>
      <w:r w:rsidR="002A0319">
        <w:t>, gives</w:t>
      </w:r>
      <w:r w:rsidR="009703EC">
        <w:t xml:space="preserve"> us the </w:t>
      </w:r>
      <w:proofErr w:type="gramStart"/>
      <w:r w:rsidR="009703EC">
        <w:t>solution</w:t>
      </w:r>
      <w:r w:rsidR="002A0319">
        <w:t xml:space="preserve"> </w:t>
      </w:r>
      <w:proofErr w:type="gramEnd"/>
      <w:r w:rsidR="00B10354" w:rsidRPr="002A0319">
        <w:rPr>
          <w:position w:val="-24"/>
        </w:rPr>
        <w:object w:dxaOrig="1200" w:dyaOrig="620">
          <v:shape id="_x0000_i1045" type="#_x0000_t75" style="width:60.2pt;height:30.9pt" o:ole="">
            <v:imagedata r:id="rId48" o:title=""/>
          </v:shape>
          <o:OLEObject Type="Embed" ProgID="Equation.DSMT4" ShapeID="_x0000_i1045" DrawAspect="Content" ObjectID="_1464160127" r:id="rId49"/>
        </w:object>
      </w:r>
      <w:r w:rsidR="00165796">
        <w:t>.   I</w:t>
      </w:r>
      <w:r w:rsidR="00FE6520">
        <w:t>n the case</w:t>
      </w:r>
      <w:r w:rsidR="00030B05">
        <w:t>s</w:t>
      </w:r>
      <w:r w:rsidR="00FE6520">
        <w:t xml:space="preserve"> where</w:t>
      </w:r>
      <w:r w:rsidR="00FE6520" w:rsidRPr="00FE6520">
        <w:rPr>
          <w:position w:val="-10"/>
        </w:rPr>
        <w:object w:dxaOrig="580" w:dyaOrig="320">
          <v:shape id="_x0000_i1046" type="#_x0000_t75" style="width:28.9pt;height:15.85pt" o:ole="">
            <v:imagedata r:id="rId50" o:title=""/>
          </v:shape>
          <o:OLEObject Type="Embed" ProgID="Equation.DSMT4" ShapeID="_x0000_i1046" DrawAspect="Content" ObjectID="_1464160128" r:id="rId51"/>
        </w:object>
      </w:r>
      <w:r w:rsidR="00030B05">
        <w:t xml:space="preserve"> </w:t>
      </w:r>
      <w:proofErr w:type="gramStart"/>
      <w:r w:rsidR="00030B05">
        <w:t xml:space="preserve">or </w:t>
      </w:r>
      <w:proofErr w:type="gramEnd"/>
      <w:r w:rsidR="00030B05" w:rsidRPr="00030B05">
        <w:rPr>
          <w:position w:val="-10"/>
        </w:rPr>
        <w:object w:dxaOrig="540" w:dyaOrig="320">
          <v:shape id="_x0000_i1047" type="#_x0000_t75" style="width:26.85pt;height:15.85pt" o:ole="">
            <v:imagedata r:id="rId52" o:title=""/>
          </v:shape>
          <o:OLEObject Type="Embed" ProgID="Equation.DSMT4" ShapeID="_x0000_i1047" DrawAspect="Content" ObjectID="_1464160129" r:id="rId53"/>
        </w:object>
      </w:r>
      <w:r w:rsidR="00AB27C8">
        <w:t xml:space="preserve">, </w:t>
      </w:r>
      <w:r w:rsidR="00030B05">
        <w:t xml:space="preserve"> </w:t>
      </w:r>
      <w:r w:rsidR="00030B05">
        <w:rPr>
          <w:i/>
        </w:rPr>
        <w:t>eq. 2</w:t>
      </w:r>
      <w:r w:rsidR="00030B05">
        <w:t xml:space="preserve"> runs into singularities which we could resolve using limit arguments involving the squeeze theorem.  </w:t>
      </w:r>
      <w:r w:rsidR="00030B05">
        <w:lastRenderedPageBreak/>
        <w:t>Instead, we will use a far simpler argument.  When</w:t>
      </w:r>
      <w:r w:rsidR="00030B05" w:rsidRPr="00030B05">
        <w:rPr>
          <w:position w:val="-10"/>
        </w:rPr>
        <w:object w:dxaOrig="580" w:dyaOrig="320">
          <v:shape id="_x0000_i1048" type="#_x0000_t75" style="width:28.9pt;height:15.85pt" o:ole="">
            <v:imagedata r:id="rId54" o:title=""/>
          </v:shape>
          <o:OLEObject Type="Embed" ProgID="Equation.DSMT4" ShapeID="_x0000_i1048" DrawAspect="Content" ObjectID="_1464160130" r:id="rId55"/>
        </w:object>
      </w:r>
      <w:r w:rsidR="00030B05">
        <w:t xml:space="preserve">, the sequence </w:t>
      </w:r>
      <w:r w:rsidR="00030B05" w:rsidRPr="00030B05">
        <w:rPr>
          <w:i/>
        </w:rPr>
        <w:t>must have</w:t>
      </w:r>
      <w:r w:rsidR="00030B05">
        <w:t xml:space="preserve"> </w:t>
      </w:r>
      <w:r w:rsidR="00030B05" w:rsidRPr="00030B05">
        <w:rPr>
          <w:position w:val="-12"/>
        </w:rPr>
        <w:object w:dxaOrig="720" w:dyaOrig="360">
          <v:shape id="_x0000_i1049" type="#_x0000_t75" style="width:36.2pt;height:17.9pt" o:ole="">
            <v:imagedata r:id="rId56" o:title=""/>
          </v:shape>
          <o:OLEObject Type="Embed" ProgID="Equation.DSMT4" ShapeID="_x0000_i1049" DrawAspect="Content" ObjectID="_1464160131" r:id="rId57"/>
        </w:object>
      </w:r>
      <w:r w:rsidR="00030B05">
        <w:t xml:space="preserve"> and our solution holds.  Similarly, </w:t>
      </w:r>
      <w:proofErr w:type="gramStart"/>
      <w:r w:rsidR="00030B05">
        <w:t xml:space="preserve">when </w:t>
      </w:r>
      <w:proofErr w:type="gramEnd"/>
      <w:r w:rsidR="00030B05" w:rsidRPr="00030B05">
        <w:rPr>
          <w:position w:val="-10"/>
        </w:rPr>
        <w:object w:dxaOrig="540" w:dyaOrig="320">
          <v:shape id="_x0000_i1050" type="#_x0000_t75" style="width:26.85pt;height:15.85pt" o:ole="">
            <v:imagedata r:id="rId58" o:title=""/>
          </v:shape>
          <o:OLEObject Type="Embed" ProgID="Equation.DSMT4" ShapeID="_x0000_i1050" DrawAspect="Content" ObjectID="_1464160132" r:id="rId59"/>
        </w:object>
      </w:r>
      <w:r w:rsidR="00030B05">
        <w:t xml:space="preserve">, the sequence </w:t>
      </w:r>
      <w:r w:rsidR="00030B05">
        <w:rPr>
          <w:i/>
        </w:rPr>
        <w:t>must have</w:t>
      </w:r>
      <w:r w:rsidR="00030B05">
        <w:t xml:space="preserve"> </w:t>
      </w:r>
      <w:r w:rsidR="00030B05" w:rsidRPr="00030B05">
        <w:rPr>
          <w:position w:val="-12"/>
        </w:rPr>
        <w:object w:dxaOrig="820" w:dyaOrig="360">
          <v:shape id="_x0000_i1051" type="#_x0000_t75" style="width:41.1pt;height:17.9pt" o:ole="">
            <v:imagedata r:id="rId60" o:title=""/>
          </v:shape>
          <o:OLEObject Type="Embed" ProgID="Equation.DSMT4" ShapeID="_x0000_i1051" DrawAspect="Content" ObjectID="_1464160133" r:id="rId61"/>
        </w:object>
      </w:r>
      <w:r w:rsidR="00030B05">
        <w:t>and</w:t>
      </w:r>
      <w:r w:rsidR="009703EC">
        <w:t xml:space="preserve"> again our solution holds. </w:t>
      </w:r>
    </w:p>
    <w:p w:rsidR="00C97FA0" w:rsidRPr="00C97FA0" w:rsidRDefault="0060177D" w:rsidP="00C97FA0">
      <w:pPr>
        <w:pBdr>
          <w:top w:val="single" w:sz="4" w:space="1" w:color="auto"/>
          <w:left w:val="single" w:sz="4" w:space="4" w:color="auto"/>
          <w:bottom w:val="single" w:sz="4" w:space="1" w:color="auto"/>
          <w:right w:val="single" w:sz="4" w:space="4" w:color="auto"/>
        </w:pBdr>
        <w:rPr>
          <w:i/>
        </w:rPr>
      </w:pPr>
      <w:r>
        <w:rPr>
          <w:i/>
          <w:u w:val="single"/>
        </w:rPr>
        <w:t>Result</w:t>
      </w:r>
      <w:r w:rsidR="00C42AD4" w:rsidRPr="00C97FA0">
        <w:rPr>
          <w:i/>
          <w:u w:val="single"/>
        </w:rPr>
        <w:t xml:space="preserve"> 1</w:t>
      </w:r>
      <w:r w:rsidR="00C42AD4">
        <w:rPr>
          <w:i/>
        </w:rPr>
        <w:t xml:space="preserve">:  </w:t>
      </w:r>
      <w:r w:rsidR="00C42AD4" w:rsidRPr="00E019C6">
        <w:rPr>
          <w:i/>
        </w:rPr>
        <w:t xml:space="preserve">Given a process that emits 2 mutually exclusive symbols </w:t>
      </w:r>
      <w:r w:rsidR="00C42AD4">
        <w:rPr>
          <w:i/>
        </w:rPr>
        <w:t>{T,F}</w:t>
      </w:r>
      <w:r w:rsidR="00C42AD4" w:rsidRPr="00E019C6">
        <w:rPr>
          <w:i/>
        </w:rPr>
        <w:t xml:space="preserve"> with </w:t>
      </w:r>
      <w:r w:rsidR="00C42AD4" w:rsidRPr="00E019C6">
        <w:t>P(T) = p</w:t>
      </w:r>
      <w:r w:rsidR="00C42AD4" w:rsidRPr="00E019C6">
        <w:rPr>
          <w:i/>
        </w:rPr>
        <w:t xml:space="preserve"> and </w:t>
      </w:r>
      <w:r w:rsidR="00C42AD4" w:rsidRPr="00E019C6">
        <w:t>P(F) = 1-p</w:t>
      </w:r>
      <w:r w:rsidR="00C42AD4" w:rsidRPr="00E019C6">
        <w:rPr>
          <w:i/>
        </w:rPr>
        <w:t>,</w:t>
      </w:r>
      <w:r w:rsidR="00C42AD4">
        <w:rPr>
          <w:i/>
        </w:rPr>
        <w:t xml:space="preserve">  and also given that </w:t>
      </w:r>
      <w:r w:rsidR="00C42AD4" w:rsidRPr="00E019C6">
        <w:rPr>
          <w:i/>
        </w:rPr>
        <w:t>we observe a sequence</w:t>
      </w:r>
      <w:r w:rsidR="00C42AD4">
        <w:rPr>
          <w:i/>
        </w:rPr>
        <w:t xml:space="preserve"> of realizations </w:t>
      </w:r>
      <w:r w:rsidR="00C42AD4" w:rsidRPr="00E019C6">
        <w:rPr>
          <w:i/>
        </w:rPr>
        <w:t>of length N</w:t>
      </w:r>
      <w:r w:rsidR="00C42AD4">
        <w:rPr>
          <w:i/>
        </w:rPr>
        <w:t xml:space="preserve"> with </w:t>
      </w:r>
      <w:r w:rsidR="00C42AD4" w:rsidRPr="00E019C6">
        <w:rPr>
          <w:i/>
          <w:position w:val="-12"/>
        </w:rPr>
        <w:object w:dxaOrig="340" w:dyaOrig="360">
          <v:shape id="_x0000_i1052" type="#_x0000_t75" style="width:17.1pt;height:17.9pt" o:ole="">
            <v:imagedata r:id="rId14" o:title=""/>
          </v:shape>
          <o:OLEObject Type="Embed" ProgID="Equation.DSMT4" ShapeID="_x0000_i1052" DrawAspect="Content" ObjectID="_1464160134" r:id="rId62"/>
        </w:object>
      </w:r>
      <w:r w:rsidR="00C42AD4">
        <w:rPr>
          <w:i/>
        </w:rPr>
        <w:t xml:space="preserve">occurrences of the </w:t>
      </w:r>
      <w:r w:rsidR="00C42AD4">
        <w:t>T</w:t>
      </w:r>
      <w:r w:rsidR="00C42AD4">
        <w:rPr>
          <w:i/>
        </w:rPr>
        <w:t xml:space="preserve"> event, then the value of p that is most likely </w:t>
      </w:r>
      <w:r w:rsidR="00D9468D" w:rsidRPr="00D9468D">
        <w:rPr>
          <w:i/>
          <w:u w:val="single"/>
        </w:rPr>
        <w:t>to generate</w:t>
      </w:r>
      <w:r w:rsidR="00C42AD4">
        <w:rPr>
          <w:i/>
        </w:rPr>
        <w:t xml:space="preserve"> that sequence is given by </w:t>
      </w:r>
      <w:r w:rsidR="00C42AD4" w:rsidRPr="00E019C6">
        <w:rPr>
          <w:i/>
          <w:position w:val="-24"/>
        </w:rPr>
        <w:object w:dxaOrig="800" w:dyaOrig="620">
          <v:shape id="_x0000_i1053" type="#_x0000_t75" style="width:39.85pt;height:30.9pt" o:ole="">
            <v:imagedata r:id="rId63" o:title=""/>
          </v:shape>
          <o:OLEObject Type="Embed" ProgID="Equation.DSMT4" ShapeID="_x0000_i1053" DrawAspect="Content" ObjectID="_1464160135" r:id="rId64"/>
        </w:object>
      </w:r>
      <w:r w:rsidR="00C42AD4">
        <w:rPr>
          <w:i/>
        </w:rPr>
        <w:t>.</w:t>
      </w:r>
    </w:p>
    <w:p w:rsidR="00C97FA0" w:rsidRDefault="00C97FA0" w:rsidP="00F84910">
      <w:pPr>
        <w:rPr>
          <w:u w:val="single"/>
        </w:rPr>
      </w:pPr>
    </w:p>
    <w:p w:rsidR="000A79F2" w:rsidRPr="00741D5F" w:rsidRDefault="000A79F2">
      <w:pPr>
        <w:rPr>
          <w:u w:val="single"/>
        </w:rPr>
      </w:pPr>
      <w:r w:rsidRPr="00C97FA0">
        <w:rPr>
          <w:u w:val="single"/>
        </w:rPr>
        <w:t>QUESTION</w:t>
      </w:r>
      <w:r>
        <w:t xml:space="preserve">:  </w:t>
      </w:r>
      <w:r w:rsidRPr="00D9468D">
        <w:rPr>
          <w:i/>
        </w:rPr>
        <w:t xml:space="preserve">The value </w:t>
      </w:r>
      <w:r w:rsidRPr="00D9468D">
        <w:rPr>
          <w:i/>
          <w:position w:val="-24"/>
        </w:rPr>
        <w:object w:dxaOrig="800" w:dyaOrig="620">
          <v:shape id="_x0000_i1054" type="#_x0000_t75" style="width:39.85pt;height:30.9pt" o:ole="">
            <v:imagedata r:id="rId63" o:title=""/>
          </v:shape>
          <o:OLEObject Type="Embed" ProgID="Equation.DSMT4" ShapeID="_x0000_i1054" DrawAspect="Content" ObjectID="_1464160136" r:id="rId65"/>
        </w:object>
      </w:r>
      <w:r w:rsidRPr="00D9468D">
        <w:rPr>
          <w:i/>
        </w:rPr>
        <w:t xml:space="preserve"> is called the sample probability.  A similar question we can ask is what value of p is most like</w:t>
      </w:r>
      <w:r w:rsidR="00D9468D" w:rsidRPr="00D9468D">
        <w:rPr>
          <w:i/>
        </w:rPr>
        <w:t>ly</w:t>
      </w:r>
      <w:r w:rsidRPr="00D9468D">
        <w:rPr>
          <w:i/>
        </w:rPr>
        <w:t xml:space="preserve"> to generate a s</w:t>
      </w:r>
      <w:r w:rsidR="00000678" w:rsidRPr="00D9468D">
        <w:rPr>
          <w:i/>
        </w:rPr>
        <w:t>equence with sample probability</w:t>
      </w:r>
      <w:r w:rsidRPr="00D9468D">
        <w:rPr>
          <w:i/>
          <w:position w:val="-10"/>
        </w:rPr>
        <w:object w:dxaOrig="240" w:dyaOrig="320">
          <v:shape id="_x0000_i1055" type="#_x0000_t75" style="width:12.2pt;height:15.85pt" o:ole="">
            <v:imagedata r:id="rId66" o:title=""/>
          </v:shape>
          <o:OLEObject Type="Embed" ProgID="Equation.DSMT4" ShapeID="_x0000_i1055" DrawAspect="Content" ObjectID="_1464160137" r:id="rId67"/>
        </w:object>
      </w:r>
      <w:r w:rsidRPr="00D9468D">
        <w:rPr>
          <w:i/>
        </w:rPr>
        <w:t>?</w:t>
      </w:r>
      <w:r w:rsidR="00741D5F">
        <w:rPr>
          <w:u w:val="single"/>
        </w:rPr>
        <w:br/>
      </w:r>
      <w:r>
        <w:br w:type="page"/>
      </w:r>
    </w:p>
    <w:p w:rsidR="000A79F2" w:rsidRDefault="000A79F2" w:rsidP="00F84910">
      <w:r>
        <w:lastRenderedPageBreak/>
        <w:t xml:space="preserve">This is a subtly different question.   We are not asking which value of </w:t>
      </w:r>
      <w:r>
        <w:rPr>
          <w:i/>
        </w:rPr>
        <w:t>p</w:t>
      </w:r>
      <w:r>
        <w:t xml:space="preserve"> is most likely to generate </w:t>
      </w:r>
      <w:r w:rsidR="00000678">
        <w:t>a</w:t>
      </w:r>
      <w:r>
        <w:t xml:space="preserve"> </w:t>
      </w:r>
      <w:r>
        <w:rPr>
          <w:i/>
        </w:rPr>
        <w:t xml:space="preserve">particular </w:t>
      </w:r>
      <w:r>
        <w:t xml:space="preserve">sequence but </w:t>
      </w:r>
      <w:r w:rsidRPr="000A79F2">
        <w:rPr>
          <w:i/>
        </w:rPr>
        <w:t>any</w:t>
      </w:r>
      <w:r>
        <w:t xml:space="preserve"> sequence with the same</w:t>
      </w:r>
      <w:r w:rsidRPr="000A79F2">
        <w:rPr>
          <w:position w:val="-10"/>
        </w:rPr>
        <w:object w:dxaOrig="240" w:dyaOrig="320">
          <v:shape id="_x0000_i1056" type="#_x0000_t75" style="width:12.2pt;height:15.85pt" o:ole="">
            <v:imagedata r:id="rId68" o:title=""/>
          </v:shape>
          <o:OLEObject Type="Embed" ProgID="Equation.DSMT4" ShapeID="_x0000_i1056" DrawAspect="Content" ObjectID="_1464160138" r:id="rId69"/>
        </w:object>
      </w:r>
      <w:r>
        <w:t xml:space="preserve">.  Since there are </w:t>
      </w:r>
      <w:r w:rsidRPr="000A79F2">
        <w:rPr>
          <w:position w:val="-32"/>
        </w:rPr>
        <w:object w:dxaOrig="600" w:dyaOrig="760">
          <v:shape id="_x0000_i1057" type="#_x0000_t75" style="width:30.1pt;height:37.85pt" o:ole="">
            <v:imagedata r:id="rId70" o:title=""/>
          </v:shape>
          <o:OLEObject Type="Embed" ProgID="Equation.DSMT4" ShapeID="_x0000_i1057" DrawAspect="Content" ObjectID="_1464160139" r:id="rId71"/>
        </w:object>
      </w:r>
      <w:r>
        <w:t xml:space="preserve"> equivalent sequences that generate the same</w:t>
      </w:r>
      <w:r w:rsidRPr="000A79F2">
        <w:rPr>
          <w:position w:val="-10"/>
        </w:rPr>
        <w:object w:dxaOrig="240" w:dyaOrig="320">
          <v:shape id="_x0000_i1058" type="#_x0000_t75" style="width:12.2pt;height:15.85pt" o:ole="">
            <v:imagedata r:id="rId68" o:title=""/>
          </v:shape>
          <o:OLEObject Type="Embed" ProgID="Equation.DSMT4" ShapeID="_x0000_i1058" DrawAspect="Content" ObjectID="_1464160140" r:id="rId72"/>
        </w:object>
      </w:r>
      <w:r>
        <w:t>, this answer is given by:</w:t>
      </w:r>
    </w:p>
    <w:p w:rsidR="000A79F2" w:rsidRDefault="000A79F2" w:rsidP="000A79F2">
      <w:pPr>
        <w:ind w:firstLine="720"/>
      </w:pPr>
      <w:r w:rsidRPr="000A79F2">
        <w:rPr>
          <w:position w:val="-34"/>
        </w:rPr>
        <w:object w:dxaOrig="4800" w:dyaOrig="840">
          <v:shape id="_x0000_i1059" type="#_x0000_t75" style="width:240.4pt;height:41.9pt" o:ole="">
            <v:imagedata r:id="rId73" o:title=""/>
          </v:shape>
          <o:OLEObject Type="Embed" ProgID="Equation.DSMT4" ShapeID="_x0000_i1059" DrawAspect="Content" ObjectID="_1464160141" r:id="rId74"/>
        </w:object>
      </w:r>
    </w:p>
    <w:p w:rsidR="000A79F2" w:rsidRDefault="000A79F2" w:rsidP="000A79F2">
      <w:r>
        <w:t xml:space="preserve">The only difference is the multiplied </w:t>
      </w:r>
      <w:r w:rsidRPr="000A79F2">
        <w:rPr>
          <w:position w:val="-32"/>
        </w:rPr>
        <w:object w:dxaOrig="600" w:dyaOrig="760">
          <v:shape id="_x0000_i1060" type="#_x0000_t75" style="width:30.1pt;height:37.85pt" o:ole="">
            <v:imagedata r:id="rId70" o:title=""/>
          </v:shape>
          <o:OLEObject Type="Embed" ProgID="Equation.DSMT4" ShapeID="_x0000_i1060" DrawAspect="Content" ObjectID="_1464160142" r:id="rId75"/>
        </w:object>
      </w:r>
      <w:r>
        <w:t xml:space="preserve"> factor and since it does not depend on </w:t>
      </w:r>
      <w:r>
        <w:rPr>
          <w:i/>
        </w:rPr>
        <w:t>p,</w:t>
      </w:r>
      <w:r>
        <w:t xml:space="preserve"> </w:t>
      </w:r>
      <w:r w:rsidR="00000678">
        <w:t xml:space="preserve">it simply gets propagated to the derivative when </w:t>
      </w:r>
      <w:r w:rsidR="00D9468D">
        <w:t xml:space="preserve">we </w:t>
      </w:r>
      <w:r w:rsidR="00000678">
        <w:t xml:space="preserve">solve for the value of </w:t>
      </w:r>
      <w:r w:rsidR="00000678">
        <w:rPr>
          <w:i/>
        </w:rPr>
        <w:t>p</w:t>
      </w:r>
      <w:r w:rsidR="00000678">
        <w:t xml:space="preserve"> that will maximize this equation.  Thus, </w:t>
      </w:r>
      <w:r>
        <w:t xml:space="preserve">we can jump </w:t>
      </w:r>
      <w:r w:rsidR="00000678">
        <w:t>straight to the solution:</w:t>
      </w:r>
    </w:p>
    <w:p w:rsidR="00000678" w:rsidRDefault="00000678" w:rsidP="00000678">
      <w:pPr>
        <w:ind w:firstLine="720"/>
      </w:pPr>
      <w:r w:rsidRPr="00000678">
        <w:rPr>
          <w:position w:val="-32"/>
        </w:rPr>
        <w:object w:dxaOrig="5940" w:dyaOrig="800">
          <v:shape id="_x0000_i1061" type="#_x0000_t75" style="width:296.95pt;height:39.85pt" o:ole="">
            <v:imagedata r:id="rId76" o:title=""/>
          </v:shape>
          <o:OLEObject Type="Embed" ProgID="Equation.DSMT4" ShapeID="_x0000_i1061" DrawAspect="Content" ObjectID="_1464160143" r:id="rId77"/>
        </w:object>
      </w:r>
      <w:r w:rsidR="00F26EB4">
        <w:tab/>
      </w:r>
      <w:r w:rsidR="00F26EB4">
        <w:tab/>
        <w:t>(eq. 3)</w:t>
      </w:r>
    </w:p>
    <w:p w:rsidR="00000678" w:rsidRDefault="00000678" w:rsidP="00000678">
      <w:r>
        <w:t>For the same reasoning as above, we conclude that</w:t>
      </w:r>
      <w:r w:rsidRPr="002A0319">
        <w:rPr>
          <w:position w:val="-12"/>
        </w:rPr>
        <w:object w:dxaOrig="1240" w:dyaOrig="360">
          <v:shape id="_x0000_i1062" type="#_x0000_t75" style="width:61.85pt;height:17.9pt" o:ole="">
            <v:imagedata r:id="rId46" o:title=""/>
          </v:shape>
          <o:OLEObject Type="Embed" ProgID="Equation.DSMT4" ShapeID="_x0000_i1062" DrawAspect="Content" ObjectID="_1464160144" r:id="rId78"/>
        </w:object>
      </w:r>
      <w:r>
        <w:t>, and thus</w:t>
      </w:r>
      <w:r w:rsidRPr="002A0319">
        <w:rPr>
          <w:position w:val="-24"/>
        </w:rPr>
        <w:object w:dxaOrig="1200" w:dyaOrig="620">
          <v:shape id="_x0000_i1063" type="#_x0000_t75" style="width:60.2pt;height:30.9pt" o:ole="">
            <v:imagedata r:id="rId48" o:title=""/>
          </v:shape>
          <o:OLEObject Type="Embed" ProgID="Equation.DSMT4" ShapeID="_x0000_i1063" DrawAspect="Content" ObjectID="_1464160145" r:id="rId79"/>
        </w:object>
      </w:r>
      <w:r>
        <w:t>.</w:t>
      </w:r>
    </w:p>
    <w:p w:rsidR="00000678" w:rsidRPr="00C97FA0" w:rsidRDefault="0060177D" w:rsidP="00000678">
      <w:pPr>
        <w:pBdr>
          <w:top w:val="single" w:sz="4" w:space="1" w:color="auto"/>
          <w:left w:val="single" w:sz="4" w:space="4" w:color="auto"/>
          <w:bottom w:val="single" w:sz="4" w:space="1" w:color="auto"/>
          <w:right w:val="single" w:sz="4" w:space="4" w:color="auto"/>
        </w:pBdr>
        <w:rPr>
          <w:i/>
        </w:rPr>
      </w:pPr>
      <w:r>
        <w:rPr>
          <w:i/>
          <w:u w:val="single"/>
        </w:rPr>
        <w:t>Result</w:t>
      </w:r>
      <w:r w:rsidR="00000678">
        <w:rPr>
          <w:i/>
          <w:u w:val="single"/>
        </w:rPr>
        <w:t xml:space="preserve"> 2</w:t>
      </w:r>
      <w:r w:rsidR="00000678">
        <w:rPr>
          <w:i/>
        </w:rPr>
        <w:t xml:space="preserve">:  </w:t>
      </w:r>
      <w:r w:rsidR="00000678" w:rsidRPr="00E019C6">
        <w:rPr>
          <w:i/>
        </w:rPr>
        <w:t xml:space="preserve">Given a process that emits 2 mutually exclusive symbols </w:t>
      </w:r>
      <w:r w:rsidR="00000678">
        <w:rPr>
          <w:i/>
        </w:rPr>
        <w:t>{T</w:t>
      </w:r>
      <w:proofErr w:type="gramStart"/>
      <w:r w:rsidR="00000678">
        <w:rPr>
          <w:i/>
        </w:rPr>
        <w:t>,F</w:t>
      </w:r>
      <w:proofErr w:type="gramEnd"/>
      <w:r w:rsidR="00000678">
        <w:rPr>
          <w:i/>
        </w:rPr>
        <w:t>}</w:t>
      </w:r>
      <w:r w:rsidR="00000678" w:rsidRPr="00E019C6">
        <w:rPr>
          <w:i/>
        </w:rPr>
        <w:t xml:space="preserve"> with </w:t>
      </w:r>
      <w:r w:rsidR="00000678" w:rsidRPr="00E019C6">
        <w:t>P(T) = p</w:t>
      </w:r>
      <w:r w:rsidR="00000678" w:rsidRPr="00E019C6">
        <w:rPr>
          <w:i/>
        </w:rPr>
        <w:t xml:space="preserve"> and </w:t>
      </w:r>
      <w:r w:rsidR="00000678" w:rsidRPr="00E019C6">
        <w:t>P(F) = 1-p</w:t>
      </w:r>
      <w:r w:rsidR="00000678" w:rsidRPr="00E019C6">
        <w:rPr>
          <w:i/>
        </w:rPr>
        <w:t>,</w:t>
      </w:r>
      <w:r w:rsidR="00000678">
        <w:rPr>
          <w:i/>
        </w:rPr>
        <w:t xml:space="preserve">  and also given that </w:t>
      </w:r>
      <w:r w:rsidR="00000678" w:rsidRPr="00E019C6">
        <w:rPr>
          <w:i/>
        </w:rPr>
        <w:t>we observe a sequence</w:t>
      </w:r>
      <w:r w:rsidR="00000678">
        <w:rPr>
          <w:i/>
        </w:rPr>
        <w:t xml:space="preserve"> of realizations </w:t>
      </w:r>
      <w:r w:rsidR="00000678" w:rsidRPr="00E019C6">
        <w:rPr>
          <w:i/>
        </w:rPr>
        <w:t>of length N</w:t>
      </w:r>
      <w:r w:rsidR="00000678">
        <w:rPr>
          <w:i/>
        </w:rPr>
        <w:t xml:space="preserve"> with </w:t>
      </w:r>
      <w:r w:rsidR="00000678" w:rsidRPr="00E019C6">
        <w:rPr>
          <w:i/>
          <w:position w:val="-12"/>
        </w:rPr>
        <w:object w:dxaOrig="340" w:dyaOrig="360">
          <v:shape id="_x0000_i1064" type="#_x0000_t75" style="width:17.1pt;height:17.9pt" o:ole="">
            <v:imagedata r:id="rId14" o:title=""/>
          </v:shape>
          <o:OLEObject Type="Embed" ProgID="Equation.DSMT4" ShapeID="_x0000_i1064" DrawAspect="Content" ObjectID="_1464160146" r:id="rId80"/>
        </w:object>
      </w:r>
      <w:r w:rsidR="00000678">
        <w:rPr>
          <w:i/>
        </w:rPr>
        <w:t xml:space="preserve">occurrences of the </w:t>
      </w:r>
      <w:r w:rsidR="00000678">
        <w:t>T</w:t>
      </w:r>
      <w:r w:rsidR="00000678">
        <w:rPr>
          <w:i/>
        </w:rPr>
        <w:t xml:space="preserve"> event, then the value of p </w:t>
      </w:r>
      <w:r w:rsidR="00D9468D">
        <w:rPr>
          <w:i/>
        </w:rPr>
        <w:t xml:space="preserve">that is most likely </w:t>
      </w:r>
      <w:r w:rsidR="00D9468D" w:rsidRPr="00D9468D">
        <w:rPr>
          <w:i/>
          <w:u w:val="single"/>
        </w:rPr>
        <w:t>to generate</w:t>
      </w:r>
      <w:r w:rsidR="00000678">
        <w:rPr>
          <w:i/>
        </w:rPr>
        <w:t xml:space="preserve"> </w:t>
      </w:r>
      <w:r w:rsidR="004B709C">
        <w:rPr>
          <w:i/>
        </w:rPr>
        <w:t>ANY</w:t>
      </w:r>
      <w:r w:rsidR="00000678">
        <w:rPr>
          <w:i/>
        </w:rPr>
        <w:t xml:space="preserve"> sequence</w:t>
      </w:r>
      <w:r w:rsidR="00481C80">
        <w:rPr>
          <w:i/>
        </w:rPr>
        <w:t xml:space="preserve"> with</w:t>
      </w:r>
      <w:r w:rsidR="00481C80" w:rsidRPr="00481C80">
        <w:rPr>
          <w:i/>
          <w:position w:val="-12"/>
        </w:rPr>
        <w:object w:dxaOrig="340" w:dyaOrig="360">
          <v:shape id="_x0000_i1065" type="#_x0000_t75" style="width:17.1pt;height:17.9pt" o:ole="">
            <v:imagedata r:id="rId81" o:title=""/>
          </v:shape>
          <o:OLEObject Type="Embed" ProgID="Equation.DSMT4" ShapeID="_x0000_i1065" DrawAspect="Content" ObjectID="_1464160147" r:id="rId82"/>
        </w:object>
      </w:r>
      <w:r w:rsidR="00481C80">
        <w:rPr>
          <w:i/>
        </w:rPr>
        <w:t xml:space="preserve"> events of type T</w:t>
      </w:r>
      <w:r w:rsidR="00000678">
        <w:rPr>
          <w:i/>
        </w:rPr>
        <w:t xml:space="preserve"> is</w:t>
      </w:r>
      <w:r w:rsidR="00481C80">
        <w:rPr>
          <w:i/>
        </w:rPr>
        <w:t xml:space="preserve"> also</w:t>
      </w:r>
      <w:r w:rsidR="00000678">
        <w:rPr>
          <w:i/>
        </w:rPr>
        <w:t xml:space="preserve"> given by </w:t>
      </w:r>
      <w:r w:rsidR="00000678" w:rsidRPr="00E019C6">
        <w:rPr>
          <w:i/>
          <w:position w:val="-24"/>
        </w:rPr>
        <w:object w:dxaOrig="800" w:dyaOrig="620">
          <v:shape id="_x0000_i1066" type="#_x0000_t75" style="width:39.85pt;height:30.9pt" o:ole="">
            <v:imagedata r:id="rId63" o:title=""/>
          </v:shape>
          <o:OLEObject Type="Embed" ProgID="Equation.DSMT4" ShapeID="_x0000_i1066" DrawAspect="Content" ObjectID="_1464160148" r:id="rId83"/>
        </w:object>
      </w:r>
      <w:r w:rsidR="00000678">
        <w:rPr>
          <w:i/>
        </w:rPr>
        <w:t>.</w:t>
      </w:r>
    </w:p>
    <w:p w:rsidR="00D9468D" w:rsidRPr="00741D5F" w:rsidRDefault="00D9468D" w:rsidP="00D9468D">
      <w:r>
        <w:rPr>
          <w:u w:val="single"/>
        </w:rPr>
        <w:br/>
      </w:r>
      <w:r w:rsidRPr="00C97FA0">
        <w:rPr>
          <w:u w:val="single"/>
        </w:rPr>
        <w:t>QUESTION</w:t>
      </w:r>
      <w:r>
        <w:t xml:space="preserve">: </w:t>
      </w:r>
      <w:r>
        <w:rPr>
          <w:i/>
        </w:rPr>
        <w:t xml:space="preserve">A similar but subtly very different question is to NOT ask which value of </w:t>
      </w:r>
      <w:r>
        <w:t>p</w:t>
      </w:r>
      <w:r>
        <w:rPr>
          <w:i/>
        </w:rPr>
        <w:t xml:space="preserve"> is most likely </w:t>
      </w:r>
      <w:r w:rsidRPr="00D9468D">
        <w:rPr>
          <w:i/>
          <w:u w:val="single"/>
        </w:rPr>
        <w:t>to generate</w:t>
      </w:r>
      <w:r>
        <w:rPr>
          <w:i/>
        </w:rPr>
        <w:t xml:space="preserve"> the observed sequence, but instead to ask which value of </w:t>
      </w:r>
      <w:r>
        <w:t>p</w:t>
      </w:r>
      <w:r>
        <w:rPr>
          <w:i/>
        </w:rPr>
        <w:t xml:space="preserve"> is most likely </w:t>
      </w:r>
      <w:r w:rsidRPr="00D9468D">
        <w:rPr>
          <w:i/>
          <w:u w:val="single"/>
        </w:rPr>
        <w:t xml:space="preserve">to </w:t>
      </w:r>
      <w:r>
        <w:rPr>
          <w:i/>
          <w:u w:val="single"/>
        </w:rPr>
        <w:t xml:space="preserve">have </w:t>
      </w:r>
      <w:r w:rsidRPr="00D9468D">
        <w:rPr>
          <w:i/>
          <w:u w:val="single"/>
        </w:rPr>
        <w:t>generate</w:t>
      </w:r>
      <w:r>
        <w:rPr>
          <w:i/>
          <w:u w:val="single"/>
        </w:rPr>
        <w:t>d</w:t>
      </w:r>
      <w:r>
        <w:rPr>
          <w:i/>
        </w:rPr>
        <w:t xml:space="preserve"> </w:t>
      </w:r>
      <w:r w:rsidR="00555657">
        <w:rPr>
          <w:i/>
        </w:rPr>
        <w:t>the sequence?</w:t>
      </w:r>
      <w:r w:rsidR="00741D5F" w:rsidRPr="00741D5F">
        <w:rPr>
          <w:i/>
        </w:rPr>
        <w:t xml:space="preserve"> </w:t>
      </w:r>
      <w:r w:rsidR="00741D5F">
        <w:rPr>
          <w:i/>
        </w:rPr>
        <w:t xml:space="preserve">We will refer to our estimate of this value </w:t>
      </w:r>
      <w:proofErr w:type="gramStart"/>
      <w:r w:rsidR="00741D5F">
        <w:rPr>
          <w:i/>
        </w:rPr>
        <w:t xml:space="preserve">as </w:t>
      </w:r>
      <w:proofErr w:type="gramEnd"/>
      <w:r w:rsidR="00741D5F" w:rsidRPr="003F3221">
        <w:rPr>
          <w:i/>
          <w:position w:val="-10"/>
        </w:rPr>
        <w:object w:dxaOrig="300" w:dyaOrig="360">
          <v:shape id="_x0000_i1163" type="#_x0000_t75" style="width:15.05pt;height:17.9pt" o:ole="">
            <v:imagedata r:id="rId84" o:title=""/>
          </v:shape>
          <o:OLEObject Type="Embed" ProgID="Equation.DSMT4" ShapeID="_x0000_i1163" DrawAspect="Content" ObjectID="_1464160149" r:id="rId85"/>
        </w:object>
      </w:r>
      <w:r w:rsidR="00741D5F">
        <w:rPr>
          <w:i/>
        </w:rPr>
        <w:t>.</w:t>
      </w:r>
      <w:r w:rsidR="00741D5F">
        <w:rPr>
          <w:i/>
        </w:rPr>
        <w:br/>
      </w:r>
    </w:p>
    <w:p w:rsidR="003B6135" w:rsidRDefault="00741D5F" w:rsidP="00F84910">
      <w:r>
        <w:t>We begin by noting that e</w:t>
      </w:r>
      <w:r w:rsidR="00A51619" w:rsidRPr="00A51619">
        <w:t>ach</w:t>
      </w:r>
      <w:r w:rsidR="003B6135" w:rsidRPr="00A51619">
        <w:t xml:space="preserve"> realization is a single bit of info</w:t>
      </w:r>
      <w:r w:rsidR="00A51619" w:rsidRPr="00A51619">
        <w:t>rmation</w:t>
      </w:r>
      <w:r w:rsidR="003B6135" w:rsidRPr="00A51619">
        <w:t xml:space="preserve">.  With a single bit, one cannot expect to do anything better than to first separate all possible probabilities into 2 </w:t>
      </w:r>
      <w:r w:rsidR="001D5123" w:rsidRPr="00A51619">
        <w:rPr>
          <w:i/>
        </w:rPr>
        <w:t xml:space="preserve">a priori </w:t>
      </w:r>
      <w:r>
        <w:t>groups</w:t>
      </w:r>
      <w:r w:rsidR="003B6135" w:rsidRPr="00A51619">
        <w:t xml:space="preserve"> and </w:t>
      </w:r>
      <w:r w:rsidR="001D5123" w:rsidRPr="00A51619">
        <w:t>on acquiring that bit</w:t>
      </w:r>
      <w:r w:rsidR="00A51619" w:rsidRPr="00A51619">
        <w:t>,</w:t>
      </w:r>
      <w:r w:rsidR="001D5123" w:rsidRPr="00A51619">
        <w:t xml:space="preserve"> use it to </w:t>
      </w:r>
      <w:r w:rsidR="003B6135" w:rsidRPr="00A51619">
        <w:t xml:space="preserve">select among </w:t>
      </w:r>
      <w:r w:rsidR="001D5123" w:rsidRPr="00A51619">
        <w:t xml:space="preserve">these </w:t>
      </w:r>
      <w:r>
        <w:t>groups</w:t>
      </w:r>
      <w:r w:rsidR="001D5123" w:rsidRPr="00A51619">
        <w:t xml:space="preserve">.  With 2 bits, we have 4 potential </w:t>
      </w:r>
      <w:r w:rsidR="00CB01A6">
        <w:t>sequences</w:t>
      </w:r>
      <w:r w:rsidR="001D5123" w:rsidRPr="00A51619">
        <w:t xml:space="preserve">, but </w:t>
      </w:r>
      <w:r w:rsidR="001D5123" w:rsidRPr="00A51619">
        <w:lastRenderedPageBreak/>
        <w:t>ignoring order, we only have 3</w:t>
      </w:r>
      <w:r w:rsidR="00CB01A6">
        <w:t xml:space="preserve"> unique ones</w:t>
      </w:r>
      <w:r w:rsidR="001D5123" w:rsidRPr="00A51619">
        <w:t xml:space="preserve">.  In fact, when we have </w:t>
      </w:r>
      <w:r w:rsidR="001D5123" w:rsidRPr="00A51619">
        <w:rPr>
          <w:i/>
        </w:rPr>
        <w:t>N</w:t>
      </w:r>
      <w:r w:rsidR="001D5123" w:rsidRPr="00A51619">
        <w:t xml:space="preserve"> bits and ignore order, the differentiator between </w:t>
      </w:r>
      <w:r>
        <w:t>groups</w:t>
      </w:r>
      <w:r w:rsidR="001D5123" w:rsidRPr="00A51619">
        <w:t xml:space="preserve"> is the number of T </w:t>
      </w:r>
      <w:r w:rsidR="00A51619" w:rsidRPr="00A51619">
        <w:t>events</w:t>
      </w:r>
      <w:r w:rsidR="00A51619">
        <w:t xml:space="preserve"> (i.e.</w:t>
      </w:r>
      <w:r w:rsidR="001D5123" w:rsidRPr="00A51619">
        <w:rPr>
          <w:position w:val="-12"/>
        </w:rPr>
        <w:object w:dxaOrig="340" w:dyaOrig="360">
          <v:shape id="_x0000_i1067" type="#_x0000_t75" style="width:17.5pt;height:17.9pt" o:ole="">
            <v:imagedata r:id="rId86" o:title=""/>
          </v:shape>
          <o:OLEObject Type="Embed" ProgID="Equation.DSMT4" ShapeID="_x0000_i1067" DrawAspect="Content" ObjectID="_1464160150" r:id="rId87"/>
        </w:object>
      </w:r>
      <w:r w:rsidR="00A51619">
        <w:t>)</w:t>
      </w:r>
      <w:r w:rsidR="001D5123" w:rsidRPr="00A51619">
        <w:t>, and so the best we can achieve is to separate all possible probabilities into</w:t>
      </w:r>
      <w:r w:rsidR="00D0135A" w:rsidRPr="00D0135A">
        <w:rPr>
          <w:position w:val="-6"/>
        </w:rPr>
        <w:object w:dxaOrig="560" w:dyaOrig="279">
          <v:shape id="_x0000_i1068" type="#_x0000_t75" style="width:28.9pt;height:13.85pt" o:ole="">
            <v:imagedata r:id="rId88" o:title=""/>
          </v:shape>
          <o:OLEObject Type="Embed" ProgID="Equation.DSMT4" ShapeID="_x0000_i1068" DrawAspect="Content" ObjectID="_1464160151" r:id="rId89"/>
        </w:object>
      </w:r>
      <w:r w:rsidR="00797326">
        <w:t xml:space="preserve"> </w:t>
      </w:r>
      <w:r w:rsidR="001D5123" w:rsidRPr="00A51619">
        <w:t>groups and use the observe</w:t>
      </w:r>
      <w:r w:rsidR="00A51619">
        <w:t>d</w:t>
      </w:r>
      <w:r w:rsidR="001D5123" w:rsidRPr="00A51619">
        <w:t xml:space="preserve"> sequence to select </w:t>
      </w:r>
      <w:r w:rsidR="00A51619" w:rsidRPr="00A51619">
        <w:t xml:space="preserve">between </w:t>
      </w:r>
      <w:r>
        <w:t>them</w:t>
      </w:r>
      <w:r w:rsidR="003B6135" w:rsidRPr="00A51619">
        <w:t>.</w:t>
      </w:r>
      <w:r w:rsidR="00A51619">
        <w:t xml:space="preserve">  In the discussion below, we will use the value of</w:t>
      </w:r>
      <w:r w:rsidR="00A51619" w:rsidRPr="00BE16AD">
        <w:rPr>
          <w:position w:val="-12"/>
        </w:rPr>
        <w:object w:dxaOrig="340" w:dyaOrig="360">
          <v:shape id="_x0000_i1069" type="#_x0000_t75" style="width:17.1pt;height:17.9pt" o:ole="">
            <v:imagedata r:id="rId90" o:title=""/>
          </v:shape>
          <o:OLEObject Type="Embed" ProgID="Equation.DSMT4" ShapeID="_x0000_i1069" DrawAspect="Content" ObjectID="_1464160152" r:id="rId91"/>
        </w:object>
      </w:r>
      <w:r w:rsidR="00A51619">
        <w:t xml:space="preserve"> as a </w:t>
      </w:r>
      <w:r w:rsidR="00A51619" w:rsidRPr="005B730D">
        <w:rPr>
          <w:i/>
        </w:rPr>
        <w:t>label</w:t>
      </w:r>
      <w:r w:rsidR="00A51619">
        <w:t xml:space="preserve"> for identifying each </w:t>
      </w:r>
      <w:r>
        <w:t>group</w:t>
      </w:r>
      <w:r w:rsidR="00A51619">
        <w:t>.</w:t>
      </w:r>
    </w:p>
    <w:p w:rsidR="00AE0356" w:rsidRDefault="00AE0356" w:rsidP="00F84910">
      <w:r>
        <w:t xml:space="preserve">We know we </w:t>
      </w:r>
      <w:r w:rsidR="008730D0">
        <w:t xml:space="preserve">need to </w:t>
      </w:r>
      <w:r>
        <w:t xml:space="preserve">create </w:t>
      </w:r>
      <w:r w:rsidRPr="00AE0356">
        <w:rPr>
          <w:position w:val="-6"/>
        </w:rPr>
        <w:object w:dxaOrig="560" w:dyaOrig="279">
          <v:shape id="_x0000_i1164" type="#_x0000_t75" style="width:28.05pt;height:13.85pt" o:ole="">
            <v:imagedata r:id="rId92" o:title=""/>
          </v:shape>
          <o:OLEObject Type="Embed" ProgID="Equation.DSMT4" ShapeID="_x0000_i1164" DrawAspect="Content" ObjectID="_1464160153" r:id="rId93"/>
        </w:object>
      </w:r>
      <w:r w:rsidR="00797326">
        <w:t xml:space="preserve"> </w:t>
      </w:r>
      <w:r>
        <w:t>groups in order to estimate the probability, but are</w:t>
      </w:r>
      <w:r w:rsidR="008730D0">
        <w:t xml:space="preserve"> these groups contiguous?  And how big should each bin be?</w:t>
      </w:r>
      <w:r w:rsidR="00DB473A">
        <w:t xml:space="preserve">  To answer both of these questions, our approach will be to make choices that</w:t>
      </w:r>
      <w:r w:rsidR="00DB473A">
        <w:t xml:space="preserve"> minimize the expected error of the estimate we are developing.</w:t>
      </w:r>
    </w:p>
    <w:p w:rsidR="00797326" w:rsidRDefault="00797326" w:rsidP="00F84910">
      <w:bookmarkStart w:id="0" w:name="_GoBack"/>
      <w:bookmarkEnd w:id="0"/>
    </w:p>
    <w:p w:rsidR="00C05516" w:rsidRDefault="00C05516" w:rsidP="00F84910">
      <w:r w:rsidRPr="00BB345A">
        <w:rPr>
          <w:highlight w:val="yellow"/>
        </w:rPr>
        <w:t>=== inline experimentation ===</w:t>
      </w:r>
    </w:p>
    <w:p w:rsidR="00C05516" w:rsidRDefault="00C05516" w:rsidP="00F84910">
      <w:r>
        <w:t>The expected error is:</w:t>
      </w:r>
    </w:p>
    <w:p w:rsidR="00C05516" w:rsidRDefault="00C05516" w:rsidP="00C05516">
      <w:pPr>
        <w:ind w:firstLine="720"/>
      </w:pPr>
      <w:r w:rsidRPr="00F9004D">
        <w:rPr>
          <w:position w:val="-28"/>
        </w:rPr>
        <w:object w:dxaOrig="3739" w:dyaOrig="680">
          <v:shape id="_x0000_i1151" type="#_x0000_t75" style="width:187.1pt;height:34.15pt" o:ole="">
            <v:imagedata r:id="rId94" o:title=""/>
          </v:shape>
          <o:OLEObject Type="Embed" ProgID="Equation.DSMT4" ShapeID="_x0000_i1151" DrawAspect="Content" ObjectID="_1464160154" r:id="rId95"/>
        </w:object>
      </w:r>
    </w:p>
    <w:p w:rsidR="00C05516" w:rsidRDefault="00C05516" w:rsidP="00F84910">
      <w:r>
        <w:t xml:space="preserve">Since </w:t>
      </w:r>
      <w:proofErr w:type="spellStart"/>
      <w:r>
        <w:t>probs</w:t>
      </w:r>
      <w:proofErr w:type="spellEnd"/>
      <w:r>
        <w:t xml:space="preserve"> equally </w:t>
      </w:r>
      <w:proofErr w:type="spellStart"/>
      <w:r>
        <w:t>distrib</w:t>
      </w:r>
      <w:proofErr w:type="spellEnd"/>
      <w:r>
        <w:t>:</w:t>
      </w:r>
    </w:p>
    <w:p w:rsidR="00C05516" w:rsidRDefault="00C05516" w:rsidP="00C05516">
      <w:pPr>
        <w:ind w:firstLine="720"/>
      </w:pPr>
      <w:r w:rsidRPr="00F9004D">
        <w:rPr>
          <w:position w:val="-34"/>
        </w:rPr>
        <w:object w:dxaOrig="2740" w:dyaOrig="800">
          <v:shape id="_x0000_i1150" type="#_x0000_t75" style="width:137.1pt;height:39.85pt" o:ole="">
            <v:imagedata r:id="rId96" o:title=""/>
          </v:shape>
          <o:OLEObject Type="Embed" ProgID="Equation.DSMT4" ShapeID="_x0000_i1150" DrawAspect="Content" ObjectID="_1464160155" r:id="rId97"/>
        </w:object>
      </w:r>
    </w:p>
    <w:p w:rsidR="00C05516" w:rsidRDefault="00C05516" w:rsidP="00C05516">
      <w:r>
        <w:t>Substituting:</w:t>
      </w:r>
    </w:p>
    <w:p w:rsidR="00C05516" w:rsidRDefault="00C05516" w:rsidP="00C05516">
      <w:pPr>
        <w:ind w:firstLine="720"/>
      </w:pPr>
      <w:r w:rsidRPr="00F9004D">
        <w:rPr>
          <w:position w:val="-28"/>
        </w:rPr>
        <w:object w:dxaOrig="2320" w:dyaOrig="680">
          <v:shape id="_x0000_i1152" type="#_x0000_t75" style="width:115.95pt;height:34.15pt" o:ole="">
            <v:imagedata r:id="rId98" o:title=""/>
          </v:shape>
          <o:OLEObject Type="Embed" ProgID="Equation.DSMT4" ShapeID="_x0000_i1152" DrawAspect="Content" ObjectID="_1464160156" r:id="rId99"/>
        </w:object>
      </w:r>
    </w:p>
    <w:p w:rsidR="00C05516" w:rsidRDefault="00C05516" w:rsidP="00C05516">
      <w:r>
        <w:t xml:space="preserve">To minimize subject to </w:t>
      </w:r>
      <w:proofErr w:type="gramStart"/>
      <w:r>
        <w:t xml:space="preserve">constraint </w:t>
      </w:r>
      <w:proofErr w:type="gramEnd"/>
      <w:r w:rsidRPr="00F9004D">
        <w:rPr>
          <w:position w:val="-28"/>
        </w:rPr>
        <w:object w:dxaOrig="1400" w:dyaOrig="680">
          <v:shape id="_x0000_i1153" type="#_x0000_t75" style="width:69.95pt;height:34.15pt" o:ole="">
            <v:imagedata r:id="rId100" o:title=""/>
          </v:shape>
          <o:OLEObject Type="Embed" ProgID="Equation.DSMT4" ShapeID="_x0000_i1153" DrawAspect="Content" ObjectID="_1464160157" r:id="rId101"/>
        </w:object>
      </w:r>
      <w:r>
        <w:t xml:space="preserve">, we need to minimize the </w:t>
      </w:r>
      <w:proofErr w:type="spellStart"/>
      <w:r>
        <w:t>Lagrangian</w:t>
      </w:r>
      <w:proofErr w:type="spellEnd"/>
      <w:r>
        <w:t>:</w:t>
      </w:r>
    </w:p>
    <w:p w:rsidR="00C05516" w:rsidRDefault="00C05516" w:rsidP="00C05516">
      <w:pPr>
        <w:ind w:firstLine="720"/>
      </w:pPr>
      <w:r w:rsidRPr="00F9004D">
        <w:rPr>
          <w:position w:val="-30"/>
        </w:rPr>
        <w:object w:dxaOrig="3660" w:dyaOrig="720">
          <v:shape id="_x0000_i1154" type="#_x0000_t75" style="width:183.05pt;height:36.2pt" o:ole="">
            <v:imagedata r:id="rId102" o:title=""/>
          </v:shape>
          <o:OLEObject Type="Embed" ProgID="Equation.DSMT4" ShapeID="_x0000_i1154" DrawAspect="Content" ObjectID="_1464160158" r:id="rId103"/>
        </w:object>
      </w:r>
    </w:p>
    <w:p w:rsidR="00C05516" w:rsidRDefault="00C05516" w:rsidP="00C05516">
      <w:r>
        <w:t>We do this by first calculating all partial derivatives:</w:t>
      </w:r>
    </w:p>
    <w:p w:rsidR="00C05516" w:rsidRDefault="00DE5711" w:rsidP="00C05516">
      <w:pPr>
        <w:ind w:firstLine="720"/>
      </w:pPr>
      <w:r w:rsidRPr="00DE5711">
        <w:rPr>
          <w:position w:val="-88"/>
        </w:rPr>
        <w:object w:dxaOrig="7580" w:dyaOrig="2000">
          <v:shape id="_x0000_i1156" type="#_x0000_t75" style="width:379.1pt;height:100.05pt" o:ole="">
            <v:imagedata r:id="rId104" o:title=""/>
          </v:shape>
          <o:OLEObject Type="Embed" ProgID="Equation.DSMT4" ShapeID="_x0000_i1156" DrawAspect="Content" ObjectID="_1464160159" r:id="rId105"/>
        </w:object>
      </w:r>
    </w:p>
    <w:p w:rsidR="00187F3F" w:rsidRDefault="00187F3F" w:rsidP="00C05516">
      <w:pPr>
        <w:ind w:firstLine="720"/>
      </w:pPr>
      <w:r w:rsidRPr="00F9004D">
        <w:rPr>
          <w:position w:val="-28"/>
        </w:rPr>
        <w:object w:dxaOrig="2100" w:dyaOrig="680">
          <v:shape id="_x0000_i1155" type="#_x0000_t75" style="width:104.95pt;height:34.15pt" o:ole="">
            <v:imagedata r:id="rId106" o:title=""/>
          </v:shape>
          <o:OLEObject Type="Embed" ProgID="Equation.DSMT4" ShapeID="_x0000_i1155" DrawAspect="Content" ObjectID="_1464160160" r:id="rId107"/>
        </w:object>
      </w:r>
    </w:p>
    <w:p w:rsidR="00C05516" w:rsidRDefault="00C05516" w:rsidP="00C05516">
      <w:r>
        <w:t>And solving for when they all equal zero:</w:t>
      </w:r>
    </w:p>
    <w:p w:rsidR="00187F3F" w:rsidRDefault="00DE5711" w:rsidP="00BB345A">
      <w:pPr>
        <w:ind w:firstLine="720"/>
      </w:pPr>
      <w:r w:rsidRPr="00C05516">
        <w:rPr>
          <w:position w:val="-64"/>
        </w:rPr>
        <w:object w:dxaOrig="3420" w:dyaOrig="1400">
          <v:shape id="_x0000_i1157" type="#_x0000_t75" style="width:170.85pt;height:69.95pt" o:ole="">
            <v:imagedata r:id="rId108" o:title=""/>
          </v:shape>
          <o:OLEObject Type="Embed" ProgID="Equation.DSMT4" ShapeID="_x0000_i1157" DrawAspect="Content" ObjectID="_1464160161" r:id="rId109"/>
        </w:object>
      </w:r>
    </w:p>
    <w:p w:rsidR="00725F65" w:rsidRDefault="00725F65" w:rsidP="00725F65">
      <w:r>
        <w:t>The first equation group</w:t>
      </w:r>
      <w:r>
        <w:t xml:space="preserve"> can be solved to</w:t>
      </w:r>
      <w:r>
        <w:t>:</w:t>
      </w:r>
    </w:p>
    <w:p w:rsidR="00725F65" w:rsidRDefault="00725F65" w:rsidP="00725F65">
      <w:r>
        <w:tab/>
      </w:r>
      <w:r w:rsidRPr="00725F65">
        <w:rPr>
          <w:position w:val="-60"/>
        </w:rPr>
        <w:object w:dxaOrig="1960" w:dyaOrig="1620">
          <v:shape id="_x0000_i1158" type="#_x0000_t75" style="width:98.05pt;height:80.95pt" o:ole="">
            <v:imagedata r:id="rId110" o:title=""/>
          </v:shape>
          <o:OLEObject Type="Embed" ProgID="Equation.DSMT4" ShapeID="_x0000_i1158" DrawAspect="Content" ObjectID="_1464160162" r:id="rId111"/>
        </w:object>
      </w:r>
    </w:p>
    <w:p w:rsidR="005928A4" w:rsidRPr="00486294" w:rsidRDefault="00486294" w:rsidP="00C05516">
      <w:pPr>
        <w:rPr>
          <w:i/>
        </w:rPr>
      </w:pPr>
      <w:r>
        <w:t xml:space="preserve">Which means that, even without </w:t>
      </w:r>
      <w:proofErr w:type="gramStart"/>
      <w:r>
        <w:t xml:space="preserve">knowing </w:t>
      </w:r>
      <w:proofErr w:type="gramEnd"/>
      <w:r w:rsidRPr="00486294">
        <w:rPr>
          <w:position w:val="-6"/>
        </w:rPr>
        <w:object w:dxaOrig="220" w:dyaOrig="279">
          <v:shape id="_x0000_i1159" type="#_x0000_t75" style="width:11pt;height:13.85pt" o:ole="">
            <v:imagedata r:id="rId112" o:title=""/>
          </v:shape>
          <o:OLEObject Type="Embed" ProgID="Equation.DSMT4" ShapeID="_x0000_i1159" DrawAspect="Content" ObjectID="_1464160163" r:id="rId113"/>
        </w:object>
      </w:r>
      <w:r>
        <w:t>, we know that all bin sizes must be the same.  Plugging into the second equation, we get:</w:t>
      </w:r>
    </w:p>
    <w:p w:rsidR="00725F65" w:rsidRDefault="00725F65" w:rsidP="00C05516">
      <w:r>
        <w:tab/>
      </w:r>
      <w:r w:rsidR="00486294" w:rsidRPr="00486294">
        <w:rPr>
          <w:position w:val="-104"/>
        </w:rPr>
        <w:object w:dxaOrig="2720" w:dyaOrig="2200">
          <v:shape id="_x0000_i1160" type="#_x0000_t75" style="width:135.85pt;height:109.85pt" o:ole="">
            <v:imagedata r:id="rId114" o:title=""/>
          </v:shape>
          <o:OLEObject Type="Embed" ProgID="Equation.DSMT4" ShapeID="_x0000_i1160" DrawAspect="Content" ObjectID="_1464160164" r:id="rId115"/>
        </w:object>
      </w:r>
    </w:p>
    <w:p w:rsidR="00725F65" w:rsidRDefault="00486294" w:rsidP="00725F65">
      <w:proofErr w:type="gramStart"/>
      <w:r>
        <w:t>And finally, plugging back into our first result:</w:t>
      </w:r>
      <w:proofErr w:type="gramEnd"/>
    </w:p>
    <w:p w:rsidR="00486294" w:rsidRDefault="00486294" w:rsidP="00725F65">
      <w:r>
        <w:lastRenderedPageBreak/>
        <w:tab/>
      </w:r>
      <w:r w:rsidRPr="00486294">
        <w:rPr>
          <w:position w:val="-34"/>
        </w:rPr>
        <w:object w:dxaOrig="3240" w:dyaOrig="800">
          <v:shape id="_x0000_i1161" type="#_x0000_t75" style="width:161.9pt;height:39.85pt" o:ole="">
            <v:imagedata r:id="rId116" o:title=""/>
          </v:shape>
          <o:OLEObject Type="Embed" ProgID="Equation.DSMT4" ShapeID="_x0000_i1161" DrawAspect="Content" ObjectID="_1464160165" r:id="rId117"/>
        </w:object>
      </w:r>
    </w:p>
    <w:p w:rsidR="00C05516" w:rsidRDefault="00C05516" w:rsidP="00F84910">
      <w:r w:rsidRPr="00BB345A">
        <w:rPr>
          <w:highlight w:val="yellow"/>
        </w:rPr>
        <w:t xml:space="preserve">=== </w:t>
      </w:r>
      <w:r w:rsidR="00BB345A">
        <w:rPr>
          <w:highlight w:val="yellow"/>
        </w:rPr>
        <w:t>end ==</w:t>
      </w:r>
      <w:r w:rsidRPr="00BB345A">
        <w:rPr>
          <w:highlight w:val="yellow"/>
        </w:rPr>
        <w:t>=</w:t>
      </w:r>
    </w:p>
    <w:p w:rsidR="00555657" w:rsidRDefault="00943018" w:rsidP="00F84910">
      <w:r>
        <w:t xml:space="preserve">If we arrange the bin boundaries such that each bin contains </w:t>
      </w:r>
      <w:r w:rsidR="00555657">
        <w:t xml:space="preserve">the values of </w:t>
      </w:r>
      <w:r w:rsidR="00555657">
        <w:rPr>
          <w:i/>
        </w:rPr>
        <w:t>p</w:t>
      </w:r>
      <w:r w:rsidR="00555657">
        <w:t xml:space="preserve"> that are more likely to generate </w:t>
      </w:r>
      <w:r w:rsidR="005B730D">
        <w:t>a sequence with</w:t>
      </w:r>
      <w:r w:rsidR="00534E2A">
        <w:t xml:space="preserve"> the label of its</w:t>
      </w:r>
      <w:r w:rsidR="00555657">
        <w:t xml:space="preserve"> </w:t>
      </w:r>
      <w:r w:rsidR="00C27880">
        <w:t>group</w:t>
      </w:r>
      <w:r w:rsidR="005B730D">
        <w:t xml:space="preserve"> rather than </w:t>
      </w:r>
      <w:r w:rsidR="0088076F">
        <w:t xml:space="preserve">a sequence </w:t>
      </w:r>
      <w:r w:rsidR="00534E2A">
        <w:t xml:space="preserve">with the label of </w:t>
      </w:r>
      <w:r w:rsidR="005B730D">
        <w:t xml:space="preserve">some other </w:t>
      </w:r>
      <w:r w:rsidR="00C27880">
        <w:t>group</w:t>
      </w:r>
      <w:r w:rsidR="005B730D">
        <w:t>,</w:t>
      </w:r>
      <w:r>
        <w:t xml:space="preserve"> then</w:t>
      </w:r>
      <w:r w:rsidR="0055249D">
        <w:t>:</w:t>
      </w:r>
    </w:p>
    <w:p w:rsidR="0055249D" w:rsidRPr="0088076F" w:rsidRDefault="00534E2A" w:rsidP="0055249D">
      <w:pPr>
        <w:ind w:firstLine="720"/>
      </w:pPr>
      <w:r w:rsidRPr="007E2954">
        <w:rPr>
          <w:position w:val="-18"/>
        </w:rPr>
        <w:object w:dxaOrig="7180" w:dyaOrig="480">
          <v:shape id="_x0000_i1070" type="#_x0000_t75" style="width:354.7pt;height:24pt" o:ole="">
            <v:imagedata r:id="rId118" o:title=""/>
          </v:shape>
          <o:OLEObject Type="Embed" ProgID="Equation.DSMT4" ShapeID="_x0000_i1070" DrawAspect="Content" ObjectID="_1464160166" r:id="rId119"/>
        </w:object>
      </w:r>
    </w:p>
    <w:p w:rsidR="007E2954" w:rsidRDefault="00DA2F4A" w:rsidP="00F84910">
      <w:r>
        <w:t>To reduce typing, let us use the following abbreviations:</w:t>
      </w:r>
    </w:p>
    <w:p w:rsidR="00DA2F4A" w:rsidRDefault="00534E2A" w:rsidP="002A263B">
      <w:pPr>
        <w:ind w:firstLine="720"/>
      </w:pPr>
      <w:r w:rsidRPr="005758CE">
        <w:rPr>
          <w:position w:val="-76"/>
        </w:rPr>
        <w:object w:dxaOrig="3680" w:dyaOrig="1640">
          <v:shape id="_x0000_i1071" type="#_x0000_t75" style="width:183.85pt;height:82.15pt" o:ole="">
            <v:imagedata r:id="rId120" o:title=""/>
          </v:shape>
          <o:OLEObject Type="Embed" ProgID="Equation.DSMT4" ShapeID="_x0000_i1071" DrawAspect="Content" ObjectID="_1464160167" r:id="rId121"/>
        </w:object>
      </w:r>
    </w:p>
    <w:p w:rsidR="002A263B" w:rsidRDefault="002A263B" w:rsidP="00F84910">
      <w:r>
        <w:t>Then</w:t>
      </w:r>
      <w:r w:rsidR="000F55F6">
        <w:t>:</w:t>
      </w:r>
    </w:p>
    <w:p w:rsidR="00E73099" w:rsidRPr="0088076F" w:rsidRDefault="00534E2A" w:rsidP="00E73099">
      <w:pPr>
        <w:ind w:firstLine="720"/>
      </w:pPr>
      <w:r w:rsidRPr="00E73099">
        <w:rPr>
          <w:position w:val="-78"/>
        </w:rPr>
        <w:object w:dxaOrig="3620" w:dyaOrig="1719">
          <v:shape id="_x0000_i1072" type="#_x0000_t75" style="width:179pt;height:85.85pt" o:ole="">
            <v:imagedata r:id="rId122" o:title=""/>
          </v:shape>
          <o:OLEObject Type="Embed" ProgID="Equation.DSMT4" ShapeID="_x0000_i1072" DrawAspect="Content" ObjectID="_1464160168" r:id="rId123"/>
        </w:object>
      </w:r>
      <w:r w:rsidR="00F26EB4">
        <w:tab/>
      </w:r>
      <w:r w:rsidR="00F26EB4">
        <w:tab/>
      </w:r>
      <w:r w:rsidR="00F26EB4">
        <w:tab/>
      </w:r>
      <w:r w:rsidR="00F26EB4">
        <w:tab/>
      </w:r>
      <w:r w:rsidR="00F26EB4">
        <w:tab/>
        <w:t>(eq. 4)</w:t>
      </w:r>
    </w:p>
    <w:p w:rsidR="00E73099" w:rsidRDefault="00A3406B" w:rsidP="00F84910">
      <w:r>
        <w:t xml:space="preserve">The </w:t>
      </w:r>
      <w:r w:rsidR="008167A0">
        <w:t xml:space="preserve">relationship of the </w:t>
      </w:r>
      <w:r>
        <w:t xml:space="preserve">first terms </w:t>
      </w:r>
      <w:r w:rsidR="008167A0">
        <w:t xml:space="preserve">of each side </w:t>
      </w:r>
      <w:r>
        <w:t>is what we’</w:t>
      </w:r>
      <w:r w:rsidR="008167A0">
        <w:t>re interested in knowing</w:t>
      </w:r>
      <w:r>
        <w:t xml:space="preserve"> </w:t>
      </w:r>
      <w:r w:rsidR="008167A0">
        <w:t>(</w:t>
      </w:r>
      <w:r>
        <w:t xml:space="preserve">because we are trying to determine which probability </w:t>
      </w:r>
      <w:r w:rsidR="008167A0">
        <w:t>bin is most likely to have generated the observed sequence) so we need to quantify the second terms so that this equation suits our purpose.  This means we need to further characterize the bins</w:t>
      </w:r>
      <w:r w:rsidR="00781559">
        <w:t>.</w:t>
      </w:r>
      <w:r w:rsidR="00781559" w:rsidRPr="00781559">
        <w:t xml:space="preserve"> </w:t>
      </w:r>
      <w:r w:rsidR="00781559">
        <w:t>Once we know the bin boundaries, we can compute their sizes.  Once we know their sizes, we can compute their probabilities.  And once we know their probabilities, we can identify the bin that is most likely to have generated the observed sequence.</w:t>
      </w:r>
      <w:r w:rsidR="00C27880">
        <w:t xml:space="preserve">  Again, by the arguments above, identifying the most likely bin is the best any process can do.</w:t>
      </w:r>
    </w:p>
    <w:p w:rsidR="00752554" w:rsidRPr="00752554" w:rsidRDefault="00D55394" w:rsidP="00F84910">
      <w:r>
        <w:t>First, we must identify the bin boundaries</w:t>
      </w:r>
      <w:r w:rsidR="00B96FE4">
        <w:t xml:space="preserve">.  These boundaries are </w:t>
      </w:r>
      <w:r w:rsidR="00DB70F5">
        <w:t xml:space="preserve">the </w:t>
      </w:r>
      <w:r w:rsidR="00B96FE4">
        <w:t>values of</w:t>
      </w:r>
      <w:r w:rsidR="00752554">
        <w:t xml:space="preserve"> </w:t>
      </w:r>
      <w:r w:rsidR="00752554">
        <w:rPr>
          <w:i/>
        </w:rPr>
        <w:t>p</w:t>
      </w:r>
      <w:r w:rsidR="00752554">
        <w:t xml:space="preserve"> where the probability of producing </w:t>
      </w:r>
      <w:r w:rsidR="00C27880">
        <w:t xml:space="preserve">a sequence in </w:t>
      </w:r>
      <w:r w:rsidR="00752554">
        <w:t xml:space="preserve">one </w:t>
      </w:r>
      <w:r w:rsidR="00C27880">
        <w:t>group</w:t>
      </w:r>
      <w:r w:rsidR="00752554">
        <w:t xml:space="preserve"> is the same as producing </w:t>
      </w:r>
      <w:r w:rsidR="00C27880">
        <w:t xml:space="preserve">a sequence in </w:t>
      </w:r>
      <w:r w:rsidR="00752554">
        <w:t xml:space="preserve">the </w:t>
      </w:r>
      <w:r w:rsidR="006F2AC1">
        <w:t>adjacent</w:t>
      </w:r>
      <w:r w:rsidR="00752554">
        <w:t xml:space="preserve"> </w:t>
      </w:r>
      <w:r w:rsidR="00C27880">
        <w:t>group</w:t>
      </w:r>
      <w:r>
        <w:t xml:space="preserve">.  We </w:t>
      </w:r>
      <w:r>
        <w:lastRenderedPageBreak/>
        <w:t xml:space="preserve">only care about the adjacent </w:t>
      </w:r>
      <w:r w:rsidR="00C27880">
        <w:t>group</w:t>
      </w:r>
      <w:r>
        <w:t xml:space="preserve"> </w:t>
      </w:r>
      <w:r w:rsidR="0088076F">
        <w:t>because</w:t>
      </w:r>
      <w:r>
        <w:t xml:space="preserve"> (by construction)</w:t>
      </w:r>
      <w:r w:rsidR="0088076F">
        <w:t xml:space="preserve"> when </w:t>
      </w:r>
      <w:r>
        <w:rPr>
          <w:i/>
        </w:rPr>
        <w:t xml:space="preserve">p </w:t>
      </w:r>
      <w:r w:rsidR="0088076F">
        <w:t>cross</w:t>
      </w:r>
      <w:r>
        <w:t>es</w:t>
      </w:r>
      <w:r w:rsidR="0088076F">
        <w:t xml:space="preserve"> </w:t>
      </w:r>
      <w:r w:rsidR="00A81A75">
        <w:t>these values</w:t>
      </w:r>
      <w:r w:rsidR="0088076F">
        <w:t xml:space="preserve">, </w:t>
      </w:r>
      <w:r w:rsidR="00A81A75">
        <w:t xml:space="preserve">the most likely </w:t>
      </w:r>
      <w:r w:rsidR="004B7C14">
        <w:t xml:space="preserve">group </w:t>
      </w:r>
      <w:r w:rsidR="00A81A75">
        <w:t>label to be generated changes</w:t>
      </w:r>
      <w:r w:rsidR="00DB70F5">
        <w:t xml:space="preserve"> to a new label</w:t>
      </w:r>
      <w:r w:rsidR="00A81A75">
        <w:t>, signifying a bin boundary:</w:t>
      </w:r>
    </w:p>
    <w:p w:rsidR="0060177D" w:rsidRDefault="00DC505F" w:rsidP="00C0297B">
      <w:pPr>
        <w:ind w:firstLine="720"/>
      </w:pPr>
      <w:r>
        <w:t xml:space="preserve"> </w:t>
      </w:r>
      <w:r w:rsidR="00367D65" w:rsidRPr="00367D65">
        <w:rPr>
          <w:position w:val="-104"/>
        </w:rPr>
        <w:object w:dxaOrig="5000" w:dyaOrig="2200">
          <v:shape id="_x0000_i1073" type="#_x0000_t75" style="width:250.15pt;height:109.85pt" o:ole="">
            <v:imagedata r:id="rId124" o:title=""/>
          </v:shape>
          <o:OLEObject Type="Embed" ProgID="Equation.DSMT4" ShapeID="_x0000_i1073" DrawAspect="Content" ObjectID="_1464160169" r:id="rId125"/>
        </w:object>
      </w:r>
    </w:p>
    <w:p w:rsidR="00C0297B" w:rsidRDefault="000207F6" w:rsidP="00C0297B">
      <w:pPr>
        <w:ind w:firstLine="720"/>
      </w:pPr>
      <w:r w:rsidRPr="00D569CE">
        <w:rPr>
          <w:position w:val="-102"/>
        </w:rPr>
        <w:object w:dxaOrig="3600" w:dyaOrig="2840">
          <v:shape id="_x0000_i1074" type="#_x0000_t75" style="width:180.2pt;height:141.95pt" o:ole="">
            <v:imagedata r:id="rId126" o:title=""/>
          </v:shape>
          <o:OLEObject Type="Embed" ProgID="Equation.DSMT4" ShapeID="_x0000_i1074" DrawAspect="Content" ObjectID="_1464160170" r:id="rId127"/>
        </w:object>
      </w:r>
    </w:p>
    <w:p w:rsidR="00186CFB" w:rsidRDefault="000207F6" w:rsidP="00C0297B">
      <w:pPr>
        <w:ind w:firstLine="720"/>
      </w:pPr>
      <w:r w:rsidRPr="00D569CE">
        <w:rPr>
          <w:position w:val="-64"/>
        </w:rPr>
        <w:object w:dxaOrig="2580" w:dyaOrig="1400">
          <v:shape id="_x0000_i1075" type="#_x0000_t75" style="width:128.95pt;height:69.95pt" o:ole="">
            <v:imagedata r:id="rId128" o:title=""/>
          </v:shape>
          <o:OLEObject Type="Embed" ProgID="Equation.DSMT4" ShapeID="_x0000_i1075" DrawAspect="Content" ObjectID="_1464160171" r:id="rId129"/>
        </w:object>
      </w:r>
    </w:p>
    <w:p w:rsidR="00B2705C" w:rsidRDefault="000207F6" w:rsidP="00C0297B">
      <w:pPr>
        <w:ind w:firstLine="720"/>
      </w:pPr>
      <w:r w:rsidRPr="00D569CE">
        <w:rPr>
          <w:position w:val="-70"/>
        </w:rPr>
        <w:object w:dxaOrig="3500" w:dyaOrig="1520">
          <v:shape id="_x0000_i1076" type="#_x0000_t75" style="width:174.9pt;height:76.05pt" o:ole="">
            <v:imagedata r:id="rId130" o:title=""/>
          </v:shape>
          <o:OLEObject Type="Embed" ProgID="Equation.DSMT4" ShapeID="_x0000_i1076" DrawAspect="Content" ObjectID="_1464160172" r:id="rId131"/>
        </w:object>
      </w:r>
    </w:p>
    <w:p w:rsidR="00D569CE" w:rsidRDefault="000207F6" w:rsidP="00C0297B">
      <w:pPr>
        <w:ind w:firstLine="720"/>
      </w:pPr>
      <w:r w:rsidRPr="00FB402E">
        <w:rPr>
          <w:position w:val="-70"/>
        </w:rPr>
        <w:object w:dxaOrig="3340" w:dyaOrig="1520">
          <v:shape id="_x0000_i1077" type="#_x0000_t75" style="width:167.2pt;height:76.05pt" o:ole="">
            <v:imagedata r:id="rId132" o:title=""/>
          </v:shape>
          <o:OLEObject Type="Embed" ProgID="Equation.DSMT4" ShapeID="_x0000_i1077" DrawAspect="Content" ObjectID="_1464160173" r:id="rId133"/>
        </w:object>
      </w:r>
    </w:p>
    <w:p w:rsidR="00FB402E" w:rsidRDefault="005E5B1C" w:rsidP="00FB402E">
      <w:pPr>
        <w:ind w:firstLine="720"/>
      </w:pPr>
      <w:r w:rsidRPr="005E5B1C">
        <w:rPr>
          <w:position w:val="-94"/>
        </w:rPr>
        <w:object w:dxaOrig="2220" w:dyaOrig="2040">
          <v:shape id="_x0000_i1078" type="#_x0000_t75" style="width:111.05pt;height:102.1pt" o:ole="">
            <v:imagedata r:id="rId134" o:title=""/>
          </v:shape>
          <o:OLEObject Type="Embed" ProgID="Equation.DSMT4" ShapeID="_x0000_i1078" DrawAspect="Content" ObjectID="_1464160174" r:id="rId135"/>
        </w:object>
      </w:r>
      <w:r w:rsidR="00F26EB4">
        <w:tab/>
      </w:r>
      <w:r w:rsidR="00F26EB4">
        <w:tab/>
      </w:r>
      <w:r w:rsidR="00F26EB4">
        <w:tab/>
      </w:r>
      <w:r w:rsidR="00F26EB4">
        <w:tab/>
      </w:r>
      <w:r w:rsidR="00F26EB4">
        <w:tab/>
      </w:r>
      <w:r w:rsidR="00F26EB4">
        <w:tab/>
      </w:r>
      <w:r w:rsidR="00F26EB4">
        <w:tab/>
        <w:t>(eq. 5)</w:t>
      </w:r>
    </w:p>
    <w:p w:rsidR="005E5B1C" w:rsidRDefault="004B709C" w:rsidP="009B5A12">
      <w:r>
        <w:br/>
      </w:r>
      <w:r w:rsidR="006F2AC1">
        <w:t xml:space="preserve">The </w:t>
      </w:r>
      <w:r w:rsidR="00CD0FA4">
        <w:t>first (implied) boundary is always at zero since probabilities cannot be negative.  By inspection of the equation above, we see that subsequent boundaries are uniformly spaced in</w:t>
      </w:r>
      <w:r w:rsidR="005E5B1C">
        <w:t xml:space="preserve"> </w:t>
      </w:r>
      <w:r w:rsidR="005E5B1C" w:rsidRPr="005E5B1C">
        <w:rPr>
          <w:position w:val="-24"/>
        </w:rPr>
        <w:object w:dxaOrig="600" w:dyaOrig="620">
          <v:shape id="_x0000_i1079" type="#_x0000_t75" style="width:30.1pt;height:30.9pt" o:ole="">
            <v:imagedata r:id="rId136" o:title=""/>
          </v:shape>
          <o:OLEObject Type="Embed" ProgID="Equation.DSMT4" ShapeID="_x0000_i1079" DrawAspect="Content" ObjectID="_1464160175" r:id="rId137"/>
        </w:object>
      </w:r>
      <w:r w:rsidR="005E5B1C">
        <w:t xml:space="preserve"> </w:t>
      </w:r>
      <w:r w:rsidR="00CD0FA4">
        <w:t xml:space="preserve">intervals with </w:t>
      </w:r>
      <w:r w:rsidR="003D6524">
        <w:t xml:space="preserve">the </w:t>
      </w:r>
      <w:r w:rsidR="00CD0FA4">
        <w:t>last boundary at</w:t>
      </w:r>
      <w:r w:rsidR="00CD0FA4" w:rsidRPr="00CD0FA4">
        <w:rPr>
          <w:position w:val="-10"/>
        </w:rPr>
        <w:object w:dxaOrig="540" w:dyaOrig="320">
          <v:shape id="_x0000_i1080" type="#_x0000_t75" style="width:26.85pt;height:15.85pt" o:ole="">
            <v:imagedata r:id="rId138" o:title=""/>
          </v:shape>
          <o:OLEObject Type="Embed" ProgID="Equation.DSMT4" ShapeID="_x0000_i1080" DrawAspect="Content" ObjectID="_1464160176" r:id="rId139"/>
        </w:object>
      </w:r>
      <w:r w:rsidR="00CD0FA4">
        <w:t>.   See figure below</w:t>
      </w:r>
      <w:r w:rsidR="003D6524">
        <w:t xml:space="preserve"> for</w:t>
      </w:r>
      <w:r w:rsidRPr="004B709C">
        <w:rPr>
          <w:position w:val="-6"/>
        </w:rPr>
        <w:object w:dxaOrig="639" w:dyaOrig="279">
          <v:shape id="_x0000_i1081" type="#_x0000_t75" style="width:32.15pt;height:13.85pt" o:ole="">
            <v:imagedata r:id="rId140" o:title=""/>
          </v:shape>
          <o:OLEObject Type="Embed" ProgID="Equation.DSMT4" ShapeID="_x0000_i1081" DrawAspect="Content" ObjectID="_1464160177" r:id="rId141"/>
        </w:object>
      </w:r>
      <w:r>
        <w:t>.</w:t>
      </w:r>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0"/>
      </w:tblGrid>
      <w:tr w:rsidR="004B709C" w:rsidTr="004B709C">
        <w:trPr>
          <w:trHeight w:val="3880"/>
        </w:trPr>
        <w:tc>
          <w:tcPr>
            <w:tcW w:w="8880" w:type="dxa"/>
          </w:tcPr>
          <w:p w:rsidR="004B709C" w:rsidRDefault="004B709C" w:rsidP="004B709C">
            <w:pPr>
              <w:jc w:val="center"/>
            </w:pPr>
            <w:r>
              <w:rPr>
                <w:noProof/>
              </w:rPr>
              <w:drawing>
                <wp:inline distT="0" distB="0" distL="0" distR="0" wp14:anchorId="77A29894" wp14:editId="33C46BF7">
                  <wp:extent cx="5029200" cy="26151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rotWithShape="1">
                          <a:blip r:embed="rId142" cstate="print">
                            <a:extLst>
                              <a:ext uri="{28A0092B-C50C-407E-A947-70E740481C1C}">
                                <a14:useLocalDpi xmlns:a14="http://schemas.microsoft.com/office/drawing/2010/main" val="0"/>
                              </a:ext>
                            </a:extLst>
                          </a:blip>
                          <a:srcRect l="10769" t="7866" r="8076" b="6569"/>
                          <a:stretch/>
                        </pic:blipFill>
                        <pic:spPr bwMode="auto">
                          <a:xfrm>
                            <a:off x="0" y="0"/>
                            <a:ext cx="5045791" cy="262381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B709C" w:rsidTr="004B709C">
        <w:trPr>
          <w:trHeight w:val="413"/>
        </w:trPr>
        <w:tc>
          <w:tcPr>
            <w:tcW w:w="8880" w:type="dxa"/>
          </w:tcPr>
          <w:p w:rsidR="004B709C" w:rsidRDefault="004B709C" w:rsidP="00D32650">
            <w:pPr>
              <w:ind w:left="720"/>
            </w:pPr>
            <w:r>
              <w:t xml:space="preserve">Colored curves are probabilities of generating each </w:t>
            </w:r>
            <w:r w:rsidR="00D32650">
              <w:t xml:space="preserve">group </w:t>
            </w:r>
            <w:r>
              <w:t>label.</w:t>
            </w:r>
            <w:r w:rsidR="003D6524">
              <w:t xml:space="preserve"> Dotted lines are bin boundaries and lie at the intersection of the probability curves of adjacent labels.  </w:t>
            </w:r>
            <w:r w:rsidR="00534E2A">
              <w:t>Solid lines represent the group labels. They are placed here at position</w:t>
            </w:r>
            <w:r w:rsidR="00D32650">
              <w:t>s</w:t>
            </w:r>
            <w:r w:rsidR="00534E2A">
              <w:t xml:space="preserve"> </w:t>
            </w:r>
            <w:r w:rsidR="00534E2A" w:rsidRPr="00534E2A">
              <w:rPr>
                <w:position w:val="-12"/>
              </w:rPr>
              <w:object w:dxaOrig="720" w:dyaOrig="360">
                <v:shape id="_x0000_i1082" type="#_x0000_t75" style="width:36.2pt;height:17.9pt" o:ole="">
                  <v:imagedata r:id="rId143" o:title=""/>
                </v:shape>
                <o:OLEObject Type="Embed" ProgID="Equation.DSMT4" ShapeID="_x0000_i1082" DrawAspect="Content" ObjectID="_1464160178" r:id="rId144"/>
              </w:object>
            </w:r>
            <w:r w:rsidR="00534E2A">
              <w:t xml:space="preserve"> (</w:t>
            </w:r>
            <w:r w:rsidR="00D32650">
              <w:t>sample probabilities</w:t>
            </w:r>
            <w:r w:rsidR="00534E2A">
              <w:t xml:space="preserve">) as a reference for visualizing the bin boundaries.  </w:t>
            </w:r>
            <w:r>
              <w:t xml:space="preserve">Colored circles are centers of </w:t>
            </w:r>
            <w:r w:rsidR="00D32650">
              <w:t>group</w:t>
            </w:r>
            <w:r>
              <w:t xml:space="preserve"> bins</w:t>
            </w:r>
            <w:r w:rsidR="003D6524">
              <w:t xml:space="preserve"> (more about bin centers below)</w:t>
            </w:r>
            <w:r>
              <w:t xml:space="preserve">.  </w:t>
            </w:r>
          </w:p>
        </w:tc>
      </w:tr>
    </w:tbl>
    <w:p w:rsidR="004B709C" w:rsidRDefault="004B709C" w:rsidP="009B5A12"/>
    <w:p w:rsidR="00FD2BE0" w:rsidRDefault="00FD2BE0" w:rsidP="00CD0FA4">
      <w:r>
        <w:t xml:space="preserve">To go further, we need to </w:t>
      </w:r>
      <w:r w:rsidR="00781559">
        <w:t>determine</w:t>
      </w:r>
      <w:r>
        <w:t xml:space="preserve"> the distribution of the values of </w:t>
      </w:r>
      <w:r>
        <w:rPr>
          <w:i/>
        </w:rPr>
        <w:t>p.</w:t>
      </w:r>
      <w:r>
        <w:t xml:space="preserve">  From on</w:t>
      </w:r>
      <w:r w:rsidR="004B7C14">
        <w:t xml:space="preserve">e point of view, we cannot say we know </w:t>
      </w:r>
      <w:r>
        <w:t xml:space="preserve">this.  The distribution of values of </w:t>
      </w:r>
      <w:r>
        <w:rPr>
          <w:i/>
        </w:rPr>
        <w:t>p</w:t>
      </w:r>
      <w:r>
        <w:t xml:space="preserve"> can</w:t>
      </w:r>
      <w:r w:rsidR="004B7C14">
        <w:t xml:space="preserve"> in actuality </w:t>
      </w:r>
      <w:r>
        <w:t>be anything at all.</w:t>
      </w:r>
      <w:r w:rsidR="00303FAA">
        <w:t xml:space="preserve">  Yet, </w:t>
      </w:r>
      <w:r w:rsidR="004B7C14">
        <w:t xml:space="preserve">when referring to our </w:t>
      </w:r>
      <w:r w:rsidR="004B7C14">
        <w:rPr>
          <w:i/>
        </w:rPr>
        <w:t>incremental</w:t>
      </w:r>
      <w:r w:rsidR="00303FAA">
        <w:rPr>
          <w:i/>
        </w:rPr>
        <w:t xml:space="preserve"> knowledge</w:t>
      </w:r>
      <w:r w:rsidR="004B7C14">
        <w:rPr>
          <w:i/>
        </w:rPr>
        <w:t xml:space="preserve"> of p</w:t>
      </w:r>
      <w:r w:rsidR="00303FAA">
        <w:rPr>
          <w:i/>
        </w:rPr>
        <w:t>,</w:t>
      </w:r>
      <w:r w:rsidR="00303FAA">
        <w:t xml:space="preserve"> we can </w:t>
      </w:r>
      <w:r w:rsidR="00E82D8E">
        <w:t>intuitively say that when</w:t>
      </w:r>
      <w:r w:rsidR="00E82D8E" w:rsidRPr="00E82D8E">
        <w:rPr>
          <w:position w:val="-6"/>
        </w:rPr>
        <w:object w:dxaOrig="620" w:dyaOrig="279">
          <v:shape id="_x0000_i1083" type="#_x0000_t75" style="width:30.9pt;height:13.85pt" o:ole="">
            <v:imagedata r:id="rId145" o:title=""/>
          </v:shape>
          <o:OLEObject Type="Embed" ProgID="Equation.DSMT4" ShapeID="_x0000_i1083" DrawAspect="Content" ObjectID="_1464160179" r:id="rId146"/>
        </w:object>
      </w:r>
      <w:r w:rsidR="00303FAA">
        <w:t>, we have no</w:t>
      </w:r>
      <w:r w:rsidR="00781559">
        <w:t xml:space="preserve"> knowledge whatsoever</w:t>
      </w:r>
      <w:r w:rsidR="00303FAA">
        <w:t xml:space="preserve"> and thus that we are maximally uncertain of the value of </w:t>
      </w:r>
      <w:r w:rsidR="00303FAA">
        <w:rPr>
          <w:i/>
        </w:rPr>
        <w:t>p.</w:t>
      </w:r>
      <w:r w:rsidR="00303FAA">
        <w:t xml:space="preserve">  In the language of </w:t>
      </w:r>
      <w:r w:rsidR="00303FAA">
        <w:lastRenderedPageBreak/>
        <w:t xml:space="preserve">Information Theory, this maximally uncertain situation corresponds to the distribution of </w:t>
      </w:r>
      <w:r w:rsidR="00303FAA">
        <w:rPr>
          <w:i/>
        </w:rPr>
        <w:t>p</w:t>
      </w:r>
      <w:r w:rsidR="00303FAA">
        <w:t xml:space="preserve"> having maximum </w:t>
      </w:r>
      <w:r w:rsidR="00303FAA">
        <w:rPr>
          <w:i/>
        </w:rPr>
        <w:t xml:space="preserve">entropy, </w:t>
      </w:r>
      <w:r w:rsidR="00303FAA">
        <w:t xml:space="preserve">which occurs when the distribution of </w:t>
      </w:r>
      <w:r w:rsidR="00303FAA">
        <w:rPr>
          <w:i/>
        </w:rPr>
        <w:t>p</w:t>
      </w:r>
      <w:r w:rsidR="00303FAA">
        <w:t xml:space="preserve"> is uniform.</w:t>
      </w:r>
    </w:p>
    <w:p w:rsidR="00781559" w:rsidRDefault="00781559" w:rsidP="00CD0FA4">
      <w:r>
        <w:t xml:space="preserve">We can view our </w:t>
      </w:r>
      <w:r w:rsidR="003B6135">
        <w:t>method</w:t>
      </w:r>
      <w:r>
        <w:t xml:space="preserve"> of learning about </w:t>
      </w:r>
      <w:r>
        <w:rPr>
          <w:i/>
        </w:rPr>
        <w:t>p</w:t>
      </w:r>
      <w:r>
        <w:t xml:space="preserve"> as a process where we start with a maximally uncertain (and hence uniform) distribution</w:t>
      </w:r>
      <w:r w:rsidR="003B6135">
        <w:t xml:space="preserve"> for </w:t>
      </w:r>
      <w:r w:rsidR="003B6135">
        <w:rPr>
          <w:i/>
        </w:rPr>
        <w:t>p</w:t>
      </w:r>
      <w:r>
        <w:t xml:space="preserve"> and</w:t>
      </w:r>
      <w:r w:rsidR="003B6135">
        <w:t xml:space="preserve"> </w:t>
      </w:r>
      <w:r w:rsidR="00E82D8E">
        <w:t>refine</w:t>
      </w:r>
      <w:r w:rsidR="003B6135">
        <w:t xml:space="preserve"> it incrementally with each realization we observe.</w:t>
      </w:r>
    </w:p>
    <w:p w:rsidR="003B6135" w:rsidRDefault="003B6135" w:rsidP="00CD0FA4"/>
    <w:p w:rsidR="003B6135" w:rsidRDefault="003B6135" w:rsidP="00CD0FA4">
      <w:r w:rsidRPr="000C7D95">
        <w:rPr>
          <w:highlight w:val="yellow"/>
        </w:rPr>
        <w:t>=== Took a turn in a different direction here … stuff below needs to be reworked =====</w:t>
      </w:r>
    </w:p>
    <w:p w:rsidR="003B6135" w:rsidRPr="00781559" w:rsidRDefault="003B6135" w:rsidP="00CD0FA4"/>
    <w:p w:rsidR="00CD0FA4" w:rsidRDefault="005837FC" w:rsidP="00CD0FA4">
      <w:r>
        <w:t xml:space="preserve">Given that the true probability is uniformly distributed and our result that all bins have the same size, we conclude that </w:t>
      </w:r>
      <w:r w:rsidR="00F26EB4">
        <w:t>probability of being in a bin is the same for all bins</w:t>
      </w:r>
      <w:r>
        <w:t>.</w:t>
      </w:r>
      <w:r w:rsidR="00F26EB4">
        <w:t xml:space="preserve">  Using this information (and expanding the abbreviations)</w:t>
      </w:r>
      <w:r w:rsidR="00F26EB4">
        <w:rPr>
          <w:i/>
        </w:rPr>
        <w:t xml:space="preserve">, </w:t>
      </w:r>
      <w:r w:rsidR="00F26EB4">
        <w:t>we have:</w:t>
      </w:r>
    </w:p>
    <w:p w:rsidR="00F26EB4" w:rsidRDefault="00F26EB4" w:rsidP="00F26EB4">
      <w:pPr>
        <w:ind w:firstLine="720"/>
      </w:pPr>
      <w:r w:rsidRPr="00CF4ABA">
        <w:rPr>
          <w:position w:val="-16"/>
        </w:rPr>
        <w:object w:dxaOrig="2360" w:dyaOrig="440">
          <v:shape id="_x0000_i1084" type="#_x0000_t75" style="width:117.95pt;height:21.95pt" o:ole="">
            <v:imagedata r:id="rId147" o:title=""/>
          </v:shape>
          <o:OLEObject Type="Embed" ProgID="Equation.DSMT4" ShapeID="_x0000_i1084" DrawAspect="Content" ObjectID="_1464160180" r:id="rId148"/>
        </w:object>
      </w:r>
    </w:p>
    <w:p w:rsidR="00F26EB4" w:rsidRPr="00F26EB4" w:rsidRDefault="00F26EB4" w:rsidP="00F26EB4">
      <w:r>
        <w:t>Expanding</w:t>
      </w:r>
    </w:p>
    <w:p w:rsidR="00B2705C" w:rsidRDefault="00CD0FA4" w:rsidP="00CD0FA4">
      <w:r>
        <w:t>=================== WE ARE HERE ====================</w:t>
      </w:r>
    </w:p>
    <w:p w:rsidR="005837FC" w:rsidRDefault="005837FC" w:rsidP="00CD0FA4">
      <w:r>
        <w:t xml:space="preserve">So they have the same </w:t>
      </w:r>
      <w:proofErr w:type="spellStart"/>
      <w:r>
        <w:t>prob</w:t>
      </w:r>
      <w:proofErr w:type="spellEnd"/>
      <w:r>
        <w:t xml:space="preserve"> and the equation above is resolved and </w:t>
      </w:r>
      <w:proofErr w:type="spellStart"/>
      <w:r>
        <w:t>probs</w:t>
      </w:r>
      <w:proofErr w:type="spellEnd"/>
      <w:r>
        <w:t xml:space="preserve"> being uniform the least error is the center of the bin.</w:t>
      </w:r>
    </w:p>
    <w:p w:rsidR="005837FC" w:rsidRPr="00CD0FA4" w:rsidRDefault="005837FC" w:rsidP="00CD0FA4"/>
    <w:p w:rsidR="0019173F" w:rsidRDefault="00C97FA0" w:rsidP="00D904C4">
      <w:pPr>
        <w:rPr>
          <w:i/>
        </w:rPr>
      </w:pPr>
      <w:r w:rsidRPr="00C97FA0">
        <w:rPr>
          <w:u w:val="single"/>
        </w:rPr>
        <w:t>QUESTION</w:t>
      </w:r>
      <w:r>
        <w:t xml:space="preserve">: </w:t>
      </w:r>
      <w:r w:rsidR="00F63B36">
        <w:rPr>
          <w:i/>
        </w:rPr>
        <w:t xml:space="preserve">We </w:t>
      </w:r>
      <w:r w:rsidR="00865DE3">
        <w:rPr>
          <w:i/>
        </w:rPr>
        <w:t>have shown</w:t>
      </w:r>
      <w:r w:rsidR="00F63B36">
        <w:rPr>
          <w:i/>
        </w:rPr>
        <w:t xml:space="preserve"> that </w:t>
      </w:r>
      <w:r w:rsidR="00F63B36" w:rsidRPr="00953716">
        <w:rPr>
          <w:position w:val="-24"/>
        </w:rPr>
        <w:object w:dxaOrig="800" w:dyaOrig="620">
          <v:shape id="_x0000_i1085" type="#_x0000_t75" style="width:39.85pt;height:30.9pt" o:ole="">
            <v:imagedata r:id="rId149" o:title=""/>
          </v:shape>
          <o:OLEObject Type="Embed" ProgID="Equation.DSMT4" ShapeID="_x0000_i1085" DrawAspect="Content" ObjectID="_1464160181" r:id="rId150"/>
        </w:object>
      </w:r>
      <w:r w:rsidR="00F63B36">
        <w:t xml:space="preserve"> </w:t>
      </w:r>
      <w:r w:rsidR="00F63B36">
        <w:rPr>
          <w:i/>
        </w:rPr>
        <w:t xml:space="preserve">is the most likely </w:t>
      </w:r>
      <w:r w:rsidR="00CB2A63">
        <w:rPr>
          <w:i/>
        </w:rPr>
        <w:t>value for p</w:t>
      </w:r>
      <w:r>
        <w:rPr>
          <w:i/>
        </w:rPr>
        <w:t xml:space="preserve"> to have generated our sequence</w:t>
      </w:r>
      <w:r w:rsidR="00481C80">
        <w:rPr>
          <w:i/>
        </w:rPr>
        <w:t xml:space="preserve"> or an equivalent one with the same</w:t>
      </w:r>
      <w:r w:rsidR="00481C80" w:rsidRPr="00481C80">
        <w:rPr>
          <w:i/>
          <w:position w:val="-12"/>
        </w:rPr>
        <w:object w:dxaOrig="340" w:dyaOrig="360">
          <v:shape id="_x0000_i1086" type="#_x0000_t75" style="width:17.1pt;height:17.9pt" o:ole="">
            <v:imagedata r:id="rId151" o:title=""/>
          </v:shape>
          <o:OLEObject Type="Embed" ProgID="Equation.DSMT4" ShapeID="_x0000_i1086" DrawAspect="Content" ObjectID="_1464160182" r:id="rId152"/>
        </w:object>
      </w:r>
      <w:r>
        <w:rPr>
          <w:i/>
        </w:rPr>
        <w:t>, b</w:t>
      </w:r>
      <w:r w:rsidR="00865DE3">
        <w:rPr>
          <w:i/>
        </w:rPr>
        <w:t>ut how useful is this value</w:t>
      </w:r>
      <w:r w:rsidR="00F63B36">
        <w:rPr>
          <w:i/>
        </w:rPr>
        <w:t xml:space="preserve">? </w:t>
      </w:r>
      <w:r>
        <w:rPr>
          <w:i/>
        </w:rPr>
        <w:br/>
      </w:r>
    </w:p>
    <w:p w:rsidR="00481C80" w:rsidRPr="00481C80" w:rsidRDefault="00481C80" w:rsidP="00D904C4">
      <w:r>
        <w:t xml:space="preserve">The motivation for this question is the observation that </w:t>
      </w:r>
      <w:r w:rsidRPr="00481C80">
        <w:rPr>
          <w:position w:val="-10"/>
        </w:rPr>
        <w:object w:dxaOrig="240" w:dyaOrig="320">
          <v:shape id="_x0000_i1087" type="#_x0000_t75" style="width:12.2pt;height:15.85pt" o:ole="">
            <v:imagedata r:id="rId153" o:title=""/>
          </v:shape>
          <o:OLEObject Type="Embed" ProgID="Equation.DSMT4" ShapeID="_x0000_i1087" DrawAspect="Content" ObjectID="_1464160183" r:id="rId154"/>
        </w:object>
      </w:r>
      <w:r>
        <w:t xml:space="preserve">is simply a ratio that gives no indication of </w:t>
      </w:r>
      <w:r>
        <w:rPr>
          <w:i/>
        </w:rPr>
        <w:t>N.</w:t>
      </w:r>
      <w:r>
        <w:t xml:space="preserve">  Yet, it is intuitive, for example, that observing a single T event in a sequence with </w:t>
      </w:r>
      <w:r w:rsidRPr="00481C80">
        <w:rPr>
          <w:position w:val="-6"/>
        </w:rPr>
        <w:object w:dxaOrig="580" w:dyaOrig="279">
          <v:shape id="_x0000_i1088" type="#_x0000_t75" style="width:28.9pt;height:13.85pt" o:ole="">
            <v:imagedata r:id="rId155" o:title=""/>
          </v:shape>
          <o:OLEObject Type="Embed" ProgID="Equation.DSMT4" ShapeID="_x0000_i1088" DrawAspect="Content" ObjectID="_1464160184" r:id="rId156"/>
        </w:object>
      </w:r>
      <w:r>
        <w:t xml:space="preserve"> events is much less informative that observing 1000 T events in a sequence with </w:t>
      </w:r>
      <w:r w:rsidRPr="00481C80">
        <w:rPr>
          <w:position w:val="-6"/>
        </w:rPr>
        <w:object w:dxaOrig="960" w:dyaOrig="279">
          <v:shape id="_x0000_i1089" type="#_x0000_t75" style="width:48pt;height:13.85pt" o:ole="">
            <v:imagedata r:id="rId157" o:title=""/>
          </v:shape>
          <o:OLEObject Type="Embed" ProgID="Equation.DSMT4" ShapeID="_x0000_i1089" DrawAspect="Content" ObjectID="_1464160185" r:id="rId158"/>
        </w:object>
      </w:r>
      <w:r>
        <w:t xml:space="preserve"> events.  In the first case, we would be hard pressed to guess what the next event will be.  In the second case, we would be very surprised if we got an </w:t>
      </w:r>
      <w:r>
        <w:rPr>
          <w:i/>
        </w:rPr>
        <w:t xml:space="preserve">F </w:t>
      </w:r>
      <w:r>
        <w:t xml:space="preserve">event.  Yet </w:t>
      </w:r>
      <w:r w:rsidR="00D151A1">
        <w:t>both sequences</w:t>
      </w:r>
      <w:r>
        <w:t xml:space="preserve"> generate the same</w:t>
      </w:r>
      <w:r w:rsidRPr="00481C80">
        <w:rPr>
          <w:position w:val="-10"/>
        </w:rPr>
        <w:object w:dxaOrig="240" w:dyaOrig="320">
          <v:shape id="_x0000_i1090" type="#_x0000_t75" style="width:12.2pt;height:15.85pt" o:ole="">
            <v:imagedata r:id="rId159" o:title=""/>
          </v:shape>
          <o:OLEObject Type="Embed" ProgID="Equation.DSMT4" ShapeID="_x0000_i1090" DrawAspect="Content" ObjectID="_1464160186" r:id="rId160"/>
        </w:object>
      </w:r>
      <w:r>
        <w:t>.</w:t>
      </w:r>
    </w:p>
    <w:p w:rsidR="00D904C4" w:rsidRPr="00D151A1" w:rsidRDefault="00D151A1">
      <w:r w:rsidRPr="00491A2C">
        <w:rPr>
          <w:u w:val="single"/>
        </w:rPr>
        <w:lastRenderedPageBreak/>
        <w:t>TODO</w:t>
      </w:r>
      <w:r>
        <w:t xml:space="preserve">:  The difference is the density.  Each possible </w:t>
      </w:r>
      <w:r w:rsidRPr="00D151A1">
        <w:rPr>
          <w:position w:val="-10"/>
        </w:rPr>
        <w:object w:dxaOrig="240" w:dyaOrig="320">
          <v:shape id="_x0000_i1091" type="#_x0000_t75" style="width:12.2pt;height:15.85pt" o:ole="">
            <v:imagedata r:id="rId161" o:title=""/>
          </v:shape>
          <o:OLEObject Type="Embed" ProgID="Equation.DSMT4" ShapeID="_x0000_i1091" DrawAspect="Content" ObjectID="_1464160187" r:id="rId162"/>
        </w:object>
      </w:r>
      <w:proofErr w:type="gramStart"/>
      <w:r>
        <w:t>labels</w:t>
      </w:r>
      <w:proofErr w:type="gramEnd"/>
      <w:r>
        <w:t xml:space="preserve"> a set of sequences but also a bin of probabilities.  Need to show that </w:t>
      </w:r>
      <w:r w:rsidRPr="00D151A1">
        <w:rPr>
          <w:position w:val="-10"/>
        </w:rPr>
        <w:object w:dxaOrig="240" w:dyaOrig="320">
          <v:shape id="_x0000_i1092" type="#_x0000_t75" style="width:12.2pt;height:15.85pt" o:ole="">
            <v:imagedata r:id="rId163" o:title=""/>
          </v:shape>
          <o:OLEObject Type="Embed" ProgID="Equation.DSMT4" ShapeID="_x0000_i1092" DrawAspect="Content" ObjectID="_1464160188" r:id="rId164"/>
        </w:object>
      </w:r>
      <w:r>
        <w:t xml:space="preserve">is the </w:t>
      </w:r>
      <w:r>
        <w:rPr>
          <w:i/>
        </w:rPr>
        <w:t xml:space="preserve">CLOSEST </w:t>
      </w:r>
      <w:r>
        <w:t xml:space="preserve">value </w:t>
      </w:r>
      <w:proofErr w:type="spellStart"/>
      <w:r>
        <w:t xml:space="preserve">to </w:t>
      </w:r>
      <w:r>
        <w:rPr>
          <w:i/>
        </w:rPr>
        <w:t>p</w:t>
      </w:r>
      <w:proofErr w:type="spellEnd"/>
      <w:r>
        <w:t>.   Then maybe do something like this: If this is</w:t>
      </w:r>
      <w:r w:rsidR="00491A2C">
        <w:t xml:space="preserve"> so, then bins are of known size (maybe equal except at zero and one?  Or something else)</w:t>
      </w:r>
      <w:r>
        <w:t xml:space="preserve">.  </w:t>
      </w:r>
      <w:r>
        <w:rPr>
          <w:i/>
        </w:rPr>
        <w:t>P</w:t>
      </w:r>
      <w:r>
        <w:t xml:space="preserve"> is uniformly </w:t>
      </w:r>
      <w:proofErr w:type="spellStart"/>
      <w:r>
        <w:t>distrib</w:t>
      </w:r>
      <w:proofErr w:type="spellEnd"/>
      <w:r>
        <w:t xml:space="preserve"> therefore the number of p per bin is proportional to size of bin.</w:t>
      </w:r>
      <w:r w:rsidR="00491A2C">
        <w:t xml:space="preserve">  Therefore the density is inversely proportional to the size of the bin.  It is intuitive that </w:t>
      </w:r>
      <w:proofErr w:type="spellStart"/>
      <w:r w:rsidR="00491A2C">
        <w:t>p_hat</w:t>
      </w:r>
      <w:proofErr w:type="spellEnd"/>
      <w:r w:rsidR="00491A2C">
        <w:t xml:space="preserve"> approaches p as N increases, therefore eq.2 must be narrowing and the density of p in the bin must be either increasing or decreasing at a slower rate.  Figure this mess out mathematically.</w:t>
      </w:r>
    </w:p>
    <w:p w:rsidR="00984E57" w:rsidRDefault="00984E57">
      <w:r>
        <w:br w:type="page"/>
      </w:r>
    </w:p>
    <w:p w:rsidR="00984E57" w:rsidRDefault="00984E57">
      <w:r>
        <w:lastRenderedPageBreak/>
        <w:br w:type="page"/>
      </w:r>
    </w:p>
    <w:p w:rsidR="00984E57" w:rsidRDefault="00984E57">
      <w:r>
        <w:lastRenderedPageBreak/>
        <w:br w:type="page"/>
      </w:r>
    </w:p>
    <w:p w:rsidR="00EB713F" w:rsidRDefault="00EB713F" w:rsidP="00F84910"/>
    <w:p w:rsidR="00EB713F" w:rsidRDefault="00EB713F" w:rsidP="00F84910">
      <w:r w:rsidRPr="00EB713F">
        <w:rPr>
          <w:highlight w:val="yellow"/>
        </w:rPr>
        <w:t>SCRAP AREA – RANDOM THOUGHTS OF DUBIOUS VALUE</w:t>
      </w:r>
    </w:p>
    <w:p w:rsidR="00CD0FA4" w:rsidRDefault="00CD0FA4" w:rsidP="00CD0FA4">
      <w:r>
        <w:t>Curiously, but I don’t know what use it might be, the boundaries coincide with the possible labels of a sequence that is one sample longer.  Hmmm … wonder if this means something.</w:t>
      </w:r>
    </w:p>
    <w:p w:rsidR="00CD0FA4" w:rsidRDefault="00CD0FA4" w:rsidP="00CD0FA4">
      <w:r>
        <w:t>====</w:t>
      </w:r>
    </w:p>
    <w:p w:rsidR="005B730D" w:rsidRPr="00555657" w:rsidRDefault="005B730D" w:rsidP="005B730D">
      <w:r>
        <w:t xml:space="preserve">Before we have any samples, we have no information about </w:t>
      </w:r>
      <w:r>
        <w:rPr>
          <w:i/>
        </w:rPr>
        <w:t>p.</w:t>
      </w:r>
      <w:r>
        <w:t xml:space="preserve">  Intuitively, this translates to stating that all values of </w:t>
      </w:r>
      <w:r>
        <w:rPr>
          <w:i/>
        </w:rPr>
        <w:t>p</w:t>
      </w:r>
      <w:r>
        <w:t xml:space="preserve"> are equally likely, or, in other words, that the possible values of </w:t>
      </w:r>
      <w:r>
        <w:rPr>
          <w:i/>
        </w:rPr>
        <w:t>p</w:t>
      </w:r>
      <w:r>
        <w:t xml:space="preserve"> are </w:t>
      </w:r>
      <w:r>
        <w:rPr>
          <w:i/>
        </w:rPr>
        <w:t>uniformly distributed.</w:t>
      </w:r>
      <w:r>
        <w:t xml:space="preserve">  With this assumption in hand, we can then separate the possible values of </w:t>
      </w:r>
      <w:r>
        <w:rPr>
          <w:i/>
        </w:rPr>
        <w:t>p</w:t>
      </w:r>
      <w:r>
        <w:t xml:space="preserve"> into “bins” where each bin contains the values of </w:t>
      </w:r>
      <w:r>
        <w:rPr>
          <w:i/>
        </w:rPr>
        <w:t>p</w:t>
      </w:r>
      <w:r>
        <w:t xml:space="preserve"> more likely to generate</w:t>
      </w:r>
    </w:p>
    <w:p w:rsidR="005B730D" w:rsidRPr="00555657" w:rsidRDefault="005B730D" w:rsidP="005B730D"/>
    <w:p w:rsidR="005B730D" w:rsidRDefault="005B730D" w:rsidP="005B730D">
      <w:pPr>
        <w:rPr>
          <w:i/>
        </w:rPr>
      </w:pPr>
      <w:r w:rsidRPr="00C97FA0">
        <w:rPr>
          <w:u w:val="single"/>
        </w:rPr>
        <w:t>QUESTION</w:t>
      </w:r>
      <w:r>
        <w:t xml:space="preserve">: </w:t>
      </w:r>
      <w:r>
        <w:rPr>
          <w:i/>
        </w:rPr>
        <w:t xml:space="preserve">If we consider </w:t>
      </w:r>
      <w:r w:rsidRPr="0060177D">
        <w:rPr>
          <w:i/>
          <w:position w:val="-10"/>
        </w:rPr>
        <w:object w:dxaOrig="240" w:dyaOrig="320">
          <v:shape id="_x0000_i1093" type="#_x0000_t75" style="width:12.2pt;height:15.85pt" o:ole="">
            <v:imagedata r:id="rId165" o:title=""/>
          </v:shape>
          <o:OLEObject Type="Embed" ProgID="Equation.DSMT4" ShapeID="_x0000_i1093" DrawAspect="Content" ObjectID="_1464160189" r:id="rId166"/>
        </w:object>
      </w:r>
      <w:proofErr w:type="gramStart"/>
      <w:r>
        <w:rPr>
          <w:i/>
        </w:rPr>
        <w:t>to be</w:t>
      </w:r>
      <w:proofErr w:type="gramEnd"/>
      <w:r>
        <w:rPr>
          <w:i/>
        </w:rPr>
        <w:t xml:space="preserve"> a label for a bin of probabilities, what are the bin boundaries?</w:t>
      </w:r>
    </w:p>
    <w:p w:rsidR="005B730D" w:rsidRDefault="00CD0FA4" w:rsidP="00481C80">
      <w:r>
        <w:t>==========</w:t>
      </w:r>
    </w:p>
    <w:p w:rsidR="00481C80" w:rsidRDefault="00481C80" w:rsidP="00481C80">
      <w:r>
        <w:t xml:space="preserve">Consider that for a particular </w:t>
      </w:r>
      <w:r w:rsidRPr="00865DE3">
        <w:rPr>
          <w:i/>
        </w:rPr>
        <w:t>N</w:t>
      </w:r>
      <w:r>
        <w:t xml:space="preserve">, </w:t>
      </w:r>
      <w:r w:rsidRPr="00865DE3">
        <w:t>many</w:t>
      </w:r>
      <w:r>
        <w:t xml:space="preserve"> sequences can generate the same</w:t>
      </w:r>
      <w:r w:rsidRPr="00865DE3">
        <w:rPr>
          <w:position w:val="-10"/>
        </w:rPr>
        <w:object w:dxaOrig="240" w:dyaOrig="320">
          <v:shape id="_x0000_i1094" type="#_x0000_t75" style="width:12.2pt;height:15.85pt" o:ole="">
            <v:imagedata r:id="rId167" o:title=""/>
          </v:shape>
          <o:OLEObject Type="Embed" ProgID="Equation.DSMT4" ShapeID="_x0000_i1094" DrawAspect="Content" ObjectID="_1464160190" r:id="rId168"/>
        </w:object>
      </w:r>
      <w:r>
        <w:t>, thus</w:t>
      </w:r>
      <w:r w:rsidRPr="00865DE3">
        <w:rPr>
          <w:position w:val="-10"/>
        </w:rPr>
        <w:object w:dxaOrig="240" w:dyaOrig="320">
          <v:shape id="_x0000_i1095" type="#_x0000_t75" style="width:12.2pt;height:15.85pt" o:ole="">
            <v:imagedata r:id="rId167" o:title=""/>
          </v:shape>
          <o:OLEObject Type="Embed" ProgID="Equation.DSMT4" ShapeID="_x0000_i1095" DrawAspect="Content" ObjectID="_1464160191" r:id="rId169"/>
        </w:object>
      </w:r>
      <w:r>
        <w:t xml:space="preserve">can also be thought of as a label that identifies a subset of all the possible sequences of length </w:t>
      </w:r>
      <w:r>
        <w:rPr>
          <w:i/>
        </w:rPr>
        <w:t>N.</w:t>
      </w:r>
      <w:r>
        <w:t xml:space="preserve">  The value for </w:t>
      </w:r>
      <w:r w:rsidRPr="00D904C4">
        <w:rPr>
          <w:position w:val="-12"/>
        </w:rPr>
        <w:object w:dxaOrig="340" w:dyaOrig="360">
          <v:shape id="_x0000_i1096" type="#_x0000_t75" style="width:17.1pt;height:17.9pt" o:ole="">
            <v:imagedata r:id="rId170" o:title=""/>
          </v:shape>
          <o:OLEObject Type="Embed" ProgID="Equation.DSMT4" ShapeID="_x0000_i1096" DrawAspect="Content" ObjectID="_1464160192" r:id="rId171"/>
        </w:object>
      </w:r>
      <w:r>
        <w:t xml:space="preserve"> will be in the </w:t>
      </w:r>
      <w:proofErr w:type="gramStart"/>
      <w:r>
        <w:t xml:space="preserve">range </w:t>
      </w:r>
      <w:proofErr w:type="gramEnd"/>
      <w:r w:rsidRPr="00D904C4">
        <w:rPr>
          <w:position w:val="-14"/>
        </w:rPr>
        <w:object w:dxaOrig="620" w:dyaOrig="400">
          <v:shape id="_x0000_i1097" type="#_x0000_t75" style="width:30.9pt;height:19.95pt" o:ole="">
            <v:imagedata r:id="rId172" o:title=""/>
          </v:shape>
          <o:OLEObject Type="Embed" ProgID="Equation.DSMT4" ShapeID="_x0000_i1097" DrawAspect="Content" ObjectID="_1464160193" r:id="rId173"/>
        </w:object>
      </w:r>
      <w:r>
        <w:t xml:space="preserve">, thus there are </w:t>
      </w:r>
      <w:r w:rsidRPr="00D904C4">
        <w:rPr>
          <w:position w:val="-6"/>
        </w:rPr>
        <w:object w:dxaOrig="560" w:dyaOrig="279">
          <v:shape id="_x0000_i1098" type="#_x0000_t75" style="width:28.05pt;height:13.85pt" o:ole="">
            <v:imagedata r:id="rId174" o:title=""/>
          </v:shape>
          <o:OLEObject Type="Embed" ProgID="Equation.DSMT4" ShapeID="_x0000_i1098" DrawAspect="Content" ObjectID="_1464160194" r:id="rId175"/>
        </w:object>
      </w:r>
      <w:r>
        <w:t xml:space="preserve"> subsets and associated labels.  Using</w:t>
      </w:r>
      <w:r w:rsidRPr="00AE26DA">
        <w:rPr>
          <w:position w:val="-10"/>
        </w:rPr>
        <w:object w:dxaOrig="240" w:dyaOrig="320">
          <v:shape id="_x0000_i1099" type="#_x0000_t75" style="width:12.2pt;height:15.85pt" o:ole="">
            <v:imagedata r:id="rId176" o:title=""/>
          </v:shape>
          <o:OLEObject Type="Embed" ProgID="Equation.DSMT4" ShapeID="_x0000_i1099" DrawAspect="Content" ObjectID="_1464160195" r:id="rId177"/>
        </w:object>
      </w:r>
      <w:r>
        <w:t xml:space="preserve">as a label, we can partition the space of possible sequences of length </w:t>
      </w:r>
      <w:r>
        <w:rPr>
          <w:i/>
        </w:rPr>
        <w:t>N</w:t>
      </w:r>
      <w:r>
        <w:t xml:space="preserve"> in two:  one subset where </w:t>
      </w:r>
      <w:r w:rsidRPr="00AE26DA">
        <w:rPr>
          <w:position w:val="-10"/>
        </w:rPr>
        <w:object w:dxaOrig="240" w:dyaOrig="320">
          <v:shape id="_x0000_i1100" type="#_x0000_t75" style="width:12.2pt;height:15.85pt" o:ole="">
            <v:imagedata r:id="rId178" o:title=""/>
          </v:shape>
          <o:OLEObject Type="Embed" ProgID="Equation.DSMT4" ShapeID="_x0000_i1100" DrawAspect="Content" ObjectID="_1464160196" r:id="rId179"/>
        </w:object>
      </w:r>
      <w:r>
        <w:t xml:space="preserve"> is the </w:t>
      </w:r>
      <w:proofErr w:type="gramStart"/>
      <w:r>
        <w:t>label  (</w:t>
      </w:r>
      <w:proofErr w:type="gramEnd"/>
      <w:r>
        <w:t xml:space="preserve">i.e. the subset of sequences where </w:t>
      </w:r>
      <w:r w:rsidRPr="00AE26DA">
        <w:rPr>
          <w:position w:val="-24"/>
        </w:rPr>
        <w:object w:dxaOrig="800" w:dyaOrig="620">
          <v:shape id="_x0000_i1101" type="#_x0000_t75" style="width:39.85pt;height:30.9pt" o:ole="">
            <v:imagedata r:id="rId180" o:title=""/>
          </v:shape>
          <o:OLEObject Type="Embed" ProgID="Equation.DSMT4" ShapeID="_x0000_i1101" DrawAspect="Content" ObjectID="_1464160197" r:id="rId181"/>
        </w:object>
      </w:r>
      <w:r>
        <w:t xml:space="preserve">),  and all the others.  </w:t>
      </w:r>
    </w:p>
    <w:p w:rsidR="00481C80" w:rsidRPr="00481C80" w:rsidRDefault="00481C80" w:rsidP="00136C30"/>
    <w:p w:rsidR="00EB713F" w:rsidRPr="00EB713F" w:rsidRDefault="00EB713F" w:rsidP="00136C30">
      <w:pPr>
        <w:rPr>
          <w:u w:val="single"/>
        </w:rPr>
      </w:pPr>
      <w:r w:rsidRPr="00EB713F">
        <w:rPr>
          <w:u w:val="single"/>
        </w:rPr>
        <w:t>THOUGHT 1</w:t>
      </w:r>
    </w:p>
    <w:p w:rsidR="00CD53F0" w:rsidRDefault="00D04C32" w:rsidP="00136C30">
      <w:r>
        <w:t>The number of ways in which we can produce</w:t>
      </w:r>
      <w:r w:rsidR="00F52F7D">
        <w:t xml:space="preserve"> a realization that has the same </w:t>
      </w:r>
      <w:r w:rsidR="00F52F7D">
        <w:rPr>
          <w:i/>
        </w:rPr>
        <w:t>N</w:t>
      </w:r>
      <w:r w:rsidR="00F52F7D">
        <w:t xml:space="preserve"> and </w:t>
      </w:r>
      <w:r w:rsidR="001419BD" w:rsidRPr="00503CDD">
        <w:rPr>
          <w:position w:val="-12"/>
        </w:rPr>
        <w:object w:dxaOrig="340" w:dyaOrig="360">
          <v:shape id="_x0000_i1102" type="#_x0000_t75" style="width:17.1pt;height:17.9pt" o:ole="">
            <v:imagedata r:id="rId182" o:title=""/>
          </v:shape>
          <o:OLEObject Type="Embed" ProgID="Equation.DSMT4" ShapeID="_x0000_i1102" DrawAspect="Content" ObjectID="_1464160198" r:id="rId183"/>
        </w:object>
      </w:r>
      <w:r w:rsidR="00F52F7D">
        <w:t xml:space="preserve"> </w:t>
      </w:r>
      <w:proofErr w:type="gramStart"/>
      <w:r w:rsidR="00F52F7D">
        <w:t xml:space="preserve">as </w:t>
      </w:r>
      <w:r>
        <w:t xml:space="preserve"> our</w:t>
      </w:r>
      <w:proofErr w:type="gramEnd"/>
      <w:r>
        <w:t xml:space="preserve"> </w:t>
      </w:r>
      <w:r w:rsidR="00F52F7D">
        <w:t xml:space="preserve">observed </w:t>
      </w:r>
      <w:r>
        <w:t xml:space="preserve">realization can be computed by </w:t>
      </w:r>
      <w:r w:rsidR="004E7E55">
        <w:t xml:space="preserve">first </w:t>
      </w:r>
      <w:r w:rsidR="00CD53F0">
        <w:t xml:space="preserve">noting that this question is the same as asking “how many different ways </w:t>
      </w:r>
      <w:r w:rsidR="004E7E55">
        <w:t xml:space="preserve">can </w:t>
      </w:r>
      <w:r w:rsidR="00CD53F0">
        <w:t xml:space="preserve">I </w:t>
      </w:r>
      <w:r w:rsidR="004E7E55">
        <w:t>place</w:t>
      </w:r>
      <w:r w:rsidR="00CD53F0">
        <w:t xml:space="preserve"> </w:t>
      </w:r>
      <w:r w:rsidR="003722F7" w:rsidRPr="00CD53F0">
        <w:rPr>
          <w:position w:val="-12"/>
        </w:rPr>
        <w:object w:dxaOrig="340" w:dyaOrig="360">
          <v:shape id="_x0000_i1103" type="#_x0000_t75" style="width:17.1pt;height:17.9pt" o:ole="">
            <v:imagedata r:id="rId182" o:title=""/>
          </v:shape>
          <o:OLEObject Type="Embed" ProgID="Equation.DSMT4" ShapeID="_x0000_i1103" DrawAspect="Content" ObjectID="_1464160199" r:id="rId184"/>
        </w:object>
      </w:r>
      <w:r w:rsidR="004E7E55">
        <w:t xml:space="preserve"> </w:t>
      </w:r>
      <w:r w:rsidR="003722F7">
        <w:t>events of type T</w:t>
      </w:r>
      <w:r w:rsidR="004E7E55">
        <w:t xml:space="preserve"> in a sequence that is </w:t>
      </w:r>
      <w:r w:rsidR="004E7E55">
        <w:rPr>
          <w:i/>
        </w:rPr>
        <w:t>N</w:t>
      </w:r>
      <w:r w:rsidR="004E7E55">
        <w:t xml:space="preserve"> </w:t>
      </w:r>
      <w:r w:rsidR="003722F7">
        <w:t>events</w:t>
      </w:r>
      <w:r w:rsidR="004E7E55">
        <w:t xml:space="preserve"> long</w:t>
      </w:r>
      <w:r w:rsidR="00CD53F0">
        <w:t>?</w:t>
      </w:r>
      <w:r w:rsidR="004E7E55">
        <w:t xml:space="preserve">”  </w:t>
      </w:r>
      <w:r w:rsidR="00503CDD">
        <w:t>Next we note</w:t>
      </w:r>
      <w:r w:rsidR="004E7E55">
        <w:t xml:space="preserve"> that this can be conve</w:t>
      </w:r>
      <w:r w:rsidR="00503CDD">
        <w:t xml:space="preserve">rted into an N-choose-K problem by using the analogy that we are choosing </w:t>
      </w:r>
      <w:r w:rsidR="003722F7" w:rsidRPr="00503CDD">
        <w:rPr>
          <w:position w:val="-12"/>
        </w:rPr>
        <w:object w:dxaOrig="340" w:dyaOrig="360">
          <v:shape id="_x0000_i1104" type="#_x0000_t75" style="width:17.1pt;height:17.9pt" o:ole="">
            <v:imagedata r:id="rId182" o:title=""/>
          </v:shape>
          <o:OLEObject Type="Embed" ProgID="Equation.DSMT4" ShapeID="_x0000_i1104" DrawAspect="Content" ObjectID="_1464160200" r:id="rId185"/>
        </w:object>
      </w:r>
      <w:r w:rsidR="00503CDD">
        <w:t xml:space="preserve"> “balls”</w:t>
      </w:r>
      <w:r w:rsidR="001419BD">
        <w:t xml:space="preserve"> (representing</w:t>
      </w:r>
      <w:r w:rsidR="00503CDD">
        <w:t xml:space="preserve"> </w:t>
      </w:r>
      <w:r w:rsidR="003722F7">
        <w:t xml:space="preserve">the </w:t>
      </w:r>
      <w:r w:rsidR="001419BD">
        <w:t>T positions)</w:t>
      </w:r>
      <w:r w:rsidR="00503CDD">
        <w:t xml:space="preserve"> from a set of </w:t>
      </w:r>
      <w:r w:rsidR="00503CDD">
        <w:rPr>
          <w:i/>
        </w:rPr>
        <w:t>N</w:t>
      </w:r>
      <w:r w:rsidR="00503CDD">
        <w:t xml:space="preserve"> balls representing sequence length.  Thus, the number of </w:t>
      </w:r>
      <w:r w:rsidR="00503CDD">
        <w:lastRenderedPageBreak/>
        <w:t xml:space="preserve">ways </w:t>
      </w:r>
      <w:r w:rsidR="009647C4">
        <w:t xml:space="preserve">an equivalent realization (i.e. one where only event positions change, not their number) to </w:t>
      </w:r>
      <w:r w:rsidR="00503CDD">
        <w:t xml:space="preserve">our </w:t>
      </w:r>
      <w:r w:rsidR="009647C4">
        <w:t xml:space="preserve">actual </w:t>
      </w:r>
      <w:r w:rsidR="00503CDD">
        <w:t xml:space="preserve">realization can be achieved </w:t>
      </w:r>
      <w:proofErr w:type="gramStart"/>
      <w:r w:rsidR="00503CDD">
        <w:t>is</w:t>
      </w:r>
      <w:r w:rsidR="00126C50">
        <w:t xml:space="preserve"> </w:t>
      </w:r>
      <w:proofErr w:type="gramEnd"/>
      <w:r w:rsidR="003722F7" w:rsidRPr="00126C50">
        <w:rPr>
          <w:position w:val="-32"/>
        </w:rPr>
        <w:object w:dxaOrig="600" w:dyaOrig="760">
          <v:shape id="_x0000_i1105" type="#_x0000_t75" style="width:30.1pt;height:37.85pt" o:ole="">
            <v:imagedata r:id="rId186" o:title=""/>
          </v:shape>
          <o:OLEObject Type="Embed" ProgID="Equation.DSMT4" ShapeID="_x0000_i1105" DrawAspect="Content" ObjectID="_1464160201" r:id="rId187"/>
        </w:object>
      </w:r>
      <w:r w:rsidR="00126C50">
        <w:t>.  And further, since</w:t>
      </w:r>
      <w:r w:rsidR="00126C50" w:rsidRPr="00126C50">
        <w:rPr>
          <w:position w:val="-32"/>
        </w:rPr>
        <w:object w:dxaOrig="1640" w:dyaOrig="740">
          <v:shape id="_x0000_i1106" type="#_x0000_t75" style="width:82.15pt;height:37pt" o:ole="">
            <v:imagedata r:id="rId188" o:title=""/>
          </v:shape>
          <o:OLEObject Type="Embed" ProgID="Equation.DSMT4" ShapeID="_x0000_i1106" DrawAspect="Content" ObjectID="_1464160202" r:id="rId189"/>
        </w:object>
      </w:r>
      <w:r w:rsidR="00503CDD">
        <w:t xml:space="preserve"> </w:t>
      </w:r>
      <w:r w:rsidR="00126C50">
        <w:t xml:space="preserve">, </w:t>
      </w:r>
      <w:proofErr w:type="gramStart"/>
      <w:r w:rsidR="00126C50">
        <w:t xml:space="preserve">then </w:t>
      </w:r>
      <w:proofErr w:type="gramEnd"/>
      <w:r w:rsidR="003722F7" w:rsidRPr="00126C50">
        <w:rPr>
          <w:position w:val="-32"/>
        </w:rPr>
        <w:object w:dxaOrig="2220" w:dyaOrig="760">
          <v:shape id="_x0000_i1107" type="#_x0000_t75" style="width:111.05pt;height:37.85pt" o:ole="">
            <v:imagedata r:id="rId190" o:title=""/>
          </v:shape>
          <o:OLEObject Type="Embed" ProgID="Equation.DSMT4" ShapeID="_x0000_i1107" DrawAspect="Content" ObjectID="_1464160203" r:id="rId191"/>
        </w:object>
      </w:r>
      <w:r w:rsidR="00126C50">
        <w:t>.</w:t>
      </w:r>
    </w:p>
    <w:p w:rsidR="009647C4" w:rsidRDefault="009647C4" w:rsidP="00136C30">
      <w:r>
        <w:t xml:space="preserve">The probability that </w:t>
      </w:r>
      <w:r w:rsidR="007F4907">
        <w:t>a particular equivalent realization</w:t>
      </w:r>
      <w:r>
        <w:t xml:space="preserve"> will occur</w:t>
      </w:r>
      <w:r w:rsidR="00A866BB">
        <w:t xml:space="preserve"> </w:t>
      </w:r>
      <w:r w:rsidR="003722F7">
        <w:t xml:space="preserve">is </w:t>
      </w:r>
      <w:r w:rsidR="00A504FA">
        <w:t>given by</w:t>
      </w:r>
      <w:r w:rsidR="003722F7">
        <w:t xml:space="preserve"> </w:t>
      </w:r>
      <w:r w:rsidR="003722F7">
        <w:rPr>
          <w:i/>
        </w:rPr>
        <w:t>eq.1</w:t>
      </w:r>
      <w:r w:rsidR="003722F7">
        <w:t xml:space="preserve"> above.</w:t>
      </w:r>
      <w:r>
        <w:t xml:space="preserve">   Similarly, the probability that </w:t>
      </w:r>
      <w:r>
        <w:rPr>
          <w:i/>
        </w:rPr>
        <w:t>any one</w:t>
      </w:r>
      <w:r>
        <w:t xml:space="preserve"> of the equivalent real</w:t>
      </w:r>
      <w:r w:rsidR="00514F03">
        <w:t xml:space="preserve">izations is the number of equivalent sequences times the probability of a sequence.  Plugging in our estimate </w:t>
      </w:r>
      <w:r w:rsidR="00514F03" w:rsidRPr="00953716">
        <w:rPr>
          <w:position w:val="-24"/>
        </w:rPr>
        <w:object w:dxaOrig="800" w:dyaOrig="620">
          <v:shape id="_x0000_i1108" type="#_x0000_t75" style="width:39.85pt;height:30.9pt" o:ole="">
            <v:imagedata r:id="rId192" o:title=""/>
          </v:shape>
          <o:OLEObject Type="Embed" ProgID="Equation.DSMT4" ShapeID="_x0000_i1108" DrawAspect="Content" ObjectID="_1464160204" r:id="rId193"/>
        </w:object>
      </w:r>
      <w:r w:rsidR="00514F03">
        <w:t xml:space="preserve"> we have</w:t>
      </w:r>
      <w:r>
        <w:t xml:space="preserve">: </w:t>
      </w:r>
    </w:p>
    <w:p w:rsidR="001D2F95" w:rsidRPr="00265DCA" w:rsidRDefault="00172236" w:rsidP="00136C30">
      <w:r w:rsidRPr="00A866BB">
        <w:rPr>
          <w:position w:val="-44"/>
        </w:rPr>
        <w:object w:dxaOrig="6000" w:dyaOrig="6100">
          <v:shape id="_x0000_i1109" type="#_x0000_t75" style="width:300.2pt;height:305.1pt" o:ole="">
            <v:imagedata r:id="rId194" o:title=""/>
          </v:shape>
          <o:OLEObject Type="Embed" ProgID="Equation.DSMT4" ShapeID="_x0000_i1109" DrawAspect="Content" ObjectID="_1464160205" r:id="rId195"/>
        </w:object>
      </w:r>
      <w:r w:rsidR="00265DCA">
        <w:tab/>
      </w:r>
      <w:r w:rsidR="00265DCA">
        <w:tab/>
        <w:t>(</w:t>
      </w:r>
      <w:r w:rsidR="00265DCA">
        <w:rPr>
          <w:i/>
        </w:rPr>
        <w:t>eq.3)</w:t>
      </w:r>
    </w:p>
    <w:p w:rsidR="00F84910" w:rsidRDefault="00F84910" w:rsidP="00F84910"/>
    <w:p w:rsidR="00EB713F" w:rsidRPr="00EB713F" w:rsidRDefault="00EB713F" w:rsidP="00F84910">
      <w:pPr>
        <w:rPr>
          <w:u w:val="single"/>
        </w:rPr>
      </w:pPr>
      <w:r w:rsidRPr="00EB713F">
        <w:rPr>
          <w:u w:val="single"/>
        </w:rPr>
        <w:t>THOUGHT 2</w:t>
      </w:r>
    </w:p>
    <w:p w:rsidR="00EB713F" w:rsidRPr="00EB713F" w:rsidRDefault="00EB713F" w:rsidP="00F84910">
      <w:r>
        <w:t xml:space="preserve">We talk a lot about binomial processes above (i.e. where </w:t>
      </w:r>
      <w:proofErr w:type="spellStart"/>
      <w:r>
        <w:t>probs</w:t>
      </w:r>
      <w:proofErr w:type="spellEnd"/>
      <w:r>
        <w:t xml:space="preserve"> = {P, 1-P}).  Is it true that </w:t>
      </w:r>
      <w:r w:rsidRPr="00EB713F">
        <w:rPr>
          <w:u w:val="single"/>
        </w:rPr>
        <w:t>any</w:t>
      </w:r>
      <w:r>
        <w:t xml:space="preserve"> process can be expressed in terms of binomial processes?  If not, when can’t it?  What does </w:t>
      </w:r>
      <w:r>
        <w:rPr>
          <w:i/>
        </w:rPr>
        <w:t>any process</w:t>
      </w:r>
      <w:r>
        <w:t xml:space="preserve"> mean anyway?</w:t>
      </w:r>
    </w:p>
    <w:p w:rsidR="00EB713F" w:rsidRPr="00EB713F" w:rsidRDefault="00EB713F" w:rsidP="00F84910">
      <w:pPr>
        <w:rPr>
          <w:u w:val="single"/>
        </w:rPr>
      </w:pPr>
      <w:r w:rsidRPr="00EB713F">
        <w:rPr>
          <w:u w:val="single"/>
        </w:rPr>
        <w:lastRenderedPageBreak/>
        <w:t>THOUGHT 3</w:t>
      </w:r>
    </w:p>
    <w:p w:rsidR="00EB713F" w:rsidRPr="00EB713F" w:rsidRDefault="00EB713F" w:rsidP="00F84910">
      <w:pPr>
        <w:rPr>
          <w:i/>
        </w:rPr>
      </w:pPr>
      <w:r>
        <w:t xml:space="preserve">Let’s say we have two events, </w:t>
      </w:r>
      <w:r>
        <w:rPr>
          <w:i/>
        </w:rPr>
        <w:t>C</w:t>
      </w:r>
      <w:r>
        <w:t xml:space="preserve"> and </w:t>
      </w:r>
      <w:proofErr w:type="gramStart"/>
      <w:r>
        <w:rPr>
          <w:i/>
        </w:rPr>
        <w:t>E,</w:t>
      </w:r>
      <w:r>
        <w:t xml:space="preserve"> that</w:t>
      </w:r>
      <w:proofErr w:type="gramEnd"/>
      <w:r>
        <w:t xml:space="preserve"> we are considering as a potential cause and effect link.  </w:t>
      </w:r>
      <w:r>
        <w:rPr>
          <w:i/>
        </w:rPr>
        <w:t xml:space="preserve">C </w:t>
      </w:r>
      <w:r>
        <w:t xml:space="preserve">occurs before </w:t>
      </w:r>
      <w:r>
        <w:rPr>
          <w:i/>
        </w:rPr>
        <w:t>E</w:t>
      </w:r>
      <w:r>
        <w:t xml:space="preserve"> and we are only considering </w:t>
      </w:r>
      <w:r>
        <w:rPr>
          <w:i/>
        </w:rPr>
        <w:t xml:space="preserve">E </w:t>
      </w:r>
      <w:r>
        <w:t xml:space="preserve">when it occurs a specific time after </w:t>
      </w:r>
      <w:r>
        <w:rPr>
          <w:i/>
        </w:rPr>
        <w:t>C.</w:t>
      </w:r>
    </w:p>
    <w:p w:rsidR="00EB713F" w:rsidRDefault="00EB713F" w:rsidP="00F84910">
      <w:r>
        <w:t>In a single observation, we might observe one of four possibilities</w:t>
      </w:r>
      <w:proofErr w:type="gramStart"/>
      <w:r>
        <w:t xml:space="preserve">: </w:t>
      </w:r>
      <w:proofErr w:type="gramEnd"/>
      <w:r w:rsidR="002E6741" w:rsidRPr="00EB713F">
        <w:rPr>
          <w:position w:val="-16"/>
        </w:rPr>
        <w:object w:dxaOrig="3080" w:dyaOrig="440">
          <v:shape id="_x0000_i1110" type="#_x0000_t75" style="width:154.15pt;height:21.95pt" o:ole="">
            <v:imagedata r:id="rId196" o:title=""/>
          </v:shape>
          <o:OLEObject Type="Embed" ProgID="Equation.DSMT4" ShapeID="_x0000_i1110" DrawAspect="Content" ObjectID="_1464160206" r:id="rId197"/>
        </w:object>
      </w:r>
      <w:r w:rsidR="002E6741">
        <w:t>.  If we now, observe this many times, let us consider the meaning of certain conditional probabilities when they approach:</w:t>
      </w:r>
    </w:p>
    <w:tbl>
      <w:tblPr>
        <w:tblStyle w:val="TableGrid"/>
        <w:tblW w:w="0" w:type="auto"/>
        <w:tblInd w:w="720" w:type="dxa"/>
        <w:tblLook w:val="04A0" w:firstRow="1" w:lastRow="0" w:firstColumn="1" w:lastColumn="0" w:noHBand="0" w:noVBand="1"/>
      </w:tblPr>
      <w:tblGrid>
        <w:gridCol w:w="2088"/>
        <w:gridCol w:w="6030"/>
      </w:tblGrid>
      <w:tr w:rsidR="00C844E2" w:rsidTr="00C844E2">
        <w:tc>
          <w:tcPr>
            <w:tcW w:w="2088" w:type="dxa"/>
            <w:shd w:val="clear" w:color="auto" w:fill="FDE9D9" w:themeFill="accent6" w:themeFillTint="33"/>
          </w:tcPr>
          <w:p w:rsidR="00C844E2" w:rsidRDefault="00C844E2" w:rsidP="00C844E2">
            <w:pPr>
              <w:jc w:val="center"/>
            </w:pPr>
            <w:r>
              <w:t>Limit</w:t>
            </w:r>
          </w:p>
        </w:tc>
        <w:tc>
          <w:tcPr>
            <w:tcW w:w="6030" w:type="dxa"/>
            <w:shd w:val="clear" w:color="auto" w:fill="FDE9D9" w:themeFill="accent6" w:themeFillTint="33"/>
          </w:tcPr>
          <w:p w:rsidR="00C844E2" w:rsidRPr="00C844E2" w:rsidRDefault="00C844E2" w:rsidP="002E6741">
            <w:r>
              <w:t>Meaning</w:t>
            </w:r>
          </w:p>
        </w:tc>
      </w:tr>
      <w:tr w:rsidR="002E6741" w:rsidTr="00C844E2">
        <w:tc>
          <w:tcPr>
            <w:tcW w:w="2088" w:type="dxa"/>
          </w:tcPr>
          <w:p w:rsidR="002E6741" w:rsidRDefault="002E6741" w:rsidP="00C844E2">
            <w:pPr>
              <w:jc w:val="center"/>
            </w:pPr>
            <w:r w:rsidRPr="002E6741">
              <w:rPr>
                <w:position w:val="-14"/>
              </w:rPr>
              <w:object w:dxaOrig="1680" w:dyaOrig="400">
                <v:shape id="_x0000_i1111" type="#_x0000_t75" style="width:84.2pt;height:19.95pt" o:ole="">
                  <v:imagedata r:id="rId198" o:title=""/>
                </v:shape>
                <o:OLEObject Type="Embed" ProgID="Equation.DSMT4" ShapeID="_x0000_i1111" DrawAspect="Content" ObjectID="_1464160207" r:id="rId199"/>
              </w:object>
            </w:r>
          </w:p>
        </w:tc>
        <w:tc>
          <w:tcPr>
            <w:tcW w:w="6030" w:type="dxa"/>
          </w:tcPr>
          <w:p w:rsidR="002E6741" w:rsidRPr="002E6741" w:rsidRDefault="002E6741" w:rsidP="002E6741">
            <w:pPr>
              <w:rPr>
                <w:i/>
              </w:rPr>
            </w:pPr>
            <w:r w:rsidRPr="002E6741">
              <w:rPr>
                <w:i/>
                <w:position w:val="-6"/>
              </w:rPr>
              <w:object w:dxaOrig="240" w:dyaOrig="279">
                <v:shape id="_x0000_i1112" type="#_x0000_t75" style="width:12.2pt;height:13.85pt" o:ole="">
                  <v:imagedata r:id="rId200" o:title=""/>
                </v:shape>
                <o:OLEObject Type="Embed" ProgID="Equation.DSMT4" ShapeID="_x0000_i1112" DrawAspect="Content" ObjectID="_1464160208" r:id="rId201"/>
              </w:object>
            </w:r>
            <w:r>
              <w:t xml:space="preserve">is a </w:t>
            </w:r>
            <w:r>
              <w:rPr>
                <w:i/>
              </w:rPr>
              <w:t>sufficient</w:t>
            </w:r>
            <w:r>
              <w:t xml:space="preserve"> </w:t>
            </w:r>
            <w:r w:rsidRPr="002E6741">
              <w:rPr>
                <w:i/>
              </w:rPr>
              <w:t>cause</w:t>
            </w:r>
            <w:r>
              <w:t xml:space="preserve"> of </w:t>
            </w:r>
            <w:r w:rsidRPr="002E6741">
              <w:rPr>
                <w:i/>
                <w:position w:val="-4"/>
              </w:rPr>
              <w:object w:dxaOrig="240" w:dyaOrig="260">
                <v:shape id="_x0000_i1113" type="#_x0000_t75" style="width:12.2pt;height:13pt" o:ole="">
                  <v:imagedata r:id="rId202" o:title=""/>
                </v:shape>
                <o:OLEObject Type="Embed" ProgID="Equation.DSMT4" ShapeID="_x0000_i1113" DrawAspect="Content" ObjectID="_1464160209" r:id="rId203"/>
              </w:object>
            </w:r>
          </w:p>
        </w:tc>
      </w:tr>
      <w:tr w:rsidR="002E6741" w:rsidTr="00C844E2">
        <w:tc>
          <w:tcPr>
            <w:tcW w:w="2088" w:type="dxa"/>
          </w:tcPr>
          <w:p w:rsidR="002E6741" w:rsidRDefault="002E6741" w:rsidP="00C844E2">
            <w:pPr>
              <w:jc w:val="center"/>
            </w:pPr>
            <w:r w:rsidRPr="002E6741">
              <w:rPr>
                <w:position w:val="-16"/>
              </w:rPr>
              <w:object w:dxaOrig="1680" w:dyaOrig="440">
                <v:shape id="_x0000_i1114" type="#_x0000_t75" style="width:84.2pt;height:21.95pt" o:ole="">
                  <v:imagedata r:id="rId204" o:title=""/>
                </v:shape>
                <o:OLEObject Type="Embed" ProgID="Equation.DSMT4" ShapeID="_x0000_i1114" DrawAspect="Content" ObjectID="_1464160210" r:id="rId205"/>
              </w:object>
            </w:r>
          </w:p>
        </w:tc>
        <w:tc>
          <w:tcPr>
            <w:tcW w:w="6030" w:type="dxa"/>
          </w:tcPr>
          <w:p w:rsidR="002E6741" w:rsidRPr="002E6741" w:rsidRDefault="002E6741" w:rsidP="003F1FED">
            <w:pPr>
              <w:rPr>
                <w:i/>
              </w:rPr>
            </w:pPr>
            <w:r w:rsidRPr="002E6741">
              <w:rPr>
                <w:i/>
                <w:position w:val="-6"/>
              </w:rPr>
              <w:object w:dxaOrig="240" w:dyaOrig="320" w14:anchorId="51778490">
                <v:shape id="_x0000_i1115" type="#_x0000_t75" style="width:12.2pt;height:15.85pt" o:ole="">
                  <v:imagedata r:id="rId206" o:title=""/>
                </v:shape>
                <o:OLEObject Type="Embed" ProgID="Equation.DSMT4" ShapeID="_x0000_i1115" DrawAspect="Content" ObjectID="_1464160211" r:id="rId207"/>
              </w:object>
            </w:r>
            <w:r>
              <w:t xml:space="preserve">is a </w:t>
            </w:r>
            <w:r>
              <w:rPr>
                <w:i/>
              </w:rPr>
              <w:t>sufficient</w:t>
            </w:r>
            <w:r>
              <w:t xml:space="preserve"> cause of </w:t>
            </w:r>
            <w:r w:rsidRPr="002E6741">
              <w:rPr>
                <w:i/>
                <w:position w:val="-4"/>
              </w:rPr>
              <w:object w:dxaOrig="240" w:dyaOrig="260" w14:anchorId="71257BD9">
                <v:shape id="_x0000_i1116" type="#_x0000_t75" style="width:12.2pt;height:13pt" o:ole="">
                  <v:imagedata r:id="rId202" o:title=""/>
                </v:shape>
                <o:OLEObject Type="Embed" ProgID="Equation.DSMT4" ShapeID="_x0000_i1116" DrawAspect="Content" ObjectID="_1464160212" r:id="rId208"/>
              </w:object>
            </w:r>
          </w:p>
        </w:tc>
      </w:tr>
      <w:tr w:rsidR="002E6741" w:rsidTr="00C844E2">
        <w:tc>
          <w:tcPr>
            <w:tcW w:w="2088" w:type="dxa"/>
          </w:tcPr>
          <w:p w:rsidR="002E6741" w:rsidRDefault="002E6741" w:rsidP="00C844E2">
            <w:pPr>
              <w:jc w:val="center"/>
            </w:pPr>
            <w:r w:rsidRPr="002E6741">
              <w:rPr>
                <w:position w:val="-16"/>
              </w:rPr>
              <w:object w:dxaOrig="1680" w:dyaOrig="440" w14:anchorId="231D7A29">
                <v:shape id="_x0000_i1117" type="#_x0000_t75" style="width:84.2pt;height:21.95pt" o:ole="">
                  <v:imagedata r:id="rId209" o:title=""/>
                </v:shape>
                <o:OLEObject Type="Embed" ProgID="Equation.DSMT4" ShapeID="_x0000_i1117" DrawAspect="Content" ObjectID="_1464160213" r:id="rId210"/>
              </w:object>
            </w:r>
          </w:p>
        </w:tc>
        <w:tc>
          <w:tcPr>
            <w:tcW w:w="6030" w:type="dxa"/>
          </w:tcPr>
          <w:p w:rsidR="002E6741" w:rsidRPr="002E6741" w:rsidRDefault="002E6741" w:rsidP="003F1FED">
            <w:pPr>
              <w:rPr>
                <w:i/>
              </w:rPr>
            </w:pPr>
            <w:r w:rsidRPr="002E6741">
              <w:rPr>
                <w:i/>
                <w:position w:val="-6"/>
              </w:rPr>
              <w:object w:dxaOrig="240" w:dyaOrig="279" w14:anchorId="74EEB569">
                <v:shape id="_x0000_i1118" type="#_x0000_t75" style="width:12.2pt;height:13.85pt" o:ole="">
                  <v:imagedata r:id="rId200" o:title=""/>
                </v:shape>
                <o:OLEObject Type="Embed" ProgID="Equation.DSMT4" ShapeID="_x0000_i1118" DrawAspect="Content" ObjectID="_1464160214" r:id="rId211"/>
              </w:object>
            </w:r>
            <w:r>
              <w:t xml:space="preserve">is a </w:t>
            </w:r>
            <w:r>
              <w:rPr>
                <w:i/>
              </w:rPr>
              <w:t>sufficient</w:t>
            </w:r>
            <w:r>
              <w:t xml:space="preserve"> cause of </w:t>
            </w:r>
            <w:r w:rsidRPr="002E6741">
              <w:rPr>
                <w:i/>
                <w:position w:val="-4"/>
              </w:rPr>
              <w:object w:dxaOrig="240" w:dyaOrig="300" w14:anchorId="04B285E5">
                <v:shape id="_x0000_i1119" type="#_x0000_t75" style="width:12.2pt;height:15.05pt" o:ole="">
                  <v:imagedata r:id="rId212" o:title=""/>
                </v:shape>
                <o:OLEObject Type="Embed" ProgID="Equation.DSMT4" ShapeID="_x0000_i1119" DrawAspect="Content" ObjectID="_1464160215" r:id="rId213"/>
              </w:object>
            </w:r>
            <w:r w:rsidR="00C15810">
              <w:rPr>
                <w:i/>
              </w:rPr>
              <w:tab/>
            </w:r>
            <w:r>
              <w:t xml:space="preserve">(i.e. </w:t>
            </w:r>
            <w:r w:rsidR="00C15810" w:rsidRPr="002E6741">
              <w:rPr>
                <w:i/>
                <w:position w:val="-6"/>
              </w:rPr>
              <w:object w:dxaOrig="240" w:dyaOrig="279">
                <v:shape id="_x0000_i1120" type="#_x0000_t75" style="width:12.2pt;height:13.85pt" o:ole="">
                  <v:imagedata r:id="rId200" o:title=""/>
                </v:shape>
                <o:OLEObject Type="Embed" ProgID="Equation.DSMT4" ShapeID="_x0000_i1120" DrawAspect="Content" ObjectID="_1464160216" r:id="rId214"/>
              </w:object>
            </w:r>
            <w:r w:rsidR="00C15810" w:rsidRPr="00C844E2">
              <w:t>inhibits</w:t>
            </w:r>
            <w:r w:rsidR="00C15810" w:rsidRPr="002E6741">
              <w:rPr>
                <w:i/>
                <w:position w:val="-4"/>
              </w:rPr>
              <w:object w:dxaOrig="240" w:dyaOrig="260">
                <v:shape id="_x0000_i1121" type="#_x0000_t75" style="width:12.2pt;height:13pt" o:ole="">
                  <v:imagedata r:id="rId202" o:title=""/>
                </v:shape>
                <o:OLEObject Type="Embed" ProgID="Equation.DSMT4" ShapeID="_x0000_i1121" DrawAspect="Content" ObjectID="_1464160217" r:id="rId215"/>
              </w:object>
            </w:r>
            <w:r>
              <w:rPr>
                <w:i/>
              </w:rPr>
              <w:t>)</w:t>
            </w:r>
          </w:p>
        </w:tc>
      </w:tr>
      <w:tr w:rsidR="002E6741" w:rsidTr="00C844E2">
        <w:tc>
          <w:tcPr>
            <w:tcW w:w="2088" w:type="dxa"/>
          </w:tcPr>
          <w:p w:rsidR="002E6741" w:rsidRDefault="002E6741" w:rsidP="00C844E2">
            <w:pPr>
              <w:jc w:val="center"/>
            </w:pPr>
            <w:r w:rsidRPr="002E6741">
              <w:rPr>
                <w:position w:val="-16"/>
              </w:rPr>
              <w:object w:dxaOrig="1680" w:dyaOrig="440" w14:anchorId="7C929CB7">
                <v:shape id="_x0000_i1122" type="#_x0000_t75" style="width:84.2pt;height:21.95pt" o:ole="">
                  <v:imagedata r:id="rId216" o:title=""/>
                </v:shape>
                <o:OLEObject Type="Embed" ProgID="Equation.DSMT4" ShapeID="_x0000_i1122" DrawAspect="Content" ObjectID="_1464160218" r:id="rId217"/>
              </w:object>
            </w:r>
          </w:p>
        </w:tc>
        <w:tc>
          <w:tcPr>
            <w:tcW w:w="6030" w:type="dxa"/>
          </w:tcPr>
          <w:p w:rsidR="002E6741" w:rsidRPr="002E6741" w:rsidRDefault="002E6741" w:rsidP="003F1FED">
            <w:pPr>
              <w:rPr>
                <w:i/>
              </w:rPr>
            </w:pPr>
            <w:r w:rsidRPr="002E6741">
              <w:rPr>
                <w:i/>
                <w:position w:val="-6"/>
              </w:rPr>
              <w:object w:dxaOrig="240" w:dyaOrig="320">
                <v:shape id="_x0000_i1123" type="#_x0000_t75" style="width:12.2pt;height:15.85pt" o:ole="">
                  <v:imagedata r:id="rId206" o:title=""/>
                </v:shape>
                <o:OLEObject Type="Embed" ProgID="Equation.DSMT4" ShapeID="_x0000_i1123" DrawAspect="Content" ObjectID="_1464160219" r:id="rId218"/>
              </w:object>
            </w:r>
            <w:r>
              <w:t xml:space="preserve">is a </w:t>
            </w:r>
            <w:r>
              <w:rPr>
                <w:i/>
              </w:rPr>
              <w:t>sufficient</w:t>
            </w:r>
            <w:r>
              <w:t xml:space="preserve"> cause of </w:t>
            </w:r>
            <w:r w:rsidRPr="002E6741">
              <w:rPr>
                <w:i/>
                <w:position w:val="-4"/>
              </w:rPr>
              <w:object w:dxaOrig="240" w:dyaOrig="300">
                <v:shape id="_x0000_i1124" type="#_x0000_t75" style="width:12.2pt;height:15.05pt" o:ole="">
                  <v:imagedata r:id="rId212" o:title=""/>
                </v:shape>
                <o:OLEObject Type="Embed" ProgID="Equation.DSMT4" ShapeID="_x0000_i1124" DrawAspect="Content" ObjectID="_1464160220" r:id="rId219"/>
              </w:object>
            </w:r>
            <w:r w:rsidR="00C15810">
              <w:rPr>
                <w:i/>
              </w:rPr>
              <w:tab/>
            </w:r>
            <w:r w:rsidR="00C15810">
              <w:t xml:space="preserve">(i.e. </w:t>
            </w:r>
            <w:r w:rsidR="00C15810" w:rsidRPr="002E6741">
              <w:rPr>
                <w:i/>
                <w:position w:val="-6"/>
              </w:rPr>
              <w:object w:dxaOrig="240" w:dyaOrig="320">
                <v:shape id="_x0000_i1125" type="#_x0000_t75" style="width:12.2pt;height:15.85pt" o:ole="">
                  <v:imagedata r:id="rId220" o:title=""/>
                </v:shape>
                <o:OLEObject Type="Embed" ProgID="Equation.DSMT4" ShapeID="_x0000_i1125" DrawAspect="Content" ObjectID="_1464160221" r:id="rId221"/>
              </w:object>
            </w:r>
            <w:r w:rsidR="00C15810" w:rsidRPr="00C844E2">
              <w:t>inhibits</w:t>
            </w:r>
            <w:r w:rsidR="00C15810" w:rsidRPr="002E6741">
              <w:rPr>
                <w:i/>
                <w:position w:val="-4"/>
              </w:rPr>
              <w:object w:dxaOrig="240" w:dyaOrig="260">
                <v:shape id="_x0000_i1126" type="#_x0000_t75" style="width:12.2pt;height:13pt" o:ole="">
                  <v:imagedata r:id="rId202" o:title=""/>
                </v:shape>
                <o:OLEObject Type="Embed" ProgID="Equation.DSMT4" ShapeID="_x0000_i1126" DrawAspect="Content" ObjectID="_1464160222" r:id="rId222"/>
              </w:object>
            </w:r>
            <w:r w:rsidR="00C15810">
              <w:rPr>
                <w:i/>
              </w:rPr>
              <w:t>)</w:t>
            </w:r>
          </w:p>
        </w:tc>
      </w:tr>
      <w:tr w:rsidR="002E6741" w:rsidTr="00C844E2">
        <w:tc>
          <w:tcPr>
            <w:tcW w:w="2088" w:type="dxa"/>
          </w:tcPr>
          <w:p w:rsidR="002E6741" w:rsidRDefault="00C15810" w:rsidP="00C844E2">
            <w:pPr>
              <w:jc w:val="center"/>
            </w:pPr>
            <w:r w:rsidRPr="002E6741">
              <w:rPr>
                <w:position w:val="-14"/>
              </w:rPr>
              <w:object w:dxaOrig="1680" w:dyaOrig="400" w14:anchorId="038B0A6C">
                <v:shape id="_x0000_i1127" type="#_x0000_t75" style="width:84.2pt;height:19.95pt" o:ole="">
                  <v:imagedata r:id="rId223" o:title=""/>
                </v:shape>
                <o:OLEObject Type="Embed" ProgID="Equation.DSMT4" ShapeID="_x0000_i1127" DrawAspect="Content" ObjectID="_1464160223" r:id="rId224"/>
              </w:object>
            </w:r>
          </w:p>
        </w:tc>
        <w:tc>
          <w:tcPr>
            <w:tcW w:w="6030" w:type="dxa"/>
          </w:tcPr>
          <w:p w:rsidR="002E6741" w:rsidRPr="002E6741" w:rsidRDefault="002E6741" w:rsidP="00C15810">
            <w:pPr>
              <w:rPr>
                <w:i/>
              </w:rPr>
            </w:pPr>
            <w:r w:rsidRPr="002E6741">
              <w:rPr>
                <w:i/>
                <w:position w:val="-6"/>
              </w:rPr>
              <w:object w:dxaOrig="240" w:dyaOrig="279" w14:anchorId="652E0C2D">
                <v:shape id="_x0000_i1128" type="#_x0000_t75" style="width:12.2pt;height:13.85pt" o:ole="">
                  <v:imagedata r:id="rId200" o:title=""/>
                </v:shape>
                <o:OLEObject Type="Embed" ProgID="Equation.DSMT4" ShapeID="_x0000_i1128" DrawAspect="Content" ObjectID="_1464160224" r:id="rId225"/>
              </w:object>
            </w:r>
            <w:r>
              <w:t xml:space="preserve">is a </w:t>
            </w:r>
            <w:r w:rsidR="00C15810">
              <w:rPr>
                <w:i/>
              </w:rPr>
              <w:t>required</w:t>
            </w:r>
            <w:r>
              <w:t xml:space="preserve"> cause of </w:t>
            </w:r>
            <w:r w:rsidRPr="002E6741">
              <w:rPr>
                <w:i/>
                <w:position w:val="-4"/>
              </w:rPr>
              <w:object w:dxaOrig="240" w:dyaOrig="260" w14:anchorId="3295FE14">
                <v:shape id="_x0000_i1129" type="#_x0000_t75" style="width:12.2pt;height:13pt" o:ole="">
                  <v:imagedata r:id="rId202" o:title=""/>
                </v:shape>
                <o:OLEObject Type="Embed" ProgID="Equation.DSMT4" ShapeID="_x0000_i1129" DrawAspect="Content" ObjectID="_1464160225" r:id="rId226"/>
              </w:object>
            </w:r>
          </w:p>
        </w:tc>
      </w:tr>
      <w:tr w:rsidR="00C15810" w:rsidTr="00C844E2">
        <w:tc>
          <w:tcPr>
            <w:tcW w:w="2088" w:type="dxa"/>
          </w:tcPr>
          <w:p w:rsidR="00C15810" w:rsidRDefault="00C844E2" w:rsidP="00C844E2">
            <w:pPr>
              <w:jc w:val="center"/>
            </w:pPr>
            <w:r w:rsidRPr="00C844E2">
              <w:rPr>
                <w:position w:val="-16"/>
              </w:rPr>
              <w:object w:dxaOrig="1680" w:dyaOrig="440" w14:anchorId="35C37C27">
                <v:shape id="_x0000_i1130" type="#_x0000_t75" style="width:84.2pt;height:21.95pt" o:ole="">
                  <v:imagedata r:id="rId227" o:title=""/>
                </v:shape>
                <o:OLEObject Type="Embed" ProgID="Equation.DSMT4" ShapeID="_x0000_i1130" DrawAspect="Content" ObjectID="_1464160226" r:id="rId228"/>
              </w:object>
            </w:r>
          </w:p>
        </w:tc>
        <w:tc>
          <w:tcPr>
            <w:tcW w:w="6030" w:type="dxa"/>
          </w:tcPr>
          <w:p w:rsidR="00C15810" w:rsidRPr="002E6741" w:rsidRDefault="00C844E2" w:rsidP="00C844E2">
            <w:pPr>
              <w:rPr>
                <w:i/>
              </w:rPr>
            </w:pPr>
            <w:r w:rsidRPr="002E6741">
              <w:rPr>
                <w:i/>
                <w:position w:val="-6"/>
              </w:rPr>
              <w:object w:dxaOrig="240" w:dyaOrig="320" w14:anchorId="19FA3740">
                <v:shape id="_x0000_i1131" type="#_x0000_t75" style="width:12.2pt;height:15.85pt" o:ole="">
                  <v:imagedata r:id="rId229" o:title=""/>
                </v:shape>
                <o:OLEObject Type="Embed" ProgID="Equation.DSMT4" ShapeID="_x0000_i1131" DrawAspect="Content" ObjectID="_1464160227" r:id="rId230"/>
              </w:object>
            </w:r>
            <w:r w:rsidR="00C15810">
              <w:t xml:space="preserve">is a </w:t>
            </w:r>
            <w:r>
              <w:rPr>
                <w:i/>
              </w:rPr>
              <w:t>required</w:t>
            </w:r>
            <w:r w:rsidR="00C15810">
              <w:t xml:space="preserve"> cause of </w:t>
            </w:r>
            <w:r w:rsidR="00C15810" w:rsidRPr="002E6741">
              <w:rPr>
                <w:i/>
                <w:position w:val="-4"/>
              </w:rPr>
              <w:object w:dxaOrig="240" w:dyaOrig="260" w14:anchorId="2F264E32">
                <v:shape id="_x0000_i1132" type="#_x0000_t75" style="width:12.2pt;height:13pt" o:ole="">
                  <v:imagedata r:id="rId202" o:title=""/>
                </v:shape>
                <o:OLEObject Type="Embed" ProgID="Equation.DSMT4" ShapeID="_x0000_i1132" DrawAspect="Content" ObjectID="_1464160228" r:id="rId231"/>
              </w:object>
            </w:r>
          </w:p>
        </w:tc>
      </w:tr>
      <w:tr w:rsidR="00C844E2" w:rsidTr="00C844E2">
        <w:tc>
          <w:tcPr>
            <w:tcW w:w="2088" w:type="dxa"/>
          </w:tcPr>
          <w:p w:rsidR="00C844E2" w:rsidRDefault="00C844E2" w:rsidP="00C844E2">
            <w:pPr>
              <w:jc w:val="center"/>
            </w:pPr>
            <w:r w:rsidRPr="00C844E2">
              <w:rPr>
                <w:position w:val="-16"/>
              </w:rPr>
              <w:object w:dxaOrig="1680" w:dyaOrig="440" w14:anchorId="33D425BB">
                <v:shape id="_x0000_i1133" type="#_x0000_t75" style="width:84.2pt;height:21.95pt" o:ole="">
                  <v:imagedata r:id="rId232" o:title=""/>
                </v:shape>
                <o:OLEObject Type="Embed" ProgID="Equation.DSMT4" ShapeID="_x0000_i1133" DrawAspect="Content" ObjectID="_1464160229" r:id="rId233"/>
              </w:object>
            </w:r>
          </w:p>
        </w:tc>
        <w:tc>
          <w:tcPr>
            <w:tcW w:w="6030" w:type="dxa"/>
          </w:tcPr>
          <w:p w:rsidR="00C844E2" w:rsidRPr="002E6741" w:rsidRDefault="00C844E2" w:rsidP="00C844E2">
            <w:pPr>
              <w:rPr>
                <w:i/>
              </w:rPr>
            </w:pPr>
            <w:r w:rsidRPr="002E6741">
              <w:rPr>
                <w:i/>
                <w:position w:val="-6"/>
              </w:rPr>
              <w:object w:dxaOrig="240" w:dyaOrig="279" w14:anchorId="53DE0466">
                <v:shape id="_x0000_i1134" type="#_x0000_t75" style="width:12.2pt;height:13.85pt" o:ole="">
                  <v:imagedata r:id="rId200" o:title=""/>
                </v:shape>
                <o:OLEObject Type="Embed" ProgID="Equation.DSMT4" ShapeID="_x0000_i1134" DrawAspect="Content" ObjectID="_1464160230" r:id="rId234"/>
              </w:object>
            </w:r>
            <w:r>
              <w:t xml:space="preserve">is a </w:t>
            </w:r>
            <w:r>
              <w:rPr>
                <w:i/>
              </w:rPr>
              <w:t>required</w:t>
            </w:r>
            <w:r>
              <w:t xml:space="preserve"> cause of </w:t>
            </w:r>
            <w:r w:rsidRPr="002E6741">
              <w:rPr>
                <w:i/>
                <w:position w:val="-4"/>
              </w:rPr>
              <w:object w:dxaOrig="240" w:dyaOrig="300" w14:anchorId="075B9387">
                <v:shape id="_x0000_i1135" type="#_x0000_t75" style="width:12.2pt;height:15.05pt" o:ole="">
                  <v:imagedata r:id="rId235" o:title=""/>
                </v:shape>
                <o:OLEObject Type="Embed" ProgID="Equation.DSMT4" ShapeID="_x0000_i1135" DrawAspect="Content" ObjectID="_1464160231" r:id="rId236"/>
              </w:object>
            </w:r>
            <w:r>
              <w:rPr>
                <w:i/>
              </w:rPr>
              <w:tab/>
            </w:r>
            <w:r>
              <w:t xml:space="preserve">(i.e. </w:t>
            </w:r>
            <w:r w:rsidRPr="002E6741">
              <w:rPr>
                <w:i/>
                <w:position w:val="-6"/>
              </w:rPr>
              <w:object w:dxaOrig="240" w:dyaOrig="279">
                <v:shape id="_x0000_i1136" type="#_x0000_t75" style="width:12.2pt;height:13.85pt" o:ole="">
                  <v:imagedata r:id="rId200" o:title=""/>
                </v:shape>
                <o:OLEObject Type="Embed" ProgID="Equation.DSMT4" ShapeID="_x0000_i1136" DrawAspect="Content" ObjectID="_1464160232" r:id="rId237"/>
              </w:object>
            </w:r>
            <w:r>
              <w:rPr>
                <w:i/>
              </w:rPr>
              <w:t xml:space="preserve">is required </w:t>
            </w:r>
            <w:r w:rsidRPr="00C844E2">
              <w:t>to inhibit</w:t>
            </w:r>
            <w:r w:rsidRPr="002E6741">
              <w:rPr>
                <w:i/>
                <w:position w:val="-4"/>
              </w:rPr>
              <w:object w:dxaOrig="240" w:dyaOrig="260">
                <v:shape id="_x0000_i1137" type="#_x0000_t75" style="width:12.2pt;height:13pt" o:ole="">
                  <v:imagedata r:id="rId202" o:title=""/>
                </v:shape>
                <o:OLEObject Type="Embed" ProgID="Equation.DSMT4" ShapeID="_x0000_i1137" DrawAspect="Content" ObjectID="_1464160233" r:id="rId238"/>
              </w:object>
            </w:r>
            <w:r>
              <w:rPr>
                <w:i/>
              </w:rPr>
              <w:t>)</w:t>
            </w:r>
          </w:p>
        </w:tc>
      </w:tr>
      <w:tr w:rsidR="00C844E2" w:rsidTr="00C844E2">
        <w:tc>
          <w:tcPr>
            <w:tcW w:w="2088" w:type="dxa"/>
          </w:tcPr>
          <w:p w:rsidR="00C844E2" w:rsidRDefault="00C844E2" w:rsidP="00C844E2">
            <w:pPr>
              <w:jc w:val="center"/>
            </w:pPr>
            <w:r w:rsidRPr="00C844E2">
              <w:rPr>
                <w:position w:val="-16"/>
              </w:rPr>
              <w:object w:dxaOrig="1680" w:dyaOrig="440" w14:anchorId="19E3E313">
                <v:shape id="_x0000_i1138" type="#_x0000_t75" style="width:84.2pt;height:21.95pt" o:ole="">
                  <v:imagedata r:id="rId239" o:title=""/>
                </v:shape>
                <o:OLEObject Type="Embed" ProgID="Equation.DSMT4" ShapeID="_x0000_i1138" DrawAspect="Content" ObjectID="_1464160234" r:id="rId240"/>
              </w:object>
            </w:r>
          </w:p>
        </w:tc>
        <w:tc>
          <w:tcPr>
            <w:tcW w:w="6030" w:type="dxa"/>
          </w:tcPr>
          <w:p w:rsidR="00C844E2" w:rsidRPr="002E6741" w:rsidRDefault="00C844E2" w:rsidP="003F1FED">
            <w:pPr>
              <w:rPr>
                <w:i/>
              </w:rPr>
            </w:pPr>
            <w:r w:rsidRPr="002E6741">
              <w:rPr>
                <w:i/>
                <w:position w:val="-6"/>
              </w:rPr>
              <w:object w:dxaOrig="240" w:dyaOrig="320" w14:anchorId="41DF97E8">
                <v:shape id="_x0000_i1139" type="#_x0000_t75" style="width:12.2pt;height:15.85pt" o:ole="">
                  <v:imagedata r:id="rId229" o:title=""/>
                </v:shape>
                <o:OLEObject Type="Embed" ProgID="Equation.DSMT4" ShapeID="_x0000_i1139" DrawAspect="Content" ObjectID="_1464160235" r:id="rId241"/>
              </w:object>
            </w:r>
            <w:r>
              <w:t xml:space="preserve">is a </w:t>
            </w:r>
            <w:r>
              <w:rPr>
                <w:i/>
              </w:rPr>
              <w:t>required</w:t>
            </w:r>
            <w:r>
              <w:t xml:space="preserve"> cause of </w:t>
            </w:r>
            <w:r w:rsidRPr="002E6741">
              <w:rPr>
                <w:i/>
                <w:position w:val="-4"/>
              </w:rPr>
              <w:object w:dxaOrig="240" w:dyaOrig="300">
                <v:shape id="_x0000_i1140" type="#_x0000_t75" style="width:12.2pt;height:15.05pt" o:ole="">
                  <v:imagedata r:id="rId235" o:title=""/>
                </v:shape>
                <o:OLEObject Type="Embed" ProgID="Equation.DSMT4" ShapeID="_x0000_i1140" DrawAspect="Content" ObjectID="_1464160236" r:id="rId242"/>
              </w:object>
            </w:r>
            <w:r>
              <w:rPr>
                <w:i/>
              </w:rPr>
              <w:tab/>
            </w:r>
            <w:r>
              <w:t xml:space="preserve">(i.e. </w:t>
            </w:r>
            <w:r w:rsidRPr="002E6741">
              <w:rPr>
                <w:i/>
                <w:position w:val="-6"/>
              </w:rPr>
              <w:object w:dxaOrig="240" w:dyaOrig="320">
                <v:shape id="_x0000_i1141" type="#_x0000_t75" style="width:12.2pt;height:15.85pt" o:ole="">
                  <v:imagedata r:id="rId206" o:title=""/>
                </v:shape>
                <o:OLEObject Type="Embed" ProgID="Equation.DSMT4" ShapeID="_x0000_i1141" DrawAspect="Content" ObjectID="_1464160237" r:id="rId243"/>
              </w:object>
            </w:r>
            <w:r>
              <w:rPr>
                <w:i/>
              </w:rPr>
              <w:t xml:space="preserve">is required </w:t>
            </w:r>
            <w:r w:rsidRPr="00C844E2">
              <w:t>to inhibit</w:t>
            </w:r>
            <w:r w:rsidRPr="002E6741">
              <w:rPr>
                <w:i/>
                <w:position w:val="-4"/>
              </w:rPr>
              <w:object w:dxaOrig="240" w:dyaOrig="260">
                <v:shape id="_x0000_i1142" type="#_x0000_t75" style="width:12.2pt;height:13pt" o:ole="">
                  <v:imagedata r:id="rId202" o:title=""/>
                </v:shape>
                <o:OLEObject Type="Embed" ProgID="Equation.DSMT4" ShapeID="_x0000_i1142" DrawAspect="Content" ObjectID="_1464160238" r:id="rId244"/>
              </w:object>
            </w:r>
            <w:r>
              <w:rPr>
                <w:i/>
              </w:rPr>
              <w:t>)</w:t>
            </w:r>
          </w:p>
        </w:tc>
      </w:tr>
    </w:tbl>
    <w:p w:rsidR="002E6741" w:rsidRDefault="002E6741" w:rsidP="00F84910"/>
    <w:p w:rsidR="00C844E2" w:rsidRDefault="00C844E2" w:rsidP="00F84910">
      <w:r>
        <w:t xml:space="preserve">Note, however, that </w:t>
      </w:r>
      <w:r w:rsidRPr="00C844E2">
        <w:rPr>
          <w:position w:val="-16"/>
        </w:rPr>
        <w:object w:dxaOrig="4920" w:dyaOrig="440">
          <v:shape id="_x0000_i1143" type="#_x0000_t75" style="width:246.1pt;height:21.95pt" o:ole="">
            <v:imagedata r:id="rId245" o:title=""/>
          </v:shape>
          <o:OLEObject Type="Embed" ProgID="Equation.DSMT4" ShapeID="_x0000_i1143" DrawAspect="Content" ObjectID="_1464160239" r:id="rId246"/>
        </w:object>
      </w:r>
      <w:r w:rsidR="003D7FAA">
        <w:t xml:space="preserve"> so these limits are mutually exclusive in pairs and thus are a redundant description of a causal link.  For example, </w:t>
      </w:r>
      <w:r w:rsidR="003D7FAA" w:rsidRPr="003D7FAA">
        <w:rPr>
          <w:position w:val="-14"/>
        </w:rPr>
        <w:object w:dxaOrig="1340" w:dyaOrig="400">
          <v:shape id="_x0000_i1144" type="#_x0000_t75" style="width:67.1pt;height:19.95pt" o:ole="">
            <v:imagedata r:id="rId247" o:title=""/>
          </v:shape>
          <o:OLEObject Type="Embed" ProgID="Equation.DSMT4" ShapeID="_x0000_i1144" DrawAspect="Content" ObjectID="_1464160240" r:id="rId248"/>
        </w:object>
      </w:r>
      <w:r w:rsidR="003D7FAA">
        <w:t xml:space="preserve"> implies </w:t>
      </w:r>
      <w:proofErr w:type="gramStart"/>
      <w:r w:rsidR="003D7FAA">
        <w:t xml:space="preserve">that </w:t>
      </w:r>
      <w:proofErr w:type="gramEnd"/>
      <w:r w:rsidR="003D7FAA" w:rsidRPr="003D7FAA">
        <w:rPr>
          <w:position w:val="-16"/>
        </w:rPr>
        <w:object w:dxaOrig="1380" w:dyaOrig="440">
          <v:shape id="_x0000_i1145" type="#_x0000_t75" style="width:69.15pt;height:21.95pt" o:ole="">
            <v:imagedata r:id="rId249" o:title=""/>
          </v:shape>
          <o:OLEObject Type="Embed" ProgID="Equation.DSMT4" ShapeID="_x0000_i1145" DrawAspect="Content" ObjectID="_1464160241" r:id="rId250"/>
        </w:object>
      </w:r>
      <w:r w:rsidR="003D7FAA">
        <w:t>.</w:t>
      </w:r>
    </w:p>
    <w:p w:rsidR="003D7FAA" w:rsidRDefault="003D7FAA" w:rsidP="00F84910">
      <w:r>
        <w:t xml:space="preserve">As a consequence, to completely describe these limiting situations, we only need </w:t>
      </w:r>
      <w:r w:rsidR="00210B7F">
        <w:t xml:space="preserve">a set of any four of the independent conditional probabilities.  The choice of which 4 is arbitrary with respect to the information being captured but we can use our </w:t>
      </w:r>
      <w:r w:rsidR="00C01146">
        <w:t>intuitions</w:t>
      </w:r>
      <w:r w:rsidR="00210B7F">
        <w:t xml:space="preserve"> about</w:t>
      </w:r>
      <w:r w:rsidR="00C01146">
        <w:t xml:space="preserve"> the world and</w:t>
      </w:r>
      <w:r w:rsidR="00210B7F">
        <w:t xml:space="preserve"> intelligent systems to choose a set that is likely to be more effic</w:t>
      </w:r>
      <w:r w:rsidR="00B84EA1">
        <w:t>ient in terms of the implementation of an actual intelligent system.</w:t>
      </w:r>
    </w:p>
    <w:p w:rsidR="00B84EA1" w:rsidRDefault="003F1FED" w:rsidP="00B84EA1">
      <w:r>
        <w:t>As mentioned before, the purpose of an intelligent system is to conscientiously intervene in the natural unfolding of world events in order to increase the odds that its goal measure will increase.</w:t>
      </w:r>
      <w:r w:rsidR="00B84EA1">
        <w:t xml:space="preserve"> </w:t>
      </w:r>
      <w:r>
        <w:t xml:space="preserve">It is intuitive that </w:t>
      </w:r>
      <w:r w:rsidR="00B84EA1">
        <w:t>environments</w:t>
      </w:r>
      <w:r>
        <w:t xml:space="preserve"> that benefit from i</w:t>
      </w:r>
      <w:r w:rsidR="003973BC">
        <w:t xml:space="preserve">ntelligence are those where the correct </w:t>
      </w:r>
      <w:r>
        <w:t>decision</w:t>
      </w:r>
      <w:r w:rsidR="003973BC">
        <w:t>s to intervene are</w:t>
      </w:r>
      <w:r>
        <w:t xml:space="preserve"> sporadic and</w:t>
      </w:r>
      <w:r w:rsidR="003973BC">
        <w:t>/or</w:t>
      </w:r>
      <w:r>
        <w:t xml:space="preserve"> </w:t>
      </w:r>
      <w:r w:rsidR="003973BC">
        <w:t xml:space="preserve">varied.  </w:t>
      </w:r>
    </w:p>
    <w:p w:rsidR="00FD5D90" w:rsidRDefault="003973BC" w:rsidP="00B84EA1">
      <w:r>
        <w:lastRenderedPageBreak/>
        <w:t xml:space="preserve">Consider an environment where a certain correct intervention is </w:t>
      </w:r>
      <w:r>
        <w:rPr>
          <w:i/>
        </w:rPr>
        <w:t>not</w:t>
      </w:r>
      <w:r>
        <w:t xml:space="preserve"> sporadic (i.e. the probability of the intervention being helpful is greater than 50%), such a system would benefit from intervening constantly</w:t>
      </w:r>
      <w:r w:rsidR="00B84EA1">
        <w:t>.  Such a system does not need great intelligence; this constant intervention could likely ar</w:t>
      </w:r>
      <w:r w:rsidR="00FD5D90">
        <w:t>ise through the mechanisms of evolution: by evolving a thicker bone as an intervention against gravity breaking it, for example.</w:t>
      </w:r>
    </w:p>
    <w:p w:rsidR="003F1FED" w:rsidRDefault="00FD5D90" w:rsidP="00B84EA1">
      <w:r>
        <w:t xml:space="preserve"> </w:t>
      </w:r>
      <w:r w:rsidR="00B84EA1">
        <w:t>Now</w:t>
      </w:r>
      <w:r w:rsidR="003B4F33">
        <w:t xml:space="preserve"> consider</w:t>
      </w:r>
      <w:r w:rsidR="00B84EA1">
        <w:t xml:space="preserve"> the converse: the environment does </w:t>
      </w:r>
      <w:r w:rsidR="00B84EA1">
        <w:rPr>
          <w:i/>
        </w:rPr>
        <w:t>not</w:t>
      </w:r>
      <w:r w:rsidR="00B84EA1">
        <w:t xml:space="preserve"> guarantee that a particular intervention is helpful &gt; 50% of the time, instead, only during certain </w:t>
      </w:r>
      <w:r w:rsidR="00B84EA1">
        <w:rPr>
          <w:i/>
        </w:rPr>
        <w:t>situations</w:t>
      </w:r>
      <w:r w:rsidR="003B4F33">
        <w:t xml:space="preserve"> can we know that an intervention is likely to be helpful.   Now we require a form of intelligence; these situations must be identified and </w:t>
      </w:r>
      <w:r>
        <w:t xml:space="preserve">we must have a “rule” such that the intervention is </w:t>
      </w:r>
      <w:r w:rsidR="003B4F33">
        <w:t xml:space="preserve">only </w:t>
      </w:r>
      <w:r>
        <w:t xml:space="preserve">made </w:t>
      </w:r>
      <w:r w:rsidR="003B4F33">
        <w:t>at those times.</w:t>
      </w:r>
    </w:p>
    <w:p w:rsidR="00FD5D90" w:rsidRDefault="00FD5D90" w:rsidP="00B84EA1">
      <w:r>
        <w:t xml:space="preserve">The variety of correct interventions </w:t>
      </w:r>
      <w:r w:rsidR="00991CFB">
        <w:t xml:space="preserve">a system can orchestrate </w:t>
      </w:r>
      <w:r>
        <w:t>is also a factor.   A s</w:t>
      </w:r>
      <w:r w:rsidR="00991CFB">
        <w:t>ystem that can only direct one intervention</w:t>
      </w:r>
      <w:r>
        <w:t xml:space="preserve">, for example, </w:t>
      </w:r>
      <w:r w:rsidR="00991CFB">
        <w:t xml:space="preserve">is intuitively not as effective and not considered as intelligent as one that can direct a variety of possible interventions depending on the situation.  </w:t>
      </w:r>
    </w:p>
    <w:p w:rsidR="00991CFB" w:rsidRPr="00B84EA1" w:rsidRDefault="00991CFB" w:rsidP="00B84EA1">
      <w:r>
        <w:t>From these intuitions, we can justify our choice of the set of conditional probabilities an efficient intelligent system should store:</w:t>
      </w:r>
    </w:p>
    <w:p w:rsidR="00991CFB" w:rsidRDefault="00991CFB" w:rsidP="00F62E30">
      <w:pPr>
        <w:pStyle w:val="ListParagraph"/>
      </w:pPr>
      <w:r>
        <w:t xml:space="preserve">Arbitrarily, we will discuss a system with </w:t>
      </w:r>
      <w:r w:rsidR="00CE1670">
        <w:t>“</w:t>
      </w:r>
      <w:r>
        <w:t>positive</w:t>
      </w:r>
      <w:r w:rsidR="00CE1670">
        <w:t>”</w:t>
      </w:r>
      <w:r>
        <w:t xml:space="preserve"> logic:  </w:t>
      </w:r>
      <w:r w:rsidRPr="00991CFB">
        <w:rPr>
          <w:position w:val="-4"/>
        </w:rPr>
        <w:object w:dxaOrig="240" w:dyaOrig="260">
          <v:shape id="_x0000_i1146" type="#_x0000_t75" style="width:12.2pt;height:13pt" o:ole="">
            <v:imagedata r:id="rId251" o:title=""/>
          </v:shape>
          <o:OLEObject Type="Embed" ProgID="Equation.DSMT4" ShapeID="_x0000_i1146" DrawAspect="Content" ObjectID="_1464160242" r:id="rId252"/>
        </w:object>
      </w:r>
      <w:r>
        <w:t xml:space="preserve">means an event </w:t>
      </w:r>
      <w:r>
        <w:rPr>
          <w:i/>
        </w:rPr>
        <w:t>has</w:t>
      </w:r>
      <w:r>
        <w:t xml:space="preserve"> occurred and </w:t>
      </w:r>
      <w:r w:rsidRPr="00991CFB">
        <w:rPr>
          <w:position w:val="-4"/>
        </w:rPr>
        <w:object w:dxaOrig="240" w:dyaOrig="300">
          <v:shape id="_x0000_i1147" type="#_x0000_t75" style="width:12.2pt;height:15.05pt" o:ole="">
            <v:imagedata r:id="rId253" o:title=""/>
          </v:shape>
          <o:OLEObject Type="Embed" ProgID="Equation.DSMT4" ShapeID="_x0000_i1147" DrawAspect="Content" ObjectID="_1464160243" r:id="rId254"/>
        </w:object>
      </w:r>
      <w:r>
        <w:t xml:space="preserve"> means it </w:t>
      </w:r>
      <w:r w:rsidRPr="00F62E30">
        <w:t>has</w:t>
      </w:r>
      <w:r>
        <w:t xml:space="preserve"> not.  This choice does not affect our further conclusions.</w:t>
      </w:r>
    </w:p>
    <w:p w:rsidR="00C01146" w:rsidRDefault="00CC6DCA" w:rsidP="00F62E30">
      <w:pPr>
        <w:pStyle w:val="ListParagraph"/>
      </w:pPr>
      <w:r>
        <w:t>An</w:t>
      </w:r>
      <w:r w:rsidR="00C01146">
        <w:t xml:space="preserve"> intelligent system </w:t>
      </w:r>
      <w:r>
        <w:t>must</w:t>
      </w:r>
      <w:r w:rsidR="00C01146">
        <w:t xml:space="preserve"> focus on </w:t>
      </w:r>
      <w:r w:rsidR="00991CFB">
        <w:t>events</w:t>
      </w:r>
      <w:r w:rsidR="00C01146">
        <w:t xml:space="preserve"> </w:t>
      </w:r>
      <w:r>
        <w:t>that are correlated to changes in its</w:t>
      </w:r>
      <w:r w:rsidR="00CE1670">
        <w:t xml:space="preserve"> goal measure.  These events are </w:t>
      </w:r>
      <w:r w:rsidR="00CE1670">
        <w:rPr>
          <w:i/>
        </w:rPr>
        <w:t>effects</w:t>
      </w:r>
      <w:r>
        <w:t xml:space="preserve"> that the system must attempt to manipulate.  If the effect is helpful, the system must seek the causes of </w:t>
      </w:r>
      <w:r w:rsidRPr="00CC6DCA">
        <w:rPr>
          <w:position w:val="-4"/>
        </w:rPr>
        <w:object w:dxaOrig="240" w:dyaOrig="260">
          <v:shape id="_x0000_i1148" type="#_x0000_t75" style="width:12.2pt;height:13pt" o:ole="">
            <v:imagedata r:id="rId202" o:title=""/>
          </v:shape>
          <o:OLEObject Type="Embed" ProgID="Equation.DSMT4" ShapeID="_x0000_i1148" DrawAspect="Content" ObjectID="_1464160244" r:id="rId255"/>
        </w:object>
      </w:r>
      <w:r>
        <w:t xml:space="preserve"> in order to promote it.  If it is harmful, the system must seek the causes of </w:t>
      </w:r>
      <w:r w:rsidRPr="00CC6DCA">
        <w:rPr>
          <w:position w:val="-4"/>
        </w:rPr>
        <w:object w:dxaOrig="240" w:dyaOrig="300">
          <v:shape id="_x0000_i1149" type="#_x0000_t75" style="width:12.2pt;height:15.05pt" o:ole="">
            <v:imagedata r:id="rId256" o:title=""/>
          </v:shape>
          <o:OLEObject Type="Embed" ProgID="Equation.DSMT4" ShapeID="_x0000_i1149" DrawAspect="Content" ObjectID="_1464160245" r:id="rId257"/>
        </w:object>
      </w:r>
      <w:r>
        <w:t xml:space="preserve"> in order to inhibit it.</w:t>
      </w:r>
    </w:p>
    <w:p w:rsidR="00F62E30" w:rsidRDefault="00F62E30" w:rsidP="00F62E30">
      <w:r>
        <w:t>------- OK up to here ------</w:t>
      </w:r>
    </w:p>
    <w:p w:rsidR="00C01146" w:rsidRDefault="00CE1670" w:rsidP="00F62E30">
      <w:pPr>
        <w:pStyle w:val="ListParagraph"/>
      </w:pPr>
      <w:r>
        <w:t>Since these important events are intuitively sporadic, they are active less often than they are inactive so we will use fewer resources if we only do computations when the event is active.  This argument favors keeping track of probabilities involving</w:t>
      </w:r>
    </w:p>
    <w:p w:rsidR="00210B7F" w:rsidRPr="00EB713F" w:rsidRDefault="00C01146" w:rsidP="00F62E30">
      <w:pPr>
        <w:pStyle w:val="ListParagraph"/>
      </w:pPr>
      <w:r>
        <w:t>Given an arbitrary effect, it is intuitive that it is represented as an event out of many the system can detect.</w:t>
      </w:r>
    </w:p>
    <w:sectPr w:rsidR="00210B7F" w:rsidRPr="00EB7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F4D96"/>
    <w:multiLevelType w:val="hybridMultilevel"/>
    <w:tmpl w:val="87F8CF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7D1090"/>
    <w:multiLevelType w:val="hybridMultilevel"/>
    <w:tmpl w:val="42201D7C"/>
    <w:lvl w:ilvl="0" w:tplc="7E5AB34E">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D848C9"/>
    <w:multiLevelType w:val="hybridMultilevel"/>
    <w:tmpl w:val="60CAA3E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666BD1"/>
    <w:multiLevelType w:val="hybridMultilevel"/>
    <w:tmpl w:val="F1061850"/>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767"/>
    <w:rsid w:val="00000678"/>
    <w:rsid w:val="00012997"/>
    <w:rsid w:val="000207F6"/>
    <w:rsid w:val="00030B05"/>
    <w:rsid w:val="00041353"/>
    <w:rsid w:val="000474D3"/>
    <w:rsid w:val="00071193"/>
    <w:rsid w:val="00094E3D"/>
    <w:rsid w:val="000A2F23"/>
    <w:rsid w:val="000A79F2"/>
    <w:rsid w:val="000C7D95"/>
    <w:rsid w:val="000E29B7"/>
    <w:rsid w:val="000E4C2B"/>
    <w:rsid w:val="000F04D1"/>
    <w:rsid w:val="000F55F6"/>
    <w:rsid w:val="001155CF"/>
    <w:rsid w:val="00116C78"/>
    <w:rsid w:val="00126C50"/>
    <w:rsid w:val="001342E8"/>
    <w:rsid w:val="00136C30"/>
    <w:rsid w:val="00137B17"/>
    <w:rsid w:val="001419BD"/>
    <w:rsid w:val="00146CC1"/>
    <w:rsid w:val="00165796"/>
    <w:rsid w:val="00172236"/>
    <w:rsid w:val="001848B0"/>
    <w:rsid w:val="00186CFB"/>
    <w:rsid w:val="00187A4C"/>
    <w:rsid w:val="00187F3F"/>
    <w:rsid w:val="0019173F"/>
    <w:rsid w:val="001C5986"/>
    <w:rsid w:val="001D2F95"/>
    <w:rsid w:val="001D396F"/>
    <w:rsid w:val="001D5123"/>
    <w:rsid w:val="001E1B86"/>
    <w:rsid w:val="001E67E0"/>
    <w:rsid w:val="001F23B3"/>
    <w:rsid w:val="001F4511"/>
    <w:rsid w:val="00201AF7"/>
    <w:rsid w:val="00201B19"/>
    <w:rsid w:val="00210B7F"/>
    <w:rsid w:val="0025067B"/>
    <w:rsid w:val="00253BF8"/>
    <w:rsid w:val="00265DCA"/>
    <w:rsid w:val="00274FD5"/>
    <w:rsid w:val="002A0319"/>
    <w:rsid w:val="002A263B"/>
    <w:rsid w:val="002B4767"/>
    <w:rsid w:val="002D71B1"/>
    <w:rsid w:val="002E1647"/>
    <w:rsid w:val="002E5B40"/>
    <w:rsid w:val="002E6741"/>
    <w:rsid w:val="002F6D78"/>
    <w:rsid w:val="00303FAA"/>
    <w:rsid w:val="0031687A"/>
    <w:rsid w:val="00325076"/>
    <w:rsid w:val="00355616"/>
    <w:rsid w:val="00367D65"/>
    <w:rsid w:val="003722F7"/>
    <w:rsid w:val="003833BF"/>
    <w:rsid w:val="003973BC"/>
    <w:rsid w:val="003B4F33"/>
    <w:rsid w:val="003B6135"/>
    <w:rsid w:val="003D6524"/>
    <w:rsid w:val="003D7FAA"/>
    <w:rsid w:val="003F1FED"/>
    <w:rsid w:val="003F3221"/>
    <w:rsid w:val="0046113C"/>
    <w:rsid w:val="00481C80"/>
    <w:rsid w:val="00486294"/>
    <w:rsid w:val="00491264"/>
    <w:rsid w:val="00491A2C"/>
    <w:rsid w:val="004B709C"/>
    <w:rsid w:val="004B7C14"/>
    <w:rsid w:val="004E3780"/>
    <w:rsid w:val="004E7E55"/>
    <w:rsid w:val="004F74AC"/>
    <w:rsid w:val="00503CDD"/>
    <w:rsid w:val="00514F03"/>
    <w:rsid w:val="00534E2A"/>
    <w:rsid w:val="0055249D"/>
    <w:rsid w:val="00555657"/>
    <w:rsid w:val="005637A4"/>
    <w:rsid w:val="005758CE"/>
    <w:rsid w:val="005837FC"/>
    <w:rsid w:val="005928A4"/>
    <w:rsid w:val="005B730D"/>
    <w:rsid w:val="005C32B9"/>
    <w:rsid w:val="005E49DE"/>
    <w:rsid w:val="005E5B1C"/>
    <w:rsid w:val="005F5C6C"/>
    <w:rsid w:val="0060177D"/>
    <w:rsid w:val="00602E2D"/>
    <w:rsid w:val="00611EF2"/>
    <w:rsid w:val="006A2848"/>
    <w:rsid w:val="006D2956"/>
    <w:rsid w:val="006F2AC1"/>
    <w:rsid w:val="00712512"/>
    <w:rsid w:val="00725F65"/>
    <w:rsid w:val="00741D5F"/>
    <w:rsid w:val="00751B61"/>
    <w:rsid w:val="00752554"/>
    <w:rsid w:val="00760AB6"/>
    <w:rsid w:val="00767170"/>
    <w:rsid w:val="00781559"/>
    <w:rsid w:val="00797326"/>
    <w:rsid w:val="007B422B"/>
    <w:rsid w:val="007C11FE"/>
    <w:rsid w:val="007E2954"/>
    <w:rsid w:val="007F44A9"/>
    <w:rsid w:val="007F44AB"/>
    <w:rsid w:val="007F4907"/>
    <w:rsid w:val="008167A0"/>
    <w:rsid w:val="00861E15"/>
    <w:rsid w:val="00862AEE"/>
    <w:rsid w:val="00865DE3"/>
    <w:rsid w:val="008730D0"/>
    <w:rsid w:val="0088076F"/>
    <w:rsid w:val="008B6ECE"/>
    <w:rsid w:val="008C1811"/>
    <w:rsid w:val="008C5520"/>
    <w:rsid w:val="00910DA0"/>
    <w:rsid w:val="00941582"/>
    <w:rsid w:val="00943018"/>
    <w:rsid w:val="00950898"/>
    <w:rsid w:val="009647C4"/>
    <w:rsid w:val="00967499"/>
    <w:rsid w:val="009703EC"/>
    <w:rsid w:val="00975E5B"/>
    <w:rsid w:val="00984E57"/>
    <w:rsid w:val="00991CFB"/>
    <w:rsid w:val="0099479C"/>
    <w:rsid w:val="009B5A12"/>
    <w:rsid w:val="009F7592"/>
    <w:rsid w:val="00A27812"/>
    <w:rsid w:val="00A305AD"/>
    <w:rsid w:val="00A3406B"/>
    <w:rsid w:val="00A504FA"/>
    <w:rsid w:val="00A51619"/>
    <w:rsid w:val="00A65514"/>
    <w:rsid w:val="00A81998"/>
    <w:rsid w:val="00A81A75"/>
    <w:rsid w:val="00A8462A"/>
    <w:rsid w:val="00A866BB"/>
    <w:rsid w:val="00A95A5C"/>
    <w:rsid w:val="00AA2DC6"/>
    <w:rsid w:val="00AB27C8"/>
    <w:rsid w:val="00AE0356"/>
    <w:rsid w:val="00AE26DA"/>
    <w:rsid w:val="00AE62F1"/>
    <w:rsid w:val="00B01DA5"/>
    <w:rsid w:val="00B04A87"/>
    <w:rsid w:val="00B04E46"/>
    <w:rsid w:val="00B10354"/>
    <w:rsid w:val="00B20063"/>
    <w:rsid w:val="00B2705C"/>
    <w:rsid w:val="00B35FE6"/>
    <w:rsid w:val="00B555B7"/>
    <w:rsid w:val="00B76C8C"/>
    <w:rsid w:val="00B76D7A"/>
    <w:rsid w:val="00B84EA1"/>
    <w:rsid w:val="00B96FE4"/>
    <w:rsid w:val="00BA3AED"/>
    <w:rsid w:val="00BA5B88"/>
    <w:rsid w:val="00BB345A"/>
    <w:rsid w:val="00BB3CEF"/>
    <w:rsid w:val="00BC0958"/>
    <w:rsid w:val="00BD339A"/>
    <w:rsid w:val="00BE16AD"/>
    <w:rsid w:val="00BF21C2"/>
    <w:rsid w:val="00C002BA"/>
    <w:rsid w:val="00C01146"/>
    <w:rsid w:val="00C0297B"/>
    <w:rsid w:val="00C05516"/>
    <w:rsid w:val="00C15810"/>
    <w:rsid w:val="00C27880"/>
    <w:rsid w:val="00C36817"/>
    <w:rsid w:val="00C42AD4"/>
    <w:rsid w:val="00C66A96"/>
    <w:rsid w:val="00C80574"/>
    <w:rsid w:val="00C844E2"/>
    <w:rsid w:val="00C96D3C"/>
    <w:rsid w:val="00C97FA0"/>
    <w:rsid w:val="00CA071F"/>
    <w:rsid w:val="00CA2835"/>
    <w:rsid w:val="00CB01A6"/>
    <w:rsid w:val="00CB2A63"/>
    <w:rsid w:val="00CC6DCA"/>
    <w:rsid w:val="00CD0FA4"/>
    <w:rsid w:val="00CD3433"/>
    <w:rsid w:val="00CD53F0"/>
    <w:rsid w:val="00CE04AC"/>
    <w:rsid w:val="00CE1670"/>
    <w:rsid w:val="00CE480D"/>
    <w:rsid w:val="00D0135A"/>
    <w:rsid w:val="00D04C32"/>
    <w:rsid w:val="00D151A1"/>
    <w:rsid w:val="00D166AF"/>
    <w:rsid w:val="00D23F64"/>
    <w:rsid w:val="00D32650"/>
    <w:rsid w:val="00D53B58"/>
    <w:rsid w:val="00D55394"/>
    <w:rsid w:val="00D569CE"/>
    <w:rsid w:val="00D57793"/>
    <w:rsid w:val="00D904C4"/>
    <w:rsid w:val="00D9468D"/>
    <w:rsid w:val="00D95049"/>
    <w:rsid w:val="00DA2F4A"/>
    <w:rsid w:val="00DB281E"/>
    <w:rsid w:val="00DB473A"/>
    <w:rsid w:val="00DB70F5"/>
    <w:rsid w:val="00DC11D1"/>
    <w:rsid w:val="00DC505F"/>
    <w:rsid w:val="00DD0F38"/>
    <w:rsid w:val="00DE53F0"/>
    <w:rsid w:val="00DE5711"/>
    <w:rsid w:val="00DF6CB9"/>
    <w:rsid w:val="00E019C6"/>
    <w:rsid w:val="00E1326A"/>
    <w:rsid w:val="00E176D2"/>
    <w:rsid w:val="00E54C0D"/>
    <w:rsid w:val="00E73099"/>
    <w:rsid w:val="00E82D8E"/>
    <w:rsid w:val="00EA7932"/>
    <w:rsid w:val="00EB713F"/>
    <w:rsid w:val="00EC53EF"/>
    <w:rsid w:val="00ED6642"/>
    <w:rsid w:val="00EE0F6D"/>
    <w:rsid w:val="00EF2B68"/>
    <w:rsid w:val="00F26EB4"/>
    <w:rsid w:val="00F33DFE"/>
    <w:rsid w:val="00F52F7D"/>
    <w:rsid w:val="00F62E30"/>
    <w:rsid w:val="00F63B36"/>
    <w:rsid w:val="00F66710"/>
    <w:rsid w:val="00F768F3"/>
    <w:rsid w:val="00F84910"/>
    <w:rsid w:val="00FB402E"/>
    <w:rsid w:val="00FB5B5E"/>
    <w:rsid w:val="00FC1226"/>
    <w:rsid w:val="00FD2BE0"/>
    <w:rsid w:val="00FD5D90"/>
    <w:rsid w:val="00FE56D7"/>
    <w:rsid w:val="00FE6520"/>
    <w:rsid w:val="00FF5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E30"/>
    <w:pPr>
      <w:numPr>
        <w:numId w:val="4"/>
      </w:numPr>
      <w:spacing w:line="240" w:lineRule="auto"/>
    </w:pPr>
  </w:style>
  <w:style w:type="table" w:styleId="TableGrid">
    <w:name w:val="Table Grid"/>
    <w:basedOn w:val="TableNormal"/>
    <w:uiPriority w:val="59"/>
    <w:rsid w:val="002E67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1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D"/>
    <w:rPr>
      <w:rFonts w:ascii="Tahoma" w:hAnsi="Tahoma" w:cs="Tahoma"/>
      <w:sz w:val="16"/>
      <w:szCs w:val="16"/>
    </w:rPr>
  </w:style>
  <w:style w:type="character" w:styleId="Hyperlink">
    <w:name w:val="Hyperlink"/>
    <w:basedOn w:val="DefaultParagraphFont"/>
    <w:uiPriority w:val="99"/>
    <w:unhideWhenUsed/>
    <w:rsid w:val="00862AE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E30"/>
    <w:pPr>
      <w:numPr>
        <w:numId w:val="4"/>
      </w:numPr>
      <w:spacing w:line="240" w:lineRule="auto"/>
    </w:pPr>
  </w:style>
  <w:style w:type="table" w:styleId="TableGrid">
    <w:name w:val="Table Grid"/>
    <w:basedOn w:val="TableNormal"/>
    <w:uiPriority w:val="59"/>
    <w:rsid w:val="002E67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1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D"/>
    <w:rPr>
      <w:rFonts w:ascii="Tahoma" w:hAnsi="Tahoma" w:cs="Tahoma"/>
      <w:sz w:val="16"/>
      <w:szCs w:val="16"/>
    </w:rPr>
  </w:style>
  <w:style w:type="character" w:styleId="Hyperlink">
    <w:name w:val="Hyperlink"/>
    <w:basedOn w:val="DefaultParagraphFont"/>
    <w:uiPriority w:val="99"/>
    <w:unhideWhenUsed/>
    <w:rsid w:val="00862A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image" Target="media/image29.wmf"/><Relationship Id="rId84" Type="http://schemas.openxmlformats.org/officeDocument/2006/relationships/image" Target="media/image36.wmf"/><Relationship Id="rId138" Type="http://schemas.openxmlformats.org/officeDocument/2006/relationships/image" Target="media/image63.wmf"/><Relationship Id="rId159" Type="http://schemas.openxmlformats.org/officeDocument/2006/relationships/image" Target="media/image74.wmf"/><Relationship Id="rId170" Type="http://schemas.openxmlformats.org/officeDocument/2006/relationships/image" Target="media/image79.wmf"/><Relationship Id="rId191" Type="http://schemas.openxmlformats.org/officeDocument/2006/relationships/oleObject" Target="embeddings/oleObject98.bin"/><Relationship Id="rId205" Type="http://schemas.openxmlformats.org/officeDocument/2006/relationships/oleObject" Target="embeddings/oleObject105.bin"/><Relationship Id="rId226" Type="http://schemas.openxmlformats.org/officeDocument/2006/relationships/oleObject" Target="embeddings/oleObject120.bin"/><Relationship Id="rId247" Type="http://schemas.openxmlformats.org/officeDocument/2006/relationships/image" Target="media/image108.wmf"/><Relationship Id="rId107" Type="http://schemas.openxmlformats.org/officeDocument/2006/relationships/oleObject" Target="embeddings/oleObject55.bin"/><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oleObject" Target="embeddings/oleObject36.bin"/><Relationship Id="rId128" Type="http://schemas.openxmlformats.org/officeDocument/2006/relationships/image" Target="media/image58.wmf"/><Relationship Id="rId149" Type="http://schemas.openxmlformats.org/officeDocument/2006/relationships/image" Target="media/image69.wmf"/><Relationship Id="rId5" Type="http://schemas.openxmlformats.org/officeDocument/2006/relationships/webSettings" Target="webSettings.xml"/><Relationship Id="rId95" Type="http://schemas.openxmlformats.org/officeDocument/2006/relationships/oleObject" Target="embeddings/oleObject49.bin"/><Relationship Id="rId160" Type="http://schemas.openxmlformats.org/officeDocument/2006/relationships/oleObject" Target="embeddings/oleObject81.bin"/><Relationship Id="rId181" Type="http://schemas.openxmlformats.org/officeDocument/2006/relationships/oleObject" Target="embeddings/oleObject92.bin"/><Relationship Id="rId216" Type="http://schemas.openxmlformats.org/officeDocument/2006/relationships/image" Target="media/image99.wmf"/><Relationship Id="rId237" Type="http://schemas.openxmlformats.org/officeDocument/2006/relationships/oleObject" Target="embeddings/oleObject127.bin"/><Relationship Id="rId258" Type="http://schemas.openxmlformats.org/officeDocument/2006/relationships/fontTable" Target="fontTable.xml"/><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oleObject" Target="embeddings/oleObject30.bin"/><Relationship Id="rId118" Type="http://schemas.openxmlformats.org/officeDocument/2006/relationships/image" Target="media/image53.wmf"/><Relationship Id="rId139" Type="http://schemas.openxmlformats.org/officeDocument/2006/relationships/oleObject" Target="embeddings/oleObject71.bin"/><Relationship Id="rId85" Type="http://schemas.openxmlformats.org/officeDocument/2006/relationships/oleObject" Target="embeddings/oleObject44.bin"/><Relationship Id="rId150" Type="http://schemas.openxmlformats.org/officeDocument/2006/relationships/oleObject" Target="embeddings/oleObject76.bin"/><Relationship Id="rId171" Type="http://schemas.openxmlformats.org/officeDocument/2006/relationships/oleObject" Target="embeddings/oleObject87.bin"/><Relationship Id="rId192" Type="http://schemas.openxmlformats.org/officeDocument/2006/relationships/image" Target="media/image89.wmf"/><Relationship Id="rId206" Type="http://schemas.openxmlformats.org/officeDocument/2006/relationships/image" Target="media/image96.wmf"/><Relationship Id="rId227" Type="http://schemas.openxmlformats.org/officeDocument/2006/relationships/image" Target="media/image102.wmf"/><Relationship Id="rId248" Type="http://schemas.openxmlformats.org/officeDocument/2006/relationships/oleObject" Target="embeddings/oleObject135.bin"/><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48.wmf"/><Relationship Id="rId129" Type="http://schemas.openxmlformats.org/officeDocument/2006/relationships/oleObject" Target="embeddings/oleObject66.bin"/><Relationship Id="rId54" Type="http://schemas.openxmlformats.org/officeDocument/2006/relationships/image" Target="media/image25.wmf"/><Relationship Id="rId75" Type="http://schemas.openxmlformats.org/officeDocument/2006/relationships/oleObject" Target="embeddings/oleObject37.bin"/><Relationship Id="rId96" Type="http://schemas.openxmlformats.org/officeDocument/2006/relationships/image" Target="media/image42.wmf"/><Relationship Id="rId140" Type="http://schemas.openxmlformats.org/officeDocument/2006/relationships/image" Target="media/image64.wmf"/><Relationship Id="rId161" Type="http://schemas.openxmlformats.org/officeDocument/2006/relationships/image" Target="media/image75.wmf"/><Relationship Id="rId182" Type="http://schemas.openxmlformats.org/officeDocument/2006/relationships/image" Target="media/image85.wmf"/><Relationship Id="rId217" Type="http://schemas.openxmlformats.org/officeDocument/2006/relationships/oleObject" Target="embeddings/oleObject113.bin"/><Relationship Id="rId6" Type="http://schemas.openxmlformats.org/officeDocument/2006/relationships/image" Target="media/image1.wmf"/><Relationship Id="rId238" Type="http://schemas.openxmlformats.org/officeDocument/2006/relationships/oleObject" Target="embeddings/oleObject128.bin"/><Relationship Id="rId259" Type="http://schemas.openxmlformats.org/officeDocument/2006/relationships/theme" Target="theme/theme1.xml"/><Relationship Id="rId23" Type="http://schemas.openxmlformats.org/officeDocument/2006/relationships/oleObject" Target="embeddings/oleObject9.bin"/><Relationship Id="rId119" Type="http://schemas.openxmlformats.org/officeDocument/2006/relationships/oleObject" Target="embeddings/oleObject61.bin"/><Relationship Id="rId44" Type="http://schemas.openxmlformats.org/officeDocument/2006/relationships/image" Target="media/image20.wmf"/><Relationship Id="rId65" Type="http://schemas.openxmlformats.org/officeDocument/2006/relationships/oleObject" Target="embeddings/oleObject31.bin"/><Relationship Id="rId86" Type="http://schemas.openxmlformats.org/officeDocument/2006/relationships/image" Target="media/image37.wmf"/><Relationship Id="rId130" Type="http://schemas.openxmlformats.org/officeDocument/2006/relationships/image" Target="media/image59.wmf"/><Relationship Id="rId151" Type="http://schemas.openxmlformats.org/officeDocument/2006/relationships/image" Target="media/image70.wmf"/><Relationship Id="rId172" Type="http://schemas.openxmlformats.org/officeDocument/2006/relationships/image" Target="media/image80.wmf"/><Relationship Id="rId193" Type="http://schemas.openxmlformats.org/officeDocument/2006/relationships/oleObject" Target="embeddings/oleObject99.bin"/><Relationship Id="rId207" Type="http://schemas.openxmlformats.org/officeDocument/2006/relationships/oleObject" Target="embeddings/oleObject106.bin"/><Relationship Id="rId228" Type="http://schemas.openxmlformats.org/officeDocument/2006/relationships/oleObject" Target="embeddings/oleObject121.bin"/><Relationship Id="rId249" Type="http://schemas.openxmlformats.org/officeDocument/2006/relationships/image" Target="media/image109.wmf"/><Relationship Id="rId13" Type="http://schemas.openxmlformats.org/officeDocument/2006/relationships/oleObject" Target="embeddings/oleObject4.bin"/><Relationship Id="rId109" Type="http://schemas.openxmlformats.org/officeDocument/2006/relationships/oleObject" Target="embeddings/oleObject56.bin"/><Relationship Id="rId34" Type="http://schemas.openxmlformats.org/officeDocument/2006/relationships/image" Target="media/image15.wmf"/><Relationship Id="rId55" Type="http://schemas.openxmlformats.org/officeDocument/2006/relationships/oleObject" Target="embeddings/oleObject25.bin"/><Relationship Id="rId76" Type="http://schemas.openxmlformats.org/officeDocument/2006/relationships/image" Target="media/image34.wmf"/><Relationship Id="rId97" Type="http://schemas.openxmlformats.org/officeDocument/2006/relationships/oleObject" Target="embeddings/oleObject50.bin"/><Relationship Id="rId120" Type="http://schemas.openxmlformats.org/officeDocument/2006/relationships/image" Target="media/image54.wmf"/><Relationship Id="rId141" Type="http://schemas.openxmlformats.org/officeDocument/2006/relationships/oleObject" Target="embeddings/oleObject72.bin"/><Relationship Id="rId7" Type="http://schemas.openxmlformats.org/officeDocument/2006/relationships/oleObject" Target="embeddings/oleObject1.bin"/><Relationship Id="rId162" Type="http://schemas.openxmlformats.org/officeDocument/2006/relationships/oleObject" Target="embeddings/oleObject82.bin"/><Relationship Id="rId183" Type="http://schemas.openxmlformats.org/officeDocument/2006/relationships/oleObject" Target="embeddings/oleObject93.bin"/><Relationship Id="rId218" Type="http://schemas.openxmlformats.org/officeDocument/2006/relationships/oleObject" Target="embeddings/oleObject114.bin"/><Relationship Id="rId239" Type="http://schemas.openxmlformats.org/officeDocument/2006/relationships/image" Target="media/image106.wmf"/><Relationship Id="rId250" Type="http://schemas.openxmlformats.org/officeDocument/2006/relationships/oleObject" Target="embeddings/oleObject136.bin"/><Relationship Id="rId24" Type="http://schemas.openxmlformats.org/officeDocument/2006/relationships/image" Target="media/image10.wmf"/><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oleObject" Target="embeddings/oleObject45.bin"/><Relationship Id="rId110" Type="http://schemas.openxmlformats.org/officeDocument/2006/relationships/image" Target="media/image49.wmf"/><Relationship Id="rId131" Type="http://schemas.openxmlformats.org/officeDocument/2006/relationships/oleObject" Target="embeddings/oleObject67.bin"/><Relationship Id="rId152" Type="http://schemas.openxmlformats.org/officeDocument/2006/relationships/oleObject" Target="embeddings/oleObject77.bin"/><Relationship Id="rId173" Type="http://schemas.openxmlformats.org/officeDocument/2006/relationships/oleObject" Target="embeddings/oleObject88.bin"/><Relationship Id="rId194" Type="http://schemas.openxmlformats.org/officeDocument/2006/relationships/image" Target="media/image90.wmf"/><Relationship Id="rId208" Type="http://schemas.openxmlformats.org/officeDocument/2006/relationships/oleObject" Target="embeddings/oleObject107.bin"/><Relationship Id="rId229" Type="http://schemas.openxmlformats.org/officeDocument/2006/relationships/image" Target="media/image103.wmf"/><Relationship Id="rId240" Type="http://schemas.openxmlformats.org/officeDocument/2006/relationships/oleObject" Target="embeddings/oleObject129.bin"/><Relationship Id="rId14" Type="http://schemas.openxmlformats.org/officeDocument/2006/relationships/image" Target="media/image5.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8.bin"/><Relationship Id="rId100" Type="http://schemas.openxmlformats.org/officeDocument/2006/relationships/image" Target="media/image44.wmf"/><Relationship Id="rId8" Type="http://schemas.openxmlformats.org/officeDocument/2006/relationships/image" Target="media/image2.wmf"/><Relationship Id="rId98" Type="http://schemas.openxmlformats.org/officeDocument/2006/relationships/image" Target="media/image43.wmf"/><Relationship Id="rId121" Type="http://schemas.openxmlformats.org/officeDocument/2006/relationships/oleObject" Target="embeddings/oleObject62.bin"/><Relationship Id="rId142" Type="http://schemas.openxmlformats.org/officeDocument/2006/relationships/image" Target="media/image65.emf"/><Relationship Id="rId163" Type="http://schemas.openxmlformats.org/officeDocument/2006/relationships/image" Target="media/image76.wmf"/><Relationship Id="rId184" Type="http://schemas.openxmlformats.org/officeDocument/2006/relationships/oleObject" Target="embeddings/oleObject94.bin"/><Relationship Id="rId219" Type="http://schemas.openxmlformats.org/officeDocument/2006/relationships/oleObject" Target="embeddings/oleObject115.bin"/><Relationship Id="rId230" Type="http://schemas.openxmlformats.org/officeDocument/2006/relationships/oleObject" Target="embeddings/oleObject122.bin"/><Relationship Id="rId251" Type="http://schemas.openxmlformats.org/officeDocument/2006/relationships/image" Target="media/image110.wmf"/><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2.bin"/><Relationship Id="rId88" Type="http://schemas.openxmlformats.org/officeDocument/2006/relationships/image" Target="media/image38.wmf"/><Relationship Id="rId111" Type="http://schemas.openxmlformats.org/officeDocument/2006/relationships/oleObject" Target="embeddings/oleObject57.bin"/><Relationship Id="rId132" Type="http://schemas.openxmlformats.org/officeDocument/2006/relationships/image" Target="media/image60.wmf"/><Relationship Id="rId153" Type="http://schemas.openxmlformats.org/officeDocument/2006/relationships/image" Target="media/image71.wmf"/><Relationship Id="rId174" Type="http://schemas.openxmlformats.org/officeDocument/2006/relationships/image" Target="media/image81.wmf"/><Relationship Id="rId195" Type="http://schemas.openxmlformats.org/officeDocument/2006/relationships/oleObject" Target="embeddings/oleObject100.bin"/><Relationship Id="rId209" Type="http://schemas.openxmlformats.org/officeDocument/2006/relationships/image" Target="media/image97.wmf"/><Relationship Id="rId220" Type="http://schemas.openxmlformats.org/officeDocument/2006/relationships/image" Target="media/image100.wmf"/><Relationship Id="rId241" Type="http://schemas.openxmlformats.org/officeDocument/2006/relationships/oleObject" Target="embeddings/oleObject130.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78" Type="http://schemas.openxmlformats.org/officeDocument/2006/relationships/oleObject" Target="embeddings/oleObject39.bin"/><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image" Target="media/image55.wmf"/><Relationship Id="rId143" Type="http://schemas.openxmlformats.org/officeDocument/2006/relationships/image" Target="media/image66.wmf"/><Relationship Id="rId164" Type="http://schemas.openxmlformats.org/officeDocument/2006/relationships/oleObject" Target="embeddings/oleObject83.bin"/><Relationship Id="rId185" Type="http://schemas.openxmlformats.org/officeDocument/2006/relationships/oleObject" Target="embeddings/oleObject95.bin"/><Relationship Id="rId9" Type="http://schemas.openxmlformats.org/officeDocument/2006/relationships/oleObject" Target="embeddings/oleObject2.bin"/><Relationship Id="rId210" Type="http://schemas.openxmlformats.org/officeDocument/2006/relationships/oleObject" Target="embeddings/oleObject108.bin"/><Relationship Id="rId26" Type="http://schemas.openxmlformats.org/officeDocument/2006/relationships/image" Target="media/image11.wmf"/><Relationship Id="rId231" Type="http://schemas.openxmlformats.org/officeDocument/2006/relationships/oleObject" Target="embeddings/oleObject123.bin"/><Relationship Id="rId252" Type="http://schemas.openxmlformats.org/officeDocument/2006/relationships/oleObject" Target="embeddings/oleObject137.bin"/><Relationship Id="rId47" Type="http://schemas.openxmlformats.org/officeDocument/2006/relationships/oleObject" Target="embeddings/oleObject21.bin"/><Relationship Id="rId68" Type="http://schemas.openxmlformats.org/officeDocument/2006/relationships/image" Target="media/image31.wmf"/><Relationship Id="rId89" Type="http://schemas.openxmlformats.org/officeDocument/2006/relationships/oleObject" Target="embeddings/oleObject46.bin"/><Relationship Id="rId112" Type="http://schemas.openxmlformats.org/officeDocument/2006/relationships/image" Target="media/image50.wmf"/><Relationship Id="rId133" Type="http://schemas.openxmlformats.org/officeDocument/2006/relationships/oleObject" Target="embeddings/oleObject68.bin"/><Relationship Id="rId154" Type="http://schemas.openxmlformats.org/officeDocument/2006/relationships/oleObject" Target="embeddings/oleObject78.bin"/><Relationship Id="rId175" Type="http://schemas.openxmlformats.org/officeDocument/2006/relationships/oleObject" Target="embeddings/oleObject89.bin"/><Relationship Id="rId196" Type="http://schemas.openxmlformats.org/officeDocument/2006/relationships/image" Target="media/image91.wmf"/><Relationship Id="rId200" Type="http://schemas.openxmlformats.org/officeDocument/2006/relationships/image" Target="media/image93.wmf"/><Relationship Id="rId16" Type="http://schemas.openxmlformats.org/officeDocument/2006/relationships/image" Target="media/image6.wmf"/><Relationship Id="rId221" Type="http://schemas.openxmlformats.org/officeDocument/2006/relationships/oleObject" Target="embeddings/oleObject116.bin"/><Relationship Id="rId242" Type="http://schemas.openxmlformats.org/officeDocument/2006/relationships/oleObject" Target="embeddings/oleObject131.bin"/><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40.bin"/><Relationship Id="rId102" Type="http://schemas.openxmlformats.org/officeDocument/2006/relationships/image" Target="media/image45.wmf"/><Relationship Id="rId123" Type="http://schemas.openxmlformats.org/officeDocument/2006/relationships/oleObject" Target="embeddings/oleObject63.bin"/><Relationship Id="rId144" Type="http://schemas.openxmlformats.org/officeDocument/2006/relationships/oleObject" Target="embeddings/oleObject73.bin"/><Relationship Id="rId90" Type="http://schemas.openxmlformats.org/officeDocument/2006/relationships/image" Target="media/image39.wmf"/><Relationship Id="rId165" Type="http://schemas.openxmlformats.org/officeDocument/2006/relationships/image" Target="media/image77.wmf"/><Relationship Id="rId186" Type="http://schemas.openxmlformats.org/officeDocument/2006/relationships/image" Target="media/image86.wmf"/><Relationship Id="rId211" Type="http://schemas.openxmlformats.org/officeDocument/2006/relationships/oleObject" Target="embeddings/oleObject109.bin"/><Relationship Id="rId232" Type="http://schemas.openxmlformats.org/officeDocument/2006/relationships/image" Target="media/image104.wmf"/><Relationship Id="rId253" Type="http://schemas.openxmlformats.org/officeDocument/2006/relationships/image" Target="media/image111.wmf"/><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3.bin"/><Relationship Id="rId113" Type="http://schemas.openxmlformats.org/officeDocument/2006/relationships/oleObject" Target="embeddings/oleObject58.bin"/><Relationship Id="rId134" Type="http://schemas.openxmlformats.org/officeDocument/2006/relationships/image" Target="media/image61.wmf"/><Relationship Id="rId80" Type="http://schemas.openxmlformats.org/officeDocument/2006/relationships/oleObject" Target="embeddings/oleObject41.bin"/><Relationship Id="rId155" Type="http://schemas.openxmlformats.org/officeDocument/2006/relationships/image" Target="media/image72.wmf"/><Relationship Id="rId176" Type="http://schemas.openxmlformats.org/officeDocument/2006/relationships/image" Target="media/image82.wmf"/><Relationship Id="rId197" Type="http://schemas.openxmlformats.org/officeDocument/2006/relationships/oleObject" Target="embeddings/oleObject101.bin"/><Relationship Id="rId201" Type="http://schemas.openxmlformats.org/officeDocument/2006/relationships/oleObject" Target="embeddings/oleObject103.bin"/><Relationship Id="rId222" Type="http://schemas.openxmlformats.org/officeDocument/2006/relationships/oleObject" Target="embeddings/oleObject117.bin"/><Relationship Id="rId243" Type="http://schemas.openxmlformats.org/officeDocument/2006/relationships/oleObject" Target="embeddings/oleObject132.bin"/><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53.bin"/><Relationship Id="rId124" Type="http://schemas.openxmlformats.org/officeDocument/2006/relationships/image" Target="media/image56.wmf"/><Relationship Id="rId70" Type="http://schemas.openxmlformats.org/officeDocument/2006/relationships/image" Target="media/image32.wmf"/><Relationship Id="rId91" Type="http://schemas.openxmlformats.org/officeDocument/2006/relationships/oleObject" Target="embeddings/oleObject47.bin"/><Relationship Id="rId145" Type="http://schemas.openxmlformats.org/officeDocument/2006/relationships/image" Target="media/image67.wmf"/><Relationship Id="rId166" Type="http://schemas.openxmlformats.org/officeDocument/2006/relationships/oleObject" Target="embeddings/oleObject84.bin"/><Relationship Id="rId187" Type="http://schemas.openxmlformats.org/officeDocument/2006/relationships/oleObject" Target="embeddings/oleObject96.bin"/><Relationship Id="rId1" Type="http://schemas.openxmlformats.org/officeDocument/2006/relationships/numbering" Target="numbering.xml"/><Relationship Id="rId212" Type="http://schemas.openxmlformats.org/officeDocument/2006/relationships/image" Target="media/image98.wmf"/><Relationship Id="rId233" Type="http://schemas.openxmlformats.org/officeDocument/2006/relationships/oleObject" Target="embeddings/oleObject124.bin"/><Relationship Id="rId254" Type="http://schemas.openxmlformats.org/officeDocument/2006/relationships/oleObject" Target="embeddings/oleObject138.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1.wmf"/><Relationship Id="rId60" Type="http://schemas.openxmlformats.org/officeDocument/2006/relationships/image" Target="media/image28.wmf"/><Relationship Id="rId81" Type="http://schemas.openxmlformats.org/officeDocument/2006/relationships/image" Target="media/image35.wmf"/><Relationship Id="rId135" Type="http://schemas.openxmlformats.org/officeDocument/2006/relationships/oleObject" Target="embeddings/oleObject69.bin"/><Relationship Id="rId156" Type="http://schemas.openxmlformats.org/officeDocument/2006/relationships/oleObject" Target="embeddings/oleObject79.bin"/><Relationship Id="rId177" Type="http://schemas.openxmlformats.org/officeDocument/2006/relationships/oleObject" Target="embeddings/oleObject90.bin"/><Relationship Id="rId198" Type="http://schemas.openxmlformats.org/officeDocument/2006/relationships/image" Target="media/image92.wmf"/><Relationship Id="rId202" Type="http://schemas.openxmlformats.org/officeDocument/2006/relationships/image" Target="media/image94.wmf"/><Relationship Id="rId223" Type="http://schemas.openxmlformats.org/officeDocument/2006/relationships/image" Target="media/image101.wmf"/><Relationship Id="rId244" Type="http://schemas.openxmlformats.org/officeDocument/2006/relationships/oleObject" Target="embeddings/oleObject133.bin"/><Relationship Id="rId18" Type="http://schemas.openxmlformats.org/officeDocument/2006/relationships/image" Target="media/image7.wmf"/><Relationship Id="rId39" Type="http://schemas.openxmlformats.org/officeDocument/2006/relationships/oleObject" Target="embeddings/oleObject17.bin"/><Relationship Id="rId50" Type="http://schemas.openxmlformats.org/officeDocument/2006/relationships/image" Target="media/image23.wmf"/><Relationship Id="rId104" Type="http://schemas.openxmlformats.org/officeDocument/2006/relationships/image" Target="media/image46.wmf"/><Relationship Id="rId125" Type="http://schemas.openxmlformats.org/officeDocument/2006/relationships/oleObject" Target="embeddings/oleObject64.bin"/><Relationship Id="rId146" Type="http://schemas.openxmlformats.org/officeDocument/2006/relationships/oleObject" Target="embeddings/oleObject74.bin"/><Relationship Id="rId167" Type="http://schemas.openxmlformats.org/officeDocument/2006/relationships/image" Target="media/image78.wmf"/><Relationship Id="rId188" Type="http://schemas.openxmlformats.org/officeDocument/2006/relationships/image" Target="media/image87.wmf"/><Relationship Id="rId71" Type="http://schemas.openxmlformats.org/officeDocument/2006/relationships/oleObject" Target="embeddings/oleObject34.bin"/><Relationship Id="rId92" Type="http://schemas.openxmlformats.org/officeDocument/2006/relationships/image" Target="media/image40.wmf"/><Relationship Id="rId213" Type="http://schemas.openxmlformats.org/officeDocument/2006/relationships/oleObject" Target="embeddings/oleObject110.bin"/><Relationship Id="rId234" Type="http://schemas.openxmlformats.org/officeDocument/2006/relationships/oleObject" Target="embeddings/oleObject125.bin"/><Relationship Id="rId2" Type="http://schemas.openxmlformats.org/officeDocument/2006/relationships/styles" Target="styles.xml"/><Relationship Id="rId29" Type="http://schemas.openxmlformats.org/officeDocument/2006/relationships/oleObject" Target="embeddings/oleObject12.bin"/><Relationship Id="rId255" Type="http://schemas.openxmlformats.org/officeDocument/2006/relationships/oleObject" Target="embeddings/oleObject139.bin"/><Relationship Id="rId40" Type="http://schemas.openxmlformats.org/officeDocument/2006/relationships/image" Target="media/image18.wmf"/><Relationship Id="rId115" Type="http://schemas.openxmlformats.org/officeDocument/2006/relationships/oleObject" Target="embeddings/oleObject59.bin"/><Relationship Id="rId136" Type="http://schemas.openxmlformats.org/officeDocument/2006/relationships/image" Target="media/image62.wmf"/><Relationship Id="rId157" Type="http://schemas.openxmlformats.org/officeDocument/2006/relationships/image" Target="media/image73.wmf"/><Relationship Id="rId178" Type="http://schemas.openxmlformats.org/officeDocument/2006/relationships/image" Target="media/image83.wmf"/><Relationship Id="rId61" Type="http://schemas.openxmlformats.org/officeDocument/2006/relationships/oleObject" Target="embeddings/oleObject28.bin"/><Relationship Id="rId82" Type="http://schemas.openxmlformats.org/officeDocument/2006/relationships/oleObject" Target="embeddings/oleObject42.bin"/><Relationship Id="rId199" Type="http://schemas.openxmlformats.org/officeDocument/2006/relationships/oleObject" Target="embeddings/oleObject102.bin"/><Relationship Id="rId203" Type="http://schemas.openxmlformats.org/officeDocument/2006/relationships/oleObject" Target="embeddings/oleObject104.bin"/><Relationship Id="rId19" Type="http://schemas.openxmlformats.org/officeDocument/2006/relationships/oleObject" Target="embeddings/oleObject7.bin"/><Relationship Id="rId224" Type="http://schemas.openxmlformats.org/officeDocument/2006/relationships/oleObject" Target="embeddings/oleObject118.bin"/><Relationship Id="rId245" Type="http://schemas.openxmlformats.org/officeDocument/2006/relationships/image" Target="media/image107.wmf"/><Relationship Id="rId30" Type="http://schemas.openxmlformats.org/officeDocument/2006/relationships/image" Target="media/image13.wmf"/><Relationship Id="rId105" Type="http://schemas.openxmlformats.org/officeDocument/2006/relationships/oleObject" Target="embeddings/oleObject54.bin"/><Relationship Id="rId126" Type="http://schemas.openxmlformats.org/officeDocument/2006/relationships/image" Target="media/image57.wmf"/><Relationship Id="rId147" Type="http://schemas.openxmlformats.org/officeDocument/2006/relationships/image" Target="media/image68.wmf"/><Relationship Id="rId168" Type="http://schemas.openxmlformats.org/officeDocument/2006/relationships/oleObject" Target="embeddings/oleObject85.bin"/><Relationship Id="rId51" Type="http://schemas.openxmlformats.org/officeDocument/2006/relationships/oleObject" Target="embeddings/oleObject23.bin"/><Relationship Id="rId72" Type="http://schemas.openxmlformats.org/officeDocument/2006/relationships/oleObject" Target="embeddings/oleObject35.bin"/><Relationship Id="rId93" Type="http://schemas.openxmlformats.org/officeDocument/2006/relationships/oleObject" Target="embeddings/oleObject48.bin"/><Relationship Id="rId189" Type="http://schemas.openxmlformats.org/officeDocument/2006/relationships/oleObject" Target="embeddings/oleObject97.bin"/><Relationship Id="rId3" Type="http://schemas.microsoft.com/office/2007/relationships/stylesWithEffects" Target="stylesWithEffects.xml"/><Relationship Id="rId214" Type="http://schemas.openxmlformats.org/officeDocument/2006/relationships/oleObject" Target="embeddings/oleObject111.bin"/><Relationship Id="rId235" Type="http://schemas.openxmlformats.org/officeDocument/2006/relationships/image" Target="media/image105.wmf"/><Relationship Id="rId256" Type="http://schemas.openxmlformats.org/officeDocument/2006/relationships/image" Target="media/image112.wmf"/><Relationship Id="rId116" Type="http://schemas.openxmlformats.org/officeDocument/2006/relationships/image" Target="media/image52.wmf"/><Relationship Id="rId137" Type="http://schemas.openxmlformats.org/officeDocument/2006/relationships/oleObject" Target="embeddings/oleObject70.bin"/><Relationship Id="rId158" Type="http://schemas.openxmlformats.org/officeDocument/2006/relationships/oleObject" Target="embeddings/oleObject80.bin"/><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oleObject" Target="embeddings/oleObject43.bin"/><Relationship Id="rId179" Type="http://schemas.openxmlformats.org/officeDocument/2006/relationships/oleObject" Target="embeddings/oleObject91.bin"/><Relationship Id="rId190" Type="http://schemas.openxmlformats.org/officeDocument/2006/relationships/image" Target="media/image88.wmf"/><Relationship Id="rId204" Type="http://schemas.openxmlformats.org/officeDocument/2006/relationships/image" Target="media/image95.wmf"/><Relationship Id="rId225" Type="http://schemas.openxmlformats.org/officeDocument/2006/relationships/oleObject" Target="embeddings/oleObject119.bin"/><Relationship Id="rId246" Type="http://schemas.openxmlformats.org/officeDocument/2006/relationships/oleObject" Target="embeddings/oleObject134.bin"/><Relationship Id="rId106" Type="http://schemas.openxmlformats.org/officeDocument/2006/relationships/image" Target="media/image47.wmf"/><Relationship Id="rId127" Type="http://schemas.openxmlformats.org/officeDocument/2006/relationships/oleObject" Target="embeddings/oleObject65.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image" Target="media/image33.wmf"/><Relationship Id="rId94" Type="http://schemas.openxmlformats.org/officeDocument/2006/relationships/image" Target="media/image41.wmf"/><Relationship Id="rId148" Type="http://schemas.openxmlformats.org/officeDocument/2006/relationships/oleObject" Target="embeddings/oleObject75.bin"/><Relationship Id="rId169" Type="http://schemas.openxmlformats.org/officeDocument/2006/relationships/oleObject" Target="embeddings/oleObject86.bin"/><Relationship Id="rId4" Type="http://schemas.openxmlformats.org/officeDocument/2006/relationships/settings" Target="settings.xml"/><Relationship Id="rId180" Type="http://schemas.openxmlformats.org/officeDocument/2006/relationships/image" Target="media/image84.wmf"/><Relationship Id="rId215" Type="http://schemas.openxmlformats.org/officeDocument/2006/relationships/oleObject" Target="embeddings/oleObject112.bin"/><Relationship Id="rId236" Type="http://schemas.openxmlformats.org/officeDocument/2006/relationships/oleObject" Target="embeddings/oleObject126.bin"/><Relationship Id="rId257" Type="http://schemas.openxmlformats.org/officeDocument/2006/relationships/oleObject" Target="embeddings/oleObject14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15806</TotalTime>
  <Pages>19</Pages>
  <Words>3014</Words>
  <Characters>17180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andre@sant-anna.com</dc:creator>
  <cp:keywords/>
  <dc:description/>
  <cp:lastModifiedBy>andre@sant-anna.com</cp:lastModifiedBy>
  <cp:revision>37</cp:revision>
  <cp:lastPrinted>2014-05-13T18:59:00Z</cp:lastPrinted>
  <dcterms:created xsi:type="dcterms:W3CDTF">2014-04-27T05:34:00Z</dcterms:created>
  <dcterms:modified xsi:type="dcterms:W3CDTF">2014-06-13T17:07:00Z</dcterms:modified>
</cp:coreProperties>
</file>