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852"/>
        <w:gridCol w:w="3368"/>
      </w:tblGrid>
      <w:tr w:rsidR="00F316AD" w:rsidRPr="00485AAE" w14:paraId="20C54D41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57468D58" w14:textId="77777777" w:rsidR="00F316AD" w:rsidRPr="00602C7F" w:rsidRDefault="00602C7F" w:rsidP="00F316AD">
            <w:pPr>
              <w:pStyle w:val="Ttulo"/>
              <w:rPr>
                <w:sz w:val="44"/>
                <w:szCs w:val="20"/>
              </w:rPr>
            </w:pPr>
            <w:r w:rsidRPr="00602C7F">
              <w:rPr>
                <w:sz w:val="44"/>
                <w:szCs w:val="20"/>
              </w:rPr>
              <w:t>ONOFRE ABEL MORAGA PÉREZ</w:t>
            </w:r>
          </w:p>
          <w:p w14:paraId="48A944E8" w14:textId="77777777" w:rsidR="00F316AD" w:rsidRPr="00485AAE" w:rsidRDefault="00F316AD" w:rsidP="00D20DA9">
            <w:pPr>
              <w:pStyle w:val="Subttulo"/>
            </w:pPr>
          </w:p>
        </w:tc>
      </w:tr>
      <w:tr w:rsidR="00602C7F" w:rsidRPr="00485AAE" w14:paraId="52002405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4C316957" w14:textId="77777777" w:rsidR="00F316AD" w:rsidRPr="00485AAE" w:rsidRDefault="00602C7F" w:rsidP="00D20DA9">
            <w:pPr>
              <w:jc w:val="center"/>
            </w:pPr>
            <w:r>
              <w:t>Pasaje Tomé #77 Forestal Sur, Viña del Mar.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1EA30753" w14:textId="6295B70E" w:rsidR="00F316AD" w:rsidRPr="00485AAE" w:rsidRDefault="00602C7F" w:rsidP="00D20DA9">
            <w:pPr>
              <w:jc w:val="center"/>
            </w:pPr>
            <w:r>
              <w:t>9-</w:t>
            </w:r>
            <w:r w:rsidR="00881B37">
              <w:t>48626127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6F5CB106" w14:textId="77777777" w:rsidR="00F316AD" w:rsidRPr="00485AAE" w:rsidRDefault="006748D9" w:rsidP="00D20DA9">
            <w:pPr>
              <w:jc w:val="center"/>
            </w:pPr>
            <w:hyperlink r:id="rId10" w:history="1">
              <w:r w:rsidR="00602C7F" w:rsidRPr="005A400A">
                <w:rPr>
                  <w:rStyle w:val="Hipervnculo"/>
                  <w:lang w:bidi="es-ES"/>
                </w:rPr>
                <w:t>Onofre.moraga.p@gmail.com</w:t>
              </w:r>
            </w:hyperlink>
            <w:r w:rsidR="00602C7F">
              <w:rPr>
                <w:lang w:bidi="es-ES"/>
              </w:rPr>
              <w:t xml:space="preserve"> </w:t>
            </w:r>
            <w:r w:rsidR="00D20DA9" w:rsidRPr="00485AAE">
              <w:rPr>
                <w:lang w:bidi="es-ES"/>
              </w:rPr>
              <w:t xml:space="preserve"> </w:t>
            </w:r>
          </w:p>
        </w:tc>
      </w:tr>
      <w:tr w:rsidR="00602C7F" w:rsidRPr="00485AAE" w14:paraId="2C36D978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6A72C2EF" w14:textId="77777777" w:rsidR="00CD50FD" w:rsidRPr="00485AAE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4FAD32F9" w14:textId="7BB0605D" w:rsidR="00CD50FD" w:rsidRPr="00485AAE" w:rsidRDefault="00881B37" w:rsidP="00D20DA9">
            <w:pPr>
              <w:pStyle w:val="Ttulo1"/>
            </w:pPr>
            <w:r>
              <w:t>PERFIL PROFESIONAL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28966BB" w14:textId="77777777" w:rsidR="00CD50FD" w:rsidRPr="00485AAE" w:rsidRDefault="00CD50FD"/>
        </w:tc>
      </w:tr>
      <w:tr w:rsidR="00602C7F" w:rsidRPr="00485AAE" w14:paraId="7A531A58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4F4199A6" w14:textId="77777777" w:rsidR="00CD50FD" w:rsidRPr="00485AAE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22B052F8" w14:textId="77777777" w:rsidR="00CD50FD" w:rsidRPr="00485AAE" w:rsidRDefault="00CD50FD" w:rsidP="0040233B">
            <w:pPr>
              <w:pStyle w:val="Ttulo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616BA984" w14:textId="77777777" w:rsidR="00CD50FD" w:rsidRPr="00485AAE" w:rsidRDefault="00CD50FD">
            <w:pPr>
              <w:rPr>
                <w:noProof/>
              </w:rPr>
            </w:pPr>
          </w:p>
        </w:tc>
      </w:tr>
      <w:tr w:rsidR="0040233B" w:rsidRPr="00485AAE" w14:paraId="2347B6CD" w14:textId="77777777" w:rsidTr="003E3062">
        <w:trPr>
          <w:trHeight w:val="1440"/>
        </w:trPr>
        <w:tc>
          <w:tcPr>
            <w:tcW w:w="9300" w:type="dxa"/>
            <w:gridSpan w:val="3"/>
            <w:vAlign w:val="center"/>
          </w:tcPr>
          <w:p w14:paraId="2526851C" w14:textId="67C0059E" w:rsidR="00881B37" w:rsidRPr="00881B37" w:rsidRDefault="00881B37" w:rsidP="00881B37">
            <w:pPr>
              <w:shd w:val="clear" w:color="auto" w:fill="FFFFFF"/>
              <w:ind w:left="-60"/>
              <w:jc w:val="both"/>
              <w:rPr>
                <w:rFonts w:eastAsia="Times New Roman" w:cstheme="minorHAnsi"/>
                <w:color w:val="000000"/>
                <w:lang w:val="es-CL" w:eastAsia="es-CL"/>
              </w:rPr>
            </w:pPr>
            <w:r w:rsidRPr="00881B37">
              <w:rPr>
                <w:rFonts w:eastAsia="Times New Roman" w:cstheme="minorHAnsi"/>
                <w:color w:val="000000"/>
                <w:lang w:val="es-CL" w:eastAsia="es-CL"/>
              </w:rPr>
              <w:t>Buen dominio en habilidades blandas</w:t>
            </w:r>
            <w:r w:rsidR="00B3293B">
              <w:rPr>
                <w:rFonts w:eastAsia="Times New Roman" w:cstheme="minorHAnsi"/>
                <w:color w:val="000000"/>
                <w:lang w:val="es-CL" w:eastAsia="es-CL"/>
              </w:rPr>
              <w:t xml:space="preserve"> y </w:t>
            </w:r>
            <w:r w:rsidR="00167F12">
              <w:rPr>
                <w:rFonts w:eastAsia="Times New Roman" w:cstheme="minorHAnsi"/>
                <w:color w:val="000000"/>
                <w:lang w:val="es-CL" w:eastAsia="es-CL"/>
              </w:rPr>
              <w:t xml:space="preserve">comunicativas, las que han favorecido mi capacidad de </w:t>
            </w:r>
            <w:r w:rsidRPr="00881B37">
              <w:rPr>
                <w:rFonts w:eastAsia="Times New Roman" w:cstheme="minorHAnsi"/>
                <w:color w:val="000000"/>
                <w:lang w:val="es-CL" w:eastAsia="es-CL"/>
              </w:rPr>
              <w:t>adaptación</w:t>
            </w:r>
            <w:r w:rsidR="00167F12">
              <w:rPr>
                <w:rFonts w:eastAsia="Times New Roman" w:cstheme="minorHAnsi"/>
                <w:color w:val="000000"/>
                <w:lang w:val="es-CL" w:eastAsia="es-CL"/>
              </w:rPr>
              <w:t xml:space="preserve"> a diversos entornos. P</w:t>
            </w:r>
            <w:r w:rsidRPr="00881B37">
              <w:rPr>
                <w:rFonts w:eastAsia="Times New Roman" w:cstheme="minorHAnsi"/>
                <w:color w:val="000000"/>
                <w:lang w:val="es-CL" w:eastAsia="es-CL"/>
              </w:rPr>
              <w:t>oseedor de un buen nivel en pensamiento crítico-reflexivo, liderazgo innato, entre otras, habilidades que durante estos últimos 20 años me han posicionado en tribunas de organización y representación de personas, siendo los últimos cuatro años en cargos representativos dentro de la orgánica estudiantil, entre los que se destacan, Vicepresidente y Presidente Centro de Estudiantes Carrera de Psicopedagogía UVM jornada vespertina (periodos 2018/2020), Tutor de Carrera para las asignaturas "Psicología del Desarrollo y el Ciclo Vital; Bases Neurocientíficas y Psicológicas del Desarrollo Humano, Desarrollo de Competencias LEM, Fundamentos de la Psicopedagogía" (periodos 2019-2020), y Consejero Académico Universidad Viña del Mar (periodo 2020/2021).</w:t>
            </w:r>
          </w:p>
          <w:p w14:paraId="3FC92DEE" w14:textId="23F3DEF3" w:rsidR="00881B37" w:rsidRPr="00881B37" w:rsidRDefault="00881B37" w:rsidP="00881B37">
            <w:pPr>
              <w:shd w:val="clear" w:color="auto" w:fill="FFFFFF"/>
              <w:ind w:left="-60"/>
              <w:jc w:val="both"/>
              <w:rPr>
                <w:rFonts w:eastAsia="Times New Roman" w:cstheme="minorHAnsi"/>
                <w:color w:val="000000"/>
                <w:lang w:val="es-CL" w:eastAsia="es-CL"/>
              </w:rPr>
            </w:pPr>
          </w:p>
          <w:p w14:paraId="5DBCE1CC" w14:textId="1E8D5335" w:rsidR="00881B37" w:rsidRDefault="00881B37" w:rsidP="00881B37">
            <w:pPr>
              <w:shd w:val="clear" w:color="auto" w:fill="FFFFFF"/>
              <w:ind w:left="-60"/>
              <w:jc w:val="both"/>
              <w:rPr>
                <w:rFonts w:eastAsia="Times New Roman" w:cstheme="minorHAnsi"/>
                <w:b/>
                <w:bCs/>
                <w:color w:val="000000"/>
                <w:lang w:val="es-CL" w:eastAsia="es-CL"/>
              </w:rPr>
            </w:pPr>
            <w:r w:rsidRPr="00881B37">
              <w:rPr>
                <w:rFonts w:eastAsia="Times New Roman" w:cstheme="minorHAnsi"/>
                <w:b/>
                <w:bCs/>
                <w:color w:val="000000"/>
                <w:lang w:val="es-CL" w:eastAsia="es-CL"/>
              </w:rPr>
              <w:t xml:space="preserve">INTERÉS POR </w:t>
            </w:r>
            <w:r w:rsidR="00167F12">
              <w:rPr>
                <w:rFonts w:eastAsia="Times New Roman" w:cstheme="minorHAnsi"/>
                <w:b/>
                <w:bCs/>
                <w:color w:val="000000"/>
                <w:lang w:val="es-CL" w:eastAsia="es-CL"/>
              </w:rPr>
              <w:t xml:space="preserve">EL CARGO </w:t>
            </w:r>
          </w:p>
          <w:p w14:paraId="7D12B25B" w14:textId="77777777" w:rsidR="00881B37" w:rsidRPr="00881B37" w:rsidRDefault="00881B37" w:rsidP="00881B37">
            <w:pPr>
              <w:shd w:val="clear" w:color="auto" w:fill="FFFFFF"/>
              <w:ind w:left="-60"/>
              <w:jc w:val="both"/>
              <w:rPr>
                <w:rFonts w:eastAsia="Times New Roman" w:cstheme="minorHAnsi"/>
                <w:b/>
                <w:bCs/>
                <w:color w:val="000000"/>
                <w:lang w:val="es-CL" w:eastAsia="es-CL"/>
              </w:rPr>
            </w:pPr>
          </w:p>
          <w:p w14:paraId="6126A9AA" w14:textId="3C64AEFD" w:rsidR="0040233B" w:rsidRPr="00485AAE" w:rsidRDefault="00881B37" w:rsidP="000073C4">
            <w:pPr>
              <w:ind w:left="-60"/>
              <w:jc w:val="both"/>
            </w:pPr>
            <w:r w:rsidRPr="00881B37">
              <w:rPr>
                <w:rFonts w:eastAsia="Times New Roman" w:cstheme="minorHAnsi"/>
                <w:color w:val="auto"/>
                <w:lang w:val="es-CL" w:eastAsia="es-CL"/>
              </w:rPr>
              <w:t xml:space="preserve">Una de las mayores motivaciones e intereses que me </w:t>
            </w:r>
            <w:r w:rsidR="00EC7E0B">
              <w:rPr>
                <w:rFonts w:eastAsia="Times New Roman" w:cstheme="minorHAnsi"/>
                <w:color w:val="auto"/>
                <w:lang w:val="es-CL" w:eastAsia="es-CL"/>
              </w:rPr>
              <w:t>instan</w:t>
            </w:r>
            <w:r w:rsidRPr="00881B37">
              <w:rPr>
                <w:rFonts w:eastAsia="Times New Roman" w:cstheme="minorHAnsi"/>
                <w:color w:val="auto"/>
                <w:lang w:val="es-CL" w:eastAsia="es-CL"/>
              </w:rPr>
              <w:t xml:space="preserve"> a postular a este </w:t>
            </w:r>
            <w:r w:rsidR="00167F12">
              <w:rPr>
                <w:rFonts w:eastAsia="Times New Roman" w:cstheme="minorHAnsi"/>
                <w:color w:val="auto"/>
                <w:lang w:val="es-CL" w:eastAsia="es-CL"/>
              </w:rPr>
              <w:t>cargo</w:t>
            </w:r>
            <w:r w:rsidR="00EC7E0B">
              <w:rPr>
                <w:rFonts w:eastAsia="Times New Roman" w:cstheme="minorHAnsi"/>
                <w:color w:val="auto"/>
                <w:lang w:val="es-CL" w:eastAsia="es-CL"/>
              </w:rPr>
              <w:t>,</w:t>
            </w:r>
            <w:r w:rsidRPr="00881B37">
              <w:rPr>
                <w:rFonts w:eastAsia="Times New Roman" w:cstheme="minorHAnsi"/>
                <w:color w:val="auto"/>
                <w:lang w:val="es-CL" w:eastAsia="es-CL"/>
              </w:rPr>
              <w:t xml:space="preserve"> se debe a mi pasión por </w:t>
            </w:r>
            <w:r w:rsidR="00EC7E0B">
              <w:rPr>
                <w:rFonts w:eastAsia="Times New Roman" w:cstheme="minorHAnsi"/>
                <w:color w:val="auto"/>
                <w:lang w:val="es-CL" w:eastAsia="es-CL"/>
              </w:rPr>
              <w:t xml:space="preserve">el aprendizaje y sus diversas formas de adquisición, pero sobre todo, al respeto que implica la consideración del ciclo vital y del desarrollo del/la sujeto/a que aprende. Lo anterior, lo fundamento y llevo a la práctica desde las Bases Neurocientíficas del Aprendizaje y, </w:t>
            </w:r>
            <w:r w:rsidRPr="00881B37">
              <w:rPr>
                <w:rFonts w:eastAsia="Times New Roman" w:cstheme="minorHAnsi"/>
                <w:color w:val="auto"/>
                <w:lang w:val="es-CL" w:eastAsia="es-CL"/>
              </w:rPr>
              <w:t>desde ellas pode</w:t>
            </w:r>
            <w:r w:rsidR="000073C4">
              <w:rPr>
                <w:rFonts w:eastAsia="Times New Roman" w:cstheme="minorHAnsi"/>
                <w:color w:val="auto"/>
                <w:lang w:val="es-CL" w:eastAsia="es-CL"/>
              </w:rPr>
              <w:t>r</w:t>
            </w:r>
            <w:r w:rsidRPr="00881B37">
              <w:rPr>
                <w:rFonts w:eastAsia="Times New Roman" w:cstheme="minorHAnsi"/>
                <w:color w:val="auto"/>
                <w:lang w:val="es-CL" w:eastAsia="es-CL"/>
              </w:rPr>
              <w:t xml:space="preserve"> dar una representación </w:t>
            </w:r>
            <w:r w:rsidR="000073C4">
              <w:rPr>
                <w:rFonts w:eastAsia="Times New Roman" w:cstheme="minorHAnsi"/>
                <w:color w:val="auto"/>
                <w:lang w:val="es-CL" w:eastAsia="es-CL"/>
              </w:rPr>
              <w:t xml:space="preserve">pertinente e idónea </w:t>
            </w:r>
            <w:r w:rsidRPr="00881B37">
              <w:rPr>
                <w:rFonts w:eastAsia="Times New Roman" w:cstheme="minorHAnsi"/>
                <w:color w:val="auto"/>
                <w:lang w:val="es-CL" w:eastAsia="es-CL"/>
              </w:rPr>
              <w:t xml:space="preserve">a las realidades de las personas, bajo investigaciones y levantamientos de problemáticas que permitan profundizar en la cognición humana. </w:t>
            </w:r>
          </w:p>
        </w:tc>
      </w:tr>
      <w:tr w:rsidR="00602C7F" w:rsidRPr="00485AAE" w14:paraId="61B361C0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113C9A5C" w14:textId="77777777" w:rsidR="00CD50FD" w:rsidRPr="00485AAE" w:rsidRDefault="006748D9" w:rsidP="00D20DA9">
            <w:pPr>
              <w:pStyle w:val="Ttulo2"/>
            </w:pPr>
            <w:sdt>
              <w:sdtPr>
                <w:id w:val="-1907296240"/>
                <w:placeholder>
                  <w:docPart w:val="3D78B04E1463481390262AC1A2C57DE2"/>
                </w:placeholder>
                <w:temporary/>
                <w:showingPlcHdr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FORMACIÓN</w:t>
                </w:r>
              </w:sdtContent>
            </w:sdt>
            <w:r w:rsidR="00D26A79" w:rsidRPr="00485AAE">
              <w:rPr>
                <w:lang w:bidi="es-ES"/>
              </w:rPr>
              <w:t xml:space="preserve"> </w:t>
            </w:r>
            <w:sdt>
              <w:sdtPr>
                <w:rPr>
                  <w:rStyle w:val="Resaltar"/>
                </w:rPr>
                <w:id w:val="-908075200"/>
                <w:placeholder>
                  <w:docPart w:val="21AD931DC3FE4454B181FE71236388E6"/>
                </w:placeholder>
                <w:temporary/>
                <w:showingPlcHdr/>
                <w:text/>
              </w:sdtPr>
              <w:sdtEndPr>
                <w:rPr>
                  <w:rStyle w:val="Resaltar"/>
                </w:rPr>
              </w:sdtEndPr>
              <w:sdtContent>
                <w:r w:rsidR="00D26A79" w:rsidRPr="00485AAE">
                  <w:rPr>
                    <w:rStyle w:val="Resaltar"/>
                    <w:lang w:bidi="es-ES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5CFA84A0" w14:textId="77777777" w:rsidR="00CD50FD" w:rsidRPr="00485AAE" w:rsidRDefault="00FE118D" w:rsidP="00D20DA9">
            <w:pPr>
              <w:pStyle w:val="Ttulo1"/>
            </w:pPr>
            <w:r>
              <w:t>FORMACIÓN PROFESIONAL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11BED9BA" w14:textId="77777777" w:rsidR="00CD50FD" w:rsidRPr="00485AAE" w:rsidRDefault="00CD50FD"/>
        </w:tc>
      </w:tr>
      <w:tr w:rsidR="00602C7F" w:rsidRPr="00485AAE" w14:paraId="0D626981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39B9F0E5" w14:textId="77777777" w:rsidR="00CD50FD" w:rsidRPr="00485AAE" w:rsidRDefault="00CD50FD" w:rsidP="0040233B">
            <w:pPr>
              <w:pStyle w:val="Ttulo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2D5B5B7B" w14:textId="77777777" w:rsidR="00CD50FD" w:rsidRPr="00485AAE" w:rsidRDefault="00CD50FD" w:rsidP="0040233B">
            <w:pPr>
              <w:pStyle w:val="Ttulo1"/>
            </w:pPr>
          </w:p>
        </w:tc>
        <w:tc>
          <w:tcPr>
            <w:tcW w:w="3095" w:type="dxa"/>
          </w:tcPr>
          <w:p w14:paraId="24D152CE" w14:textId="77777777" w:rsidR="00CD50FD" w:rsidRPr="00485AAE" w:rsidRDefault="00CD50FD"/>
        </w:tc>
      </w:tr>
      <w:tr w:rsidR="00FE118D" w:rsidRPr="00FE118D" w14:paraId="5E2EDA4C" w14:textId="77777777" w:rsidTr="003E3062">
        <w:trPr>
          <w:trHeight w:val="3600"/>
        </w:trPr>
        <w:tc>
          <w:tcPr>
            <w:tcW w:w="3097" w:type="dxa"/>
            <w:shd w:val="clear" w:color="auto" w:fill="F2F2F2" w:themeFill="background1" w:themeFillShade="F2"/>
          </w:tcPr>
          <w:p w14:paraId="137623FA" w14:textId="77777777" w:rsidR="0040233B" w:rsidRPr="00485AAE" w:rsidRDefault="0040233B" w:rsidP="0040233B">
            <w:pPr>
              <w:pStyle w:val="Texto"/>
            </w:pPr>
          </w:p>
          <w:p w14:paraId="364EE472" w14:textId="77777777" w:rsidR="00D20DA9" w:rsidRDefault="00602C7F" w:rsidP="00602C7F">
            <w:pPr>
              <w:pStyle w:val="Texto"/>
            </w:pPr>
            <w:r>
              <w:t>UNIVERSIDAD VIÑA DEL MAR</w:t>
            </w:r>
          </w:p>
          <w:p w14:paraId="0B9EACDA" w14:textId="77777777" w:rsidR="00FE118D" w:rsidRDefault="00FE118D" w:rsidP="00FE118D"/>
          <w:p w14:paraId="6159ECF4" w14:textId="77777777" w:rsidR="00FE118D" w:rsidRDefault="00FE118D" w:rsidP="00FE118D"/>
          <w:p w14:paraId="51E42A9A" w14:textId="77777777" w:rsidR="00FE118D" w:rsidRDefault="00FE118D" w:rsidP="00FE118D"/>
          <w:p w14:paraId="3943273E" w14:textId="77777777" w:rsidR="00FE118D" w:rsidRDefault="00FE118D" w:rsidP="00FE118D"/>
          <w:p w14:paraId="6045526F" w14:textId="77777777" w:rsidR="00FE118D" w:rsidRDefault="00FE118D" w:rsidP="00FE118D"/>
          <w:p w14:paraId="5E784F27" w14:textId="77777777" w:rsidR="00FE118D" w:rsidRDefault="00FE118D" w:rsidP="00FE118D"/>
          <w:p w14:paraId="48817B69" w14:textId="77777777" w:rsidR="00FE118D" w:rsidRDefault="00FE118D" w:rsidP="00FE118D"/>
          <w:p w14:paraId="2A6848BB" w14:textId="77777777" w:rsidR="00FE118D" w:rsidRDefault="00FE118D" w:rsidP="00FE118D"/>
          <w:p w14:paraId="7DBB02C0" w14:textId="77777777" w:rsidR="00FE118D" w:rsidRDefault="00FE118D" w:rsidP="00FE118D"/>
          <w:p w14:paraId="0A657145" w14:textId="77777777" w:rsidR="00FE118D" w:rsidRDefault="00FE118D" w:rsidP="00FE118D"/>
          <w:p w14:paraId="70B71EBC" w14:textId="77777777" w:rsidR="00FE118D" w:rsidRDefault="00FE118D" w:rsidP="00FE118D"/>
          <w:p w14:paraId="3C22F4C1" w14:textId="77777777" w:rsidR="00FE118D" w:rsidRDefault="00FE118D" w:rsidP="00FE118D"/>
          <w:p w14:paraId="24145DAB" w14:textId="77777777" w:rsidR="00FE118D" w:rsidRDefault="00FE118D" w:rsidP="00FE118D"/>
          <w:p w14:paraId="3C5A1C86" w14:textId="77777777" w:rsidR="00FE118D" w:rsidRDefault="00FE118D" w:rsidP="00FE118D"/>
          <w:p w14:paraId="68050B62" w14:textId="77777777" w:rsidR="00FE118D" w:rsidRDefault="00FE118D" w:rsidP="00FE118D"/>
          <w:p w14:paraId="24928C1D" w14:textId="77777777" w:rsidR="00FE118D" w:rsidRDefault="00FE118D" w:rsidP="00FE118D">
            <w:r>
              <w:t xml:space="preserve">JUMBO S.A. </w:t>
            </w:r>
          </w:p>
          <w:p w14:paraId="25160263" w14:textId="77777777" w:rsidR="00FE118D" w:rsidRDefault="00FE118D" w:rsidP="00FE118D">
            <w:r>
              <w:lastRenderedPageBreak/>
              <w:t>2015 - 2016</w:t>
            </w:r>
          </w:p>
          <w:p w14:paraId="58665F3D" w14:textId="77777777" w:rsidR="00FE118D" w:rsidRDefault="00FE118D" w:rsidP="00FE118D"/>
          <w:p w14:paraId="6A6087BE" w14:textId="77777777" w:rsidR="00FE118D" w:rsidRDefault="00FE118D" w:rsidP="00FE118D">
            <w:r>
              <w:t xml:space="preserve">TRICOT S.A. </w:t>
            </w:r>
          </w:p>
          <w:p w14:paraId="14446309" w14:textId="77777777" w:rsidR="00FE118D" w:rsidRDefault="00FE118D" w:rsidP="00FE118D">
            <w:r>
              <w:t>2008 – 2014</w:t>
            </w:r>
          </w:p>
          <w:p w14:paraId="1E981009" w14:textId="77777777" w:rsidR="00FE118D" w:rsidRDefault="00FE118D" w:rsidP="00FE118D"/>
          <w:p w14:paraId="4AABF2D9" w14:textId="77777777" w:rsidR="00FE118D" w:rsidRDefault="00FE118D" w:rsidP="00FE118D"/>
          <w:p w14:paraId="419056E8" w14:textId="77777777" w:rsidR="00FE118D" w:rsidRDefault="00FE118D" w:rsidP="00FE118D">
            <w:r>
              <w:t>FALABELLA RETAIL S.A.</w:t>
            </w:r>
          </w:p>
          <w:p w14:paraId="5962E795" w14:textId="77777777" w:rsidR="00FE118D" w:rsidRDefault="00FE118D" w:rsidP="00FE118D">
            <w:r>
              <w:t xml:space="preserve">2003 - 2008 </w:t>
            </w:r>
          </w:p>
          <w:p w14:paraId="425B2F26" w14:textId="77777777" w:rsidR="00FE118D" w:rsidRPr="00FE118D" w:rsidRDefault="00FE118D" w:rsidP="00FE118D"/>
          <w:p w14:paraId="3F2C8D7C" w14:textId="77777777" w:rsidR="00D20DA9" w:rsidRPr="00485AAE" w:rsidRDefault="00D20DA9" w:rsidP="0040233B">
            <w:pPr>
              <w:pStyle w:val="Texto"/>
            </w:pPr>
          </w:p>
        </w:tc>
        <w:tc>
          <w:tcPr>
            <w:tcW w:w="6203" w:type="dxa"/>
            <w:gridSpan w:val="2"/>
            <w:vAlign w:val="center"/>
          </w:tcPr>
          <w:p w14:paraId="42FE040C" w14:textId="3E1DC571" w:rsidR="00AA6D1A" w:rsidRPr="00FE118D" w:rsidRDefault="00AA6D1A" w:rsidP="00AA6D1A">
            <w:pPr>
              <w:pStyle w:val="Texto"/>
              <w:numPr>
                <w:ilvl w:val="0"/>
                <w:numId w:val="2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lastRenderedPageBreak/>
              <w:t xml:space="preserve">2018 – 2021 Formación pregrado </w:t>
            </w:r>
            <w:r w:rsidRPr="00FE118D">
              <w:rPr>
                <w:color w:val="595959" w:themeColor="text1" w:themeTint="A6"/>
              </w:rPr>
              <w:t>Psicopedagogía</w:t>
            </w:r>
            <w:r>
              <w:rPr>
                <w:color w:val="595959" w:themeColor="text1" w:themeTint="A6"/>
              </w:rPr>
              <w:t xml:space="preserve"> Universidad Viña del Mar</w:t>
            </w:r>
            <w:r w:rsidRPr="00FE118D">
              <w:rPr>
                <w:color w:val="595959" w:themeColor="text1" w:themeTint="A6"/>
              </w:rPr>
              <w:t xml:space="preserve">. </w:t>
            </w:r>
          </w:p>
          <w:p w14:paraId="2B3CAF3B" w14:textId="16A6101B" w:rsidR="00FE118D" w:rsidRPr="00FE118D" w:rsidRDefault="00FE118D" w:rsidP="00FE118D">
            <w:pPr>
              <w:pStyle w:val="Texto"/>
              <w:numPr>
                <w:ilvl w:val="0"/>
                <w:numId w:val="2"/>
              </w:numPr>
              <w:rPr>
                <w:color w:val="595959" w:themeColor="text1" w:themeTint="A6"/>
              </w:rPr>
            </w:pPr>
            <w:r w:rsidRPr="00FE118D">
              <w:rPr>
                <w:color w:val="595959" w:themeColor="text1" w:themeTint="A6"/>
              </w:rPr>
              <w:t>Diplomado en Liderazgo y Derechos Estudiantiles,</w:t>
            </w:r>
          </w:p>
          <w:p w14:paraId="521B3476" w14:textId="77777777" w:rsidR="00FE118D" w:rsidRPr="00FE118D" w:rsidRDefault="00FE118D" w:rsidP="0040233B">
            <w:pPr>
              <w:pStyle w:val="Texto"/>
              <w:rPr>
                <w:color w:val="595959" w:themeColor="text1" w:themeTint="A6"/>
              </w:rPr>
            </w:pPr>
            <w:r w:rsidRPr="00FE118D">
              <w:rPr>
                <w:color w:val="595959" w:themeColor="text1" w:themeTint="A6"/>
              </w:rPr>
              <w:t xml:space="preserve"> Catedra UNESCO – UVM, 2020  </w:t>
            </w:r>
          </w:p>
          <w:p w14:paraId="58D58EE7" w14:textId="77777777" w:rsidR="0040233B" w:rsidRPr="00FE118D" w:rsidRDefault="0040233B" w:rsidP="0040233B">
            <w:pPr>
              <w:pStyle w:val="Texto"/>
              <w:rPr>
                <w:color w:val="595959" w:themeColor="text1" w:themeTint="A6"/>
                <w:sz w:val="21"/>
              </w:rPr>
            </w:pPr>
          </w:p>
          <w:p w14:paraId="13D82656" w14:textId="77777777" w:rsidR="00602C7F" w:rsidRPr="00FE118D" w:rsidRDefault="00602C7F" w:rsidP="00D20DA9">
            <w:pPr>
              <w:pStyle w:val="Texto"/>
              <w:rPr>
                <w:color w:val="595959" w:themeColor="text1" w:themeTint="A6"/>
              </w:rPr>
            </w:pPr>
            <w:r w:rsidRPr="00FE118D">
              <w:rPr>
                <w:color w:val="595959" w:themeColor="text1" w:themeTint="A6"/>
              </w:rPr>
              <w:t>Dentro de proceso de formación de pregrado he cumplido diversos roles relacionados a las orgánicas estudiantiles, entre ellas destacan:</w:t>
            </w:r>
          </w:p>
          <w:p w14:paraId="664372BA" w14:textId="77777777" w:rsidR="00602C7F" w:rsidRPr="00FE118D" w:rsidRDefault="00602C7F" w:rsidP="00602C7F">
            <w:pPr>
              <w:pStyle w:val="Texto"/>
              <w:numPr>
                <w:ilvl w:val="0"/>
                <w:numId w:val="1"/>
              </w:numPr>
              <w:rPr>
                <w:color w:val="595959" w:themeColor="text1" w:themeTint="A6"/>
              </w:rPr>
            </w:pPr>
            <w:r w:rsidRPr="00FE118D">
              <w:rPr>
                <w:color w:val="595959" w:themeColor="text1" w:themeTint="A6"/>
              </w:rPr>
              <w:t>Delegado de curso.</w:t>
            </w:r>
          </w:p>
          <w:p w14:paraId="44954055" w14:textId="77777777" w:rsidR="00602C7F" w:rsidRPr="00FE118D" w:rsidRDefault="00602C7F" w:rsidP="00602C7F">
            <w:pPr>
              <w:pStyle w:val="Texto"/>
              <w:numPr>
                <w:ilvl w:val="0"/>
                <w:numId w:val="1"/>
              </w:numPr>
              <w:rPr>
                <w:color w:val="595959" w:themeColor="text1" w:themeTint="A6"/>
              </w:rPr>
            </w:pPr>
            <w:r w:rsidRPr="00FE118D">
              <w:rPr>
                <w:color w:val="595959" w:themeColor="text1" w:themeTint="A6"/>
              </w:rPr>
              <w:t>Vicepresidente Centro de Estudiantes.</w:t>
            </w:r>
          </w:p>
          <w:p w14:paraId="2CD1D2E6" w14:textId="77777777" w:rsidR="00602C7F" w:rsidRPr="00FE118D" w:rsidRDefault="00602C7F" w:rsidP="00602C7F">
            <w:pPr>
              <w:pStyle w:val="Texto"/>
              <w:numPr>
                <w:ilvl w:val="0"/>
                <w:numId w:val="1"/>
              </w:numPr>
              <w:rPr>
                <w:color w:val="595959" w:themeColor="text1" w:themeTint="A6"/>
              </w:rPr>
            </w:pPr>
            <w:r w:rsidRPr="00FE118D">
              <w:rPr>
                <w:color w:val="595959" w:themeColor="text1" w:themeTint="A6"/>
              </w:rPr>
              <w:t>Presidente Centro de Estudiantes.</w:t>
            </w:r>
          </w:p>
          <w:p w14:paraId="0894891D" w14:textId="77777777" w:rsidR="0040233B" w:rsidRPr="00FE118D" w:rsidRDefault="00602C7F" w:rsidP="00602C7F">
            <w:pPr>
              <w:pStyle w:val="Texto"/>
              <w:numPr>
                <w:ilvl w:val="0"/>
                <w:numId w:val="1"/>
              </w:numPr>
              <w:rPr>
                <w:color w:val="595959" w:themeColor="text1" w:themeTint="A6"/>
              </w:rPr>
            </w:pPr>
            <w:r w:rsidRPr="00FE118D">
              <w:rPr>
                <w:color w:val="595959" w:themeColor="text1" w:themeTint="A6"/>
              </w:rPr>
              <w:t xml:space="preserve">Tutor y acompañante de diversas asignaturas, periodos 2019-2020.  </w:t>
            </w:r>
          </w:p>
          <w:p w14:paraId="455CE2EB" w14:textId="77777777" w:rsidR="00FE118D" w:rsidRPr="00FE118D" w:rsidRDefault="00FE118D" w:rsidP="00FE118D">
            <w:pPr>
              <w:pStyle w:val="Prrafodelista"/>
              <w:numPr>
                <w:ilvl w:val="0"/>
                <w:numId w:val="1"/>
              </w:numPr>
              <w:rPr>
                <w:color w:val="595959" w:themeColor="text1" w:themeTint="A6"/>
                <w:sz w:val="20"/>
                <w:szCs w:val="20"/>
              </w:rPr>
            </w:pPr>
            <w:r w:rsidRPr="00FE118D">
              <w:rPr>
                <w:color w:val="595959" w:themeColor="text1" w:themeTint="A6"/>
                <w:sz w:val="20"/>
                <w:szCs w:val="20"/>
              </w:rPr>
              <w:t>Consejero Académico Universidad Viña del Mar 2020- 2021</w:t>
            </w:r>
          </w:p>
          <w:p w14:paraId="177A32DB" w14:textId="77777777" w:rsidR="00FE118D" w:rsidRPr="00FE118D" w:rsidRDefault="00FE118D" w:rsidP="00FE118D">
            <w:pPr>
              <w:rPr>
                <w:color w:val="595959" w:themeColor="text1" w:themeTint="A6"/>
              </w:rPr>
            </w:pPr>
          </w:p>
          <w:p w14:paraId="45FDBB19" w14:textId="77777777" w:rsidR="00FE118D" w:rsidRDefault="00FE118D" w:rsidP="00FE118D">
            <w:pPr>
              <w:pStyle w:val="Prrafodelista"/>
              <w:numPr>
                <w:ilvl w:val="0"/>
                <w:numId w:val="2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Jefe Visual Merchandising.</w:t>
            </w:r>
          </w:p>
          <w:p w14:paraId="31FF891F" w14:textId="515142EC" w:rsidR="00FE118D" w:rsidRDefault="00FE118D" w:rsidP="00FE118D">
            <w:pPr>
              <w:rPr>
                <w:color w:val="595959" w:themeColor="text1" w:themeTint="A6"/>
              </w:rPr>
            </w:pPr>
          </w:p>
          <w:p w14:paraId="358126EF" w14:textId="36BF7870" w:rsidR="00881B37" w:rsidRDefault="00881B37" w:rsidP="00FE118D">
            <w:pPr>
              <w:rPr>
                <w:color w:val="595959" w:themeColor="text1" w:themeTint="A6"/>
              </w:rPr>
            </w:pPr>
          </w:p>
          <w:p w14:paraId="6A7C43D1" w14:textId="3C428EAE" w:rsidR="00881B37" w:rsidRDefault="00881B37" w:rsidP="00FE118D">
            <w:pPr>
              <w:rPr>
                <w:color w:val="595959" w:themeColor="text1" w:themeTint="A6"/>
              </w:rPr>
            </w:pPr>
          </w:p>
          <w:p w14:paraId="6068764F" w14:textId="77777777" w:rsidR="00881B37" w:rsidRPr="00FE118D" w:rsidRDefault="00881B37" w:rsidP="00FE118D">
            <w:pPr>
              <w:rPr>
                <w:color w:val="595959" w:themeColor="text1" w:themeTint="A6"/>
              </w:rPr>
            </w:pPr>
          </w:p>
          <w:p w14:paraId="333C3857" w14:textId="77777777" w:rsidR="00FE118D" w:rsidRDefault="00FE118D" w:rsidP="00FE118D">
            <w:pPr>
              <w:pStyle w:val="Prrafodelista"/>
              <w:numPr>
                <w:ilvl w:val="0"/>
                <w:numId w:val="2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Jefe Sucursal</w:t>
            </w:r>
          </w:p>
          <w:p w14:paraId="284A1F6C" w14:textId="77777777" w:rsidR="00FE118D" w:rsidRPr="00FE118D" w:rsidRDefault="00FE118D" w:rsidP="00FE118D">
            <w:pPr>
              <w:pStyle w:val="Prrafodelista"/>
              <w:rPr>
                <w:color w:val="595959" w:themeColor="text1" w:themeTint="A6"/>
              </w:rPr>
            </w:pPr>
          </w:p>
          <w:p w14:paraId="3EA44674" w14:textId="77777777" w:rsidR="00FE118D" w:rsidRDefault="00FE118D" w:rsidP="00FE118D">
            <w:pPr>
              <w:pStyle w:val="Prrafodelista"/>
              <w:numPr>
                <w:ilvl w:val="0"/>
                <w:numId w:val="2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Jefe Visual Merchandising. </w:t>
            </w:r>
          </w:p>
          <w:p w14:paraId="3F2FB046" w14:textId="77777777" w:rsidR="00FE118D" w:rsidRPr="00FE118D" w:rsidRDefault="00FE118D" w:rsidP="00FE118D">
            <w:pPr>
              <w:pStyle w:val="Prrafodelista"/>
              <w:rPr>
                <w:color w:val="595959" w:themeColor="text1" w:themeTint="A6"/>
              </w:rPr>
            </w:pPr>
          </w:p>
          <w:p w14:paraId="238A48FE" w14:textId="77777777" w:rsidR="00FE118D" w:rsidRDefault="00FE118D" w:rsidP="00FE118D">
            <w:pPr>
              <w:pStyle w:val="Prrafodelista"/>
              <w:numPr>
                <w:ilvl w:val="0"/>
                <w:numId w:val="2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Encargado Ventas Internet.</w:t>
            </w:r>
          </w:p>
          <w:p w14:paraId="0B1F10C4" w14:textId="77777777" w:rsidR="00FE118D" w:rsidRPr="00FE118D" w:rsidRDefault="00FE118D" w:rsidP="00FE118D">
            <w:pPr>
              <w:pStyle w:val="Prrafodelista"/>
              <w:rPr>
                <w:color w:val="595959" w:themeColor="text1" w:themeTint="A6"/>
              </w:rPr>
            </w:pPr>
          </w:p>
          <w:p w14:paraId="41D2F689" w14:textId="77777777" w:rsidR="00FE118D" w:rsidRDefault="00FE118D" w:rsidP="00FE118D">
            <w:pPr>
              <w:pStyle w:val="Prrafodelista"/>
              <w:numPr>
                <w:ilvl w:val="0"/>
                <w:numId w:val="2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Ejecutivo Servicio Atención Clientes</w:t>
            </w:r>
          </w:p>
          <w:p w14:paraId="5548BC9C" w14:textId="77777777" w:rsidR="00FE118D" w:rsidRPr="00FE118D" w:rsidRDefault="00FE118D" w:rsidP="00FE118D">
            <w:pPr>
              <w:pStyle w:val="Prrafodelista"/>
              <w:rPr>
                <w:color w:val="595959" w:themeColor="text1" w:themeTint="A6"/>
              </w:rPr>
            </w:pPr>
          </w:p>
          <w:p w14:paraId="62789A84" w14:textId="77777777" w:rsidR="00FE118D" w:rsidRDefault="00FE118D" w:rsidP="00FE118D">
            <w:pPr>
              <w:pStyle w:val="Prrafodelista"/>
              <w:numPr>
                <w:ilvl w:val="0"/>
                <w:numId w:val="2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Jefe CMR Puntos.</w:t>
            </w:r>
          </w:p>
          <w:p w14:paraId="47CC9EBB" w14:textId="77777777" w:rsidR="00FE118D" w:rsidRPr="00FE118D" w:rsidRDefault="00FE118D" w:rsidP="00FE118D">
            <w:pPr>
              <w:pStyle w:val="Prrafodelista"/>
              <w:rPr>
                <w:color w:val="595959" w:themeColor="text1" w:themeTint="A6"/>
              </w:rPr>
            </w:pPr>
          </w:p>
          <w:p w14:paraId="0FF2518A" w14:textId="77777777" w:rsidR="00FE118D" w:rsidRPr="00FE118D" w:rsidRDefault="00FE118D" w:rsidP="00FE118D">
            <w:pPr>
              <w:pStyle w:val="Prrafodelista"/>
              <w:numPr>
                <w:ilvl w:val="0"/>
                <w:numId w:val="2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Asistente Visual Merchandising.</w:t>
            </w:r>
          </w:p>
        </w:tc>
      </w:tr>
      <w:tr w:rsidR="00602C7F" w:rsidRPr="00485AAE" w14:paraId="252EFD9F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4679742B" w14:textId="77777777" w:rsidR="00CD50FD" w:rsidRPr="00485AAE" w:rsidRDefault="006748D9" w:rsidP="00D20DA9">
            <w:pPr>
              <w:pStyle w:val="Ttulo2"/>
            </w:pPr>
            <w:sdt>
              <w:sdtPr>
                <w:id w:val="1066377136"/>
                <w:placeholder>
                  <w:docPart w:val="3A3332E4EAC149C096122E70A8DE3F09"/>
                </w:placeholder>
                <w:temporary/>
                <w:showingPlcHdr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APTITUDES CLAVE</w:t>
                </w:r>
              </w:sdtContent>
            </w:sdt>
            <w:r w:rsidR="00D26A79" w:rsidRPr="00485AAE">
              <w:rPr>
                <w:lang w:bidi="es-ES"/>
              </w:rPr>
              <w:t xml:space="preserve"> </w:t>
            </w:r>
            <w:sdt>
              <w:sdtPr>
                <w:rPr>
                  <w:rStyle w:val="Resaltar"/>
                </w:rPr>
                <w:id w:val="-1622227774"/>
                <w:placeholder>
                  <w:docPart w:val="7D74DA16F2B644AABBC28FCE6D25DB2C"/>
                </w:placeholder>
                <w:temporary/>
                <w:showingPlcHdr/>
                <w:text/>
              </w:sdtPr>
              <w:sdtEndPr>
                <w:rPr>
                  <w:rStyle w:val="Resaltar"/>
                </w:rPr>
              </w:sdtEndPr>
              <w:sdtContent>
                <w:r w:rsidR="00D26A79" w:rsidRPr="00485AAE">
                  <w:rPr>
                    <w:rStyle w:val="Resaltar"/>
                    <w:lang w:bidi="es-ES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C6A784D" w14:textId="77777777" w:rsidR="00CD50FD" w:rsidRPr="00485AAE" w:rsidRDefault="006748D9" w:rsidP="00D20DA9">
            <w:pPr>
              <w:pStyle w:val="Ttulo1"/>
            </w:pPr>
            <w:sdt>
              <w:sdtPr>
                <w:id w:val="-1955778421"/>
                <w:placeholder>
                  <w:docPart w:val="5AA65D5F8BE149DF93D8D173EBBADB36"/>
                </w:placeholder>
                <w:temporary/>
                <w:showingPlcHdr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COMUNICACIÓN</w:t>
                </w:r>
              </w:sdtContent>
            </w:sdt>
            <w:r w:rsidR="00D20DA9" w:rsidRPr="00485AAE">
              <w:rPr>
                <w:lang w:bidi="es-ES"/>
              </w:rPr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B960447" w14:textId="77777777" w:rsidR="00CD50FD" w:rsidRPr="00485AAE" w:rsidRDefault="00CD50FD"/>
        </w:tc>
      </w:tr>
      <w:tr w:rsidR="00602C7F" w:rsidRPr="00485AAE" w14:paraId="38A65CFF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16C490D6" w14:textId="77777777" w:rsidR="00CD50FD" w:rsidRPr="00485AAE" w:rsidRDefault="00CD50FD" w:rsidP="00CD50FD">
            <w:pPr>
              <w:pStyle w:val="Ttulo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0DF50D94" w14:textId="77777777" w:rsidR="00CD50FD" w:rsidRPr="00485AAE" w:rsidRDefault="00CD50FD" w:rsidP="00CD50FD">
            <w:pPr>
              <w:pStyle w:val="Ttulo1"/>
            </w:pPr>
          </w:p>
        </w:tc>
        <w:tc>
          <w:tcPr>
            <w:tcW w:w="3095" w:type="dxa"/>
          </w:tcPr>
          <w:p w14:paraId="0D16A436" w14:textId="77777777" w:rsidR="00CD50FD" w:rsidRPr="00485AAE" w:rsidRDefault="00CD50FD"/>
        </w:tc>
      </w:tr>
      <w:tr w:rsidR="00CD50FD" w:rsidRPr="00485AAE" w14:paraId="7288CD43" w14:textId="77777777" w:rsidTr="003E3062">
        <w:trPr>
          <w:trHeight w:val="1728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614A7103" w14:textId="77777777" w:rsidR="00D20DA9" w:rsidRPr="00485AAE" w:rsidRDefault="00D20DA9" w:rsidP="00602C7F">
            <w:pPr>
              <w:pStyle w:val="Texto"/>
            </w:pPr>
          </w:p>
          <w:p w14:paraId="7FDE59C7" w14:textId="77777777" w:rsidR="00CD50FD" w:rsidRPr="00485AAE" w:rsidRDefault="00CD50FD" w:rsidP="00CD50FD">
            <w:pPr>
              <w:pStyle w:val="Texto"/>
            </w:pPr>
          </w:p>
        </w:tc>
        <w:tc>
          <w:tcPr>
            <w:tcW w:w="6203" w:type="dxa"/>
            <w:gridSpan w:val="2"/>
            <w:vAlign w:val="center"/>
          </w:tcPr>
          <w:p w14:paraId="10271165" w14:textId="78D14ACD" w:rsidR="00D20DA9" w:rsidRPr="00485AAE" w:rsidRDefault="00881B37" w:rsidP="00602C7F">
            <w:pPr>
              <w:pStyle w:val="Texto"/>
            </w:pPr>
            <w:r>
              <w:t>Buen dominio de las habilidades comunicativas, las que me han acompañado y permitido ser parte de diversas instancias en las que éstas han sido fundamentales en resolución de conflictos</w:t>
            </w:r>
            <w:r w:rsidR="0066411C">
              <w:t>, mediación y acompañamiento a personas y comunidades.</w:t>
            </w:r>
          </w:p>
          <w:p w14:paraId="45D30AF6" w14:textId="77777777" w:rsidR="00D20DA9" w:rsidRPr="00485AAE" w:rsidRDefault="00D20DA9" w:rsidP="00D20DA9">
            <w:pPr>
              <w:pStyle w:val="Texto"/>
            </w:pPr>
            <w:r w:rsidRPr="00485AAE">
              <w:rPr>
                <w:lang w:bidi="es-ES"/>
              </w:rPr>
              <w:t xml:space="preserve"> </w:t>
            </w:r>
          </w:p>
          <w:p w14:paraId="4C584CD8" w14:textId="77777777" w:rsidR="00CD50FD" w:rsidRPr="00485AAE" w:rsidRDefault="00CD50FD" w:rsidP="00CD50FD">
            <w:pPr>
              <w:pStyle w:val="Texto"/>
            </w:pPr>
          </w:p>
        </w:tc>
      </w:tr>
      <w:tr w:rsidR="00602C7F" w:rsidRPr="00485AAE" w14:paraId="59C65782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05377888" w14:textId="77777777" w:rsidR="00CD50FD" w:rsidRPr="00485AAE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C17B02E" w14:textId="77777777" w:rsidR="00CD50FD" w:rsidRPr="00485AAE" w:rsidRDefault="006748D9" w:rsidP="00D20DA9">
            <w:pPr>
              <w:pStyle w:val="Ttulo1"/>
            </w:pPr>
            <w:sdt>
              <w:sdtPr>
                <w:id w:val="-513380234"/>
                <w:placeholder>
                  <w:docPart w:val="8799FC0D243C4F6FBD568841C908F8F3"/>
                </w:placeholder>
                <w:temporary/>
                <w:showingPlcHdr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LIDERAZGO</w:t>
                </w:r>
              </w:sdtContent>
            </w:sdt>
            <w:r w:rsidR="00D20DA9" w:rsidRPr="00485AAE">
              <w:rPr>
                <w:lang w:bidi="es-ES"/>
              </w:rPr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3CEA615" w14:textId="77777777" w:rsidR="00CD50FD" w:rsidRPr="00485AAE" w:rsidRDefault="00CD50FD"/>
        </w:tc>
      </w:tr>
      <w:tr w:rsidR="00602C7F" w:rsidRPr="00485AAE" w14:paraId="5AE1E150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2917F503" w14:textId="77777777" w:rsidR="00CD50FD" w:rsidRPr="00485AAE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171F4551" w14:textId="77777777" w:rsidR="00CD50FD" w:rsidRPr="00485AAE" w:rsidRDefault="00CD50FD" w:rsidP="00CD50FD">
            <w:pPr>
              <w:pStyle w:val="Ttulo1"/>
            </w:pPr>
          </w:p>
        </w:tc>
        <w:tc>
          <w:tcPr>
            <w:tcW w:w="3095" w:type="dxa"/>
          </w:tcPr>
          <w:p w14:paraId="25B2E402" w14:textId="77777777" w:rsidR="00CD50FD" w:rsidRPr="00485AAE" w:rsidRDefault="00CD50FD"/>
        </w:tc>
      </w:tr>
      <w:tr w:rsidR="00CD50FD" w:rsidRPr="00485AAE" w14:paraId="2265D41A" w14:textId="77777777" w:rsidTr="003E3062">
        <w:trPr>
          <w:trHeight w:val="1728"/>
        </w:trPr>
        <w:tc>
          <w:tcPr>
            <w:tcW w:w="3097" w:type="dxa"/>
            <w:shd w:val="clear" w:color="auto" w:fill="F2F2F2" w:themeFill="background1" w:themeFillShade="F2"/>
          </w:tcPr>
          <w:p w14:paraId="268DA9EF" w14:textId="77777777" w:rsidR="00CD50FD" w:rsidRPr="00485AAE" w:rsidRDefault="00CD50FD"/>
        </w:tc>
        <w:tc>
          <w:tcPr>
            <w:tcW w:w="6203" w:type="dxa"/>
            <w:gridSpan w:val="2"/>
            <w:vAlign w:val="center"/>
          </w:tcPr>
          <w:p w14:paraId="23BCF092" w14:textId="53ED8E15" w:rsidR="00CD50FD" w:rsidRPr="00485AAE" w:rsidRDefault="00602C7F" w:rsidP="004675C7">
            <w:pPr>
              <w:pStyle w:val="Texto"/>
            </w:pPr>
            <w:r>
              <w:t xml:space="preserve">Altas habilidades y competencias asociadas a un Liderazgo Innato, el cual y </w:t>
            </w:r>
            <w:r w:rsidR="0066411C">
              <w:t xml:space="preserve">dado </w:t>
            </w:r>
            <w:r>
              <w:t>mi experiencia labora</w:t>
            </w:r>
            <w:r w:rsidR="004675C7">
              <w:t xml:space="preserve">l, con </w:t>
            </w:r>
            <w:r w:rsidR="00FE118D">
              <w:t>más</w:t>
            </w:r>
            <w:r w:rsidR="004675C7">
              <w:t xml:space="preserve"> de 15 años en Retail,  siendo parte de las distintas dimensiones que componen tal contexto, se me ha permitido </w:t>
            </w:r>
            <w:r w:rsidR="0066411C">
              <w:t xml:space="preserve">aplicarlas </w:t>
            </w:r>
            <w:r w:rsidR="004675C7">
              <w:t>sin dificultades, siendo en todo momento un agente promotor del respeto, la empatía y valoración de la diversidad dentro de cualquier escenario que me desenvuelva.</w:t>
            </w:r>
          </w:p>
        </w:tc>
      </w:tr>
      <w:tr w:rsidR="00CD50FD" w:rsidRPr="00485AAE" w14:paraId="5A7E5C5A" w14:textId="77777777" w:rsidTr="00CD50FD">
        <w:trPr>
          <w:trHeight w:val="100"/>
        </w:trPr>
        <w:tc>
          <w:tcPr>
            <w:tcW w:w="3097" w:type="dxa"/>
          </w:tcPr>
          <w:p w14:paraId="3786B2BA" w14:textId="77777777" w:rsidR="00CD50FD" w:rsidRPr="00485AAE" w:rsidRDefault="00CD50FD" w:rsidP="00CD50FD"/>
        </w:tc>
        <w:tc>
          <w:tcPr>
            <w:tcW w:w="6203" w:type="dxa"/>
            <w:gridSpan w:val="2"/>
          </w:tcPr>
          <w:p w14:paraId="458355C6" w14:textId="77777777" w:rsidR="00CD50FD" w:rsidRPr="00485AAE" w:rsidRDefault="00CD50FD" w:rsidP="00CD50FD"/>
        </w:tc>
      </w:tr>
      <w:tr w:rsidR="00602C7F" w:rsidRPr="00485AAE" w14:paraId="76AA883D" w14:textId="77777777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3CA9D737" w14:textId="77777777" w:rsidR="00CD50FD" w:rsidRPr="00485AAE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5AB22FBF" w14:textId="1A3C801E" w:rsidR="00CD50FD" w:rsidRPr="00485AAE" w:rsidRDefault="00CD50FD" w:rsidP="00D20DA9">
            <w:pPr>
              <w:pStyle w:val="Ttulo1"/>
            </w:pP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00DE9944" w14:textId="77777777" w:rsidR="00CD50FD" w:rsidRPr="00485AAE" w:rsidRDefault="00CD50FD"/>
        </w:tc>
      </w:tr>
      <w:tr w:rsidR="00602C7F" w:rsidRPr="00485AAE" w14:paraId="1DEDF57A" w14:textId="77777777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07397165" w14:textId="77777777" w:rsidR="00CD50FD" w:rsidRPr="00485AAE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41BFD7A1" w14:textId="77777777" w:rsidR="00CD50FD" w:rsidRPr="00485AAE" w:rsidRDefault="00CD50FD" w:rsidP="00CD50FD">
            <w:pPr>
              <w:pStyle w:val="Ttulo1"/>
            </w:pPr>
          </w:p>
        </w:tc>
        <w:tc>
          <w:tcPr>
            <w:tcW w:w="3095" w:type="dxa"/>
          </w:tcPr>
          <w:p w14:paraId="77C00E35" w14:textId="77777777" w:rsidR="00CD50FD" w:rsidRPr="00485AAE" w:rsidRDefault="00CD50FD"/>
        </w:tc>
      </w:tr>
      <w:tr w:rsidR="00CD50FD" w:rsidRPr="00485AAE" w14:paraId="088462DA" w14:textId="77777777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4CEF044A" w14:textId="172C516D" w:rsidR="00CD50FD" w:rsidRPr="00485AAE" w:rsidRDefault="00CD50FD" w:rsidP="00D20DA9">
            <w:pPr>
              <w:pStyle w:val="Texto"/>
            </w:pPr>
          </w:p>
        </w:tc>
      </w:tr>
    </w:tbl>
    <w:p w14:paraId="59D1021C" w14:textId="77777777" w:rsidR="00C55D85" w:rsidRPr="00485AAE" w:rsidRDefault="00C55D85"/>
    <w:sectPr w:rsidR="00C55D85" w:rsidRPr="00485AAE" w:rsidSect="00485AAE">
      <w:headerReference w:type="default" r:id="rId11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E4DD7" w14:textId="77777777" w:rsidR="006748D9" w:rsidRDefault="006748D9" w:rsidP="00F316AD">
      <w:r>
        <w:separator/>
      </w:r>
    </w:p>
  </w:endnote>
  <w:endnote w:type="continuationSeparator" w:id="0">
    <w:p w14:paraId="58922149" w14:textId="77777777" w:rsidR="006748D9" w:rsidRDefault="006748D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40E77" w14:textId="77777777" w:rsidR="006748D9" w:rsidRDefault="006748D9" w:rsidP="00F316AD">
      <w:r>
        <w:separator/>
      </w:r>
    </w:p>
  </w:footnote>
  <w:footnote w:type="continuationSeparator" w:id="0">
    <w:p w14:paraId="09A21DB3" w14:textId="77777777" w:rsidR="006748D9" w:rsidRDefault="006748D9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4228C" w14:textId="77777777" w:rsidR="00F316AD" w:rsidRPr="001700F2" w:rsidRDefault="00F316AD">
    <w:pPr>
      <w:pStyle w:val="Encabezado"/>
    </w:pPr>
    <w:r w:rsidRPr="001700F2">
      <w:rPr>
        <w:rFonts w:ascii="Times New Roman" w:eastAsia="Times New Roman" w:hAnsi="Times New Roman" w:cs="Times New Roman"/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F9ED64" wp14:editId="63150964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ctángulo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574604" id="Rectángulo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2F30"/>
    <w:multiLevelType w:val="hybridMultilevel"/>
    <w:tmpl w:val="EE3C3AE4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B17714B"/>
    <w:multiLevelType w:val="hybridMultilevel"/>
    <w:tmpl w:val="6FAA54E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7F"/>
    <w:rsid w:val="000073C4"/>
    <w:rsid w:val="001520DB"/>
    <w:rsid w:val="00167F12"/>
    <w:rsid w:val="001700F2"/>
    <w:rsid w:val="001871FF"/>
    <w:rsid w:val="001F4150"/>
    <w:rsid w:val="0029715D"/>
    <w:rsid w:val="003A5D21"/>
    <w:rsid w:val="003E3062"/>
    <w:rsid w:val="0040233B"/>
    <w:rsid w:val="004675C7"/>
    <w:rsid w:val="00485AAE"/>
    <w:rsid w:val="004D0355"/>
    <w:rsid w:val="004E6224"/>
    <w:rsid w:val="00517077"/>
    <w:rsid w:val="005D2581"/>
    <w:rsid w:val="00602C7F"/>
    <w:rsid w:val="00617740"/>
    <w:rsid w:val="0066411C"/>
    <w:rsid w:val="006748D9"/>
    <w:rsid w:val="006C60E6"/>
    <w:rsid w:val="00795A36"/>
    <w:rsid w:val="007C73B1"/>
    <w:rsid w:val="00811674"/>
    <w:rsid w:val="00881B37"/>
    <w:rsid w:val="0089710E"/>
    <w:rsid w:val="00A558DA"/>
    <w:rsid w:val="00A74E15"/>
    <w:rsid w:val="00AA6D1A"/>
    <w:rsid w:val="00B3293B"/>
    <w:rsid w:val="00B766EA"/>
    <w:rsid w:val="00C55D85"/>
    <w:rsid w:val="00CD50FD"/>
    <w:rsid w:val="00D20DA9"/>
    <w:rsid w:val="00D26A79"/>
    <w:rsid w:val="00D54EDF"/>
    <w:rsid w:val="00DA3446"/>
    <w:rsid w:val="00DD5C35"/>
    <w:rsid w:val="00E40B2D"/>
    <w:rsid w:val="00EA03EF"/>
    <w:rsid w:val="00EC7E0B"/>
    <w:rsid w:val="00F316AD"/>
    <w:rsid w:val="00FE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30DA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20DA9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0DA9"/>
    <w:rPr>
      <w:color w:val="000000" w:themeColor="text1"/>
    </w:rPr>
  </w:style>
  <w:style w:type="table" w:styleId="Tablaconcuadrcula">
    <w:name w:val="Table Grid"/>
    <w:basedOn w:val="Tabla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tuloCar">
    <w:name w:val="Título Car"/>
    <w:basedOn w:val="Fuentedeprrafopredeter"/>
    <w:link w:val="Ttulo"/>
    <w:rsid w:val="00D20DA9"/>
    <w:rPr>
      <w:rFonts w:cs="Times New Roman (Body CS)"/>
      <w:color w:val="303848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tuloCar">
    <w:name w:val="Subtítulo Car"/>
    <w:basedOn w:val="Fuentedeprrafopredeter"/>
    <w:link w:val="Subttulo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tulo1Car">
    <w:name w:val="Título 1 Car"/>
    <w:basedOn w:val="Fuentedeprrafopredeter"/>
    <w:link w:val="Ttulo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Textopequeo">
    <w:name w:val="Texto pequeño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D20DA9"/>
    <w:rPr>
      <w:color w:val="808080"/>
    </w:rPr>
  </w:style>
  <w:style w:type="character" w:customStyle="1" w:styleId="Resaltar">
    <w:name w:val="Resaltar"/>
    <w:basedOn w:val="Fuentedeprrafopredeter"/>
    <w:uiPriority w:val="1"/>
    <w:qFormat/>
    <w:rsid w:val="00D26A79"/>
    <w:rPr>
      <w:color w:val="BF9268" w:themeColor="accent2"/>
    </w:rPr>
  </w:style>
  <w:style w:type="character" w:styleId="Hipervnculo">
    <w:name w:val="Hyperlink"/>
    <w:basedOn w:val="Fuentedeprrafopredeter"/>
    <w:uiPriority w:val="99"/>
    <w:unhideWhenUsed/>
    <w:rsid w:val="00602C7F"/>
    <w:rPr>
      <w:color w:val="F7B615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02C7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5D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D21"/>
    <w:rPr>
      <w:rFonts w:ascii="Tahoma" w:hAnsi="Tahoma" w:cs="Tahoma"/>
      <w:color w:val="000000" w:themeColor="text1"/>
      <w:sz w:val="16"/>
      <w:szCs w:val="16"/>
    </w:rPr>
  </w:style>
  <w:style w:type="paragraph" w:styleId="Prrafodelista">
    <w:name w:val="List Paragraph"/>
    <w:basedOn w:val="Normal"/>
    <w:uiPriority w:val="34"/>
    <w:qFormat/>
    <w:rsid w:val="00FE118D"/>
    <w:pPr>
      <w:ind w:left="720"/>
      <w:contextualSpacing/>
    </w:pPr>
  </w:style>
  <w:style w:type="character" w:customStyle="1" w:styleId="time">
    <w:name w:val="time"/>
    <w:basedOn w:val="Fuentedeprrafopredeter"/>
    <w:rsid w:val="00881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9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0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23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Onofre.moraga.p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ofre\AppData\Roaming\Microsoft\Templates\Curr&#237;culum%20v&#237;tae%20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78B04E1463481390262AC1A2C57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B4056-6FD3-4248-8E7D-5202C91419A1}"/>
      </w:docPartPr>
      <w:docPartBody>
        <w:p w:rsidR="006178D4" w:rsidRDefault="00880CB2">
          <w:pPr>
            <w:pStyle w:val="3D78B04E1463481390262AC1A2C57DE2"/>
          </w:pPr>
          <w:r w:rsidRPr="00485AAE">
            <w:rPr>
              <w:lang w:bidi="es-ES"/>
            </w:rPr>
            <w:t>FORMACIÓN</w:t>
          </w:r>
        </w:p>
      </w:docPartBody>
    </w:docPart>
    <w:docPart>
      <w:docPartPr>
        <w:name w:val="21AD931DC3FE4454B181FE7123638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5918E-C2C5-4F0B-A710-AE02E34E47A4}"/>
      </w:docPartPr>
      <w:docPartBody>
        <w:p w:rsidR="006178D4" w:rsidRDefault="00880CB2">
          <w:pPr>
            <w:pStyle w:val="21AD931DC3FE4454B181FE71236388E6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  <w:docPart>
      <w:docPartPr>
        <w:name w:val="3A3332E4EAC149C096122E70A8DE3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EC9C7-2151-46B9-AB74-222206B44642}"/>
      </w:docPartPr>
      <w:docPartBody>
        <w:p w:rsidR="006178D4" w:rsidRDefault="00880CB2">
          <w:pPr>
            <w:pStyle w:val="3A3332E4EAC149C096122E70A8DE3F09"/>
          </w:pPr>
          <w:r w:rsidRPr="00485AAE">
            <w:rPr>
              <w:lang w:bidi="es-ES"/>
            </w:rPr>
            <w:t>APTITUDES CLAVE</w:t>
          </w:r>
        </w:p>
      </w:docPartBody>
    </w:docPart>
    <w:docPart>
      <w:docPartPr>
        <w:name w:val="7D74DA16F2B644AABBC28FCE6D25D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86F-FB89-4BD9-824A-729A964DCFBC}"/>
      </w:docPartPr>
      <w:docPartBody>
        <w:p w:rsidR="006178D4" w:rsidRDefault="00880CB2">
          <w:pPr>
            <w:pStyle w:val="7D74DA16F2B644AABBC28FCE6D25DB2C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  <w:docPart>
      <w:docPartPr>
        <w:name w:val="5AA65D5F8BE149DF93D8D173EBBA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59982-BF70-46B9-9987-552F1DE780E6}"/>
      </w:docPartPr>
      <w:docPartBody>
        <w:p w:rsidR="006178D4" w:rsidRDefault="00880CB2">
          <w:pPr>
            <w:pStyle w:val="5AA65D5F8BE149DF93D8D173EBBADB36"/>
          </w:pPr>
          <w:r w:rsidRPr="00485AAE">
            <w:rPr>
              <w:lang w:bidi="es-ES"/>
            </w:rPr>
            <w:t>COMUNICACIÓN</w:t>
          </w:r>
        </w:p>
      </w:docPartBody>
    </w:docPart>
    <w:docPart>
      <w:docPartPr>
        <w:name w:val="8799FC0D243C4F6FBD568841C908F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A9D25-C435-4762-A5CF-2BDD3A245FB7}"/>
      </w:docPartPr>
      <w:docPartBody>
        <w:p w:rsidR="006178D4" w:rsidRDefault="00880CB2">
          <w:pPr>
            <w:pStyle w:val="8799FC0D243C4F6FBD568841C908F8F3"/>
          </w:pPr>
          <w:r w:rsidRPr="00485AAE">
            <w:rPr>
              <w:lang w:bidi="es-ES"/>
            </w:rPr>
            <w:t>LIDERAZGO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0CB2"/>
    <w:rsid w:val="00024B9D"/>
    <w:rsid w:val="00120715"/>
    <w:rsid w:val="003A6B4E"/>
    <w:rsid w:val="00476389"/>
    <w:rsid w:val="006178D4"/>
    <w:rsid w:val="00880CB2"/>
    <w:rsid w:val="008E1761"/>
    <w:rsid w:val="00BB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78B04E1463481390262AC1A2C57DE2">
    <w:name w:val="3D78B04E1463481390262AC1A2C57DE2"/>
  </w:style>
  <w:style w:type="character" w:customStyle="1" w:styleId="Resaltar">
    <w:name w:val="Resaltar"/>
    <w:basedOn w:val="Fuentedeprrafopredeter"/>
    <w:uiPriority w:val="1"/>
    <w:qFormat/>
    <w:rPr>
      <w:color w:val="ED7D31" w:themeColor="accent2"/>
    </w:rPr>
  </w:style>
  <w:style w:type="paragraph" w:customStyle="1" w:styleId="21AD931DC3FE4454B181FE71236388E6">
    <w:name w:val="21AD931DC3FE4454B181FE71236388E6"/>
  </w:style>
  <w:style w:type="paragraph" w:customStyle="1" w:styleId="3A3332E4EAC149C096122E70A8DE3F09">
    <w:name w:val="3A3332E4EAC149C096122E70A8DE3F09"/>
  </w:style>
  <w:style w:type="paragraph" w:customStyle="1" w:styleId="7D74DA16F2B644AABBC28FCE6D25DB2C">
    <w:name w:val="7D74DA16F2B644AABBC28FCE6D25DB2C"/>
  </w:style>
  <w:style w:type="paragraph" w:customStyle="1" w:styleId="5AA65D5F8BE149DF93D8D173EBBADB36">
    <w:name w:val="5AA65D5F8BE149DF93D8D173EBBADB36"/>
  </w:style>
  <w:style w:type="paragraph" w:customStyle="1" w:styleId="8799FC0D243C4F6FBD568841C908F8F3">
    <w:name w:val="8799FC0D243C4F6FBD568841C908F8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minimalista</Template>
  <TotalTime>0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2021-11-10T21:21:00Z</dcterms:created>
  <dcterms:modified xsi:type="dcterms:W3CDTF">2022-01-14T16:12:00Z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