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 Statement of Michael Chen</w:t>
      </w:r>
    </w:p>
    <w:p>
      <w:r>
        <w:t>SUPREME COURT OF BRITISH COLUMBIA</w:t>
      </w:r>
      <w:r>
        <w:br/>
      </w:r>
      <w:r>
        <w:t>FINANCIAL STATEMENT (FORM F8)</w:t>
      </w:r>
    </w:p>
    <w:p>
      <w:r>
        <w:t>File No: E-224156</w:t>
      </w:r>
      <w:r>
        <w:br/>
      </w:r>
      <w:r>
        <w:t>Registry: Vancouver</w:t>
      </w:r>
    </w:p>
    <w:p>
      <w:r>
        <w:t>BETWEEN:</w:t>
      </w:r>
      <w:r>
        <w:br/>
      </w:r>
      <w:r>
        <w:t>MICHAEL CHEN</w:t>
      </w:r>
      <w:r>
        <w:br/>
      </w:r>
      <w:r>
        <w:t>Claimant</w:t>
      </w:r>
      <w:r>
        <w:br/>
      </w:r>
      <w:r>
        <w:t>AND:</w:t>
      </w:r>
      <w:r>
        <w:br/>
      </w:r>
      <w:r>
        <w:t>SARAH CHEN</w:t>
      </w:r>
      <w:r>
        <w:br/>
      </w:r>
      <w:r>
        <w:t>Respondent</w:t>
      </w:r>
    </w:p>
    <w:p>
      <w:r>
        <w:t>FINANCIAL STATEMENT OF MICHAEL CHEN</w:t>
      </w:r>
    </w:p>
    <w:p>
      <w:r>
        <w:t>I, MICHAEL CHEN, of Vancouver, British Columbia, MAKE OATH AND SAY:</w:t>
      </w:r>
    </w:p>
    <w:p>
      <w:r>
        <w:t>PART 1 - INCOME INFORMATION</w:t>
      </w:r>
    </w:p>
    <w:p>
      <w:r>
        <w:t>1. Employment Income</w:t>
      </w:r>
      <w:r>
        <w:br/>
      </w:r>
      <w:r>
        <w:t xml:space="preserve">   Current Employer: TechVentures Inc.</w:t>
      </w:r>
      <w:r>
        <w:br/>
      </w:r>
      <w:r>
        <w:t xml:space="preserve">   Position: Software Engineering Manager</w:t>
      </w:r>
      <w:r>
        <w:br/>
      </w:r>
      <w:r>
        <w:t xml:space="preserve">   Gross Annual Salary: $145,000</w:t>
      </w:r>
      <w:r>
        <w:br/>
      </w:r>
      <w:r>
        <w:t xml:space="preserve">   Net Monthly Income: $8,420</w:t>
      </w:r>
      <w:r>
        <w:br/>
      </w:r>
      <w:r>
        <w:t xml:space="preserve">   Employment Start Date: March 1, 2019</w:t>
      </w:r>
    </w:p>
    <w:p>
      <w:r>
        <w:t>2. Other Income</w:t>
      </w:r>
      <w:r>
        <w:br/>
      </w:r>
      <w:r>
        <w:t xml:space="preserve">   Stock options (vested): approximately $12,000 annually</w:t>
      </w:r>
      <w:r>
        <w:br/>
      </w:r>
      <w:r>
        <w:t xml:space="preserve">   Side consulting: approximately $8,000 annually</w:t>
      </w:r>
    </w:p>
    <w:p>
      <w:r>
        <w:t>3. Total Line 15000 Income (2023 Tax Return): $162,340</w:t>
      </w:r>
    </w:p>
    <w:p>
      <w:r>
        <w:t>PART 2 - MONTHLY EXPENSES</w:t>
      </w:r>
    </w:p>
    <w:p>
      <w:r>
        <w:t>4. Housing</w:t>
      </w:r>
      <w:r>
        <w:br/>
      </w:r>
      <w:r>
        <w:t xml:space="preserve">   Rent (current apartment): $2,200</w:t>
      </w:r>
      <w:r>
        <w:br/>
      </w:r>
      <w:r>
        <w:t xml:space="preserve">   Utilities: $180</w:t>
      </w:r>
      <w:r>
        <w:br/>
      </w:r>
      <w:r>
        <w:t xml:space="preserve">   Internet/Phone: $150</w:t>
      </w:r>
      <w:r>
        <w:br/>
      </w:r>
      <w:r>
        <w:t xml:space="preserve">   Renter's Insurance: $45</w:t>
      </w:r>
    </w:p>
    <w:p>
      <w:r>
        <w:t>5. Transportation</w:t>
      </w:r>
      <w:r>
        <w:br/>
      </w:r>
      <w:r>
        <w:t xml:space="preserve">   Car payment (2021 Toyota RAV4): $520</w:t>
      </w:r>
      <w:r>
        <w:br/>
      </w:r>
      <w:r>
        <w:t xml:space="preserve">   Insurance: $185</w:t>
      </w:r>
      <w:r>
        <w:br/>
      </w:r>
      <w:r>
        <w:t xml:space="preserve">   Fuel: $280</w:t>
      </w:r>
      <w:r>
        <w:br/>
      </w:r>
      <w:r>
        <w:t xml:space="preserve">   Parking: $150</w:t>
      </w:r>
      <w:r>
        <w:br/>
      </w:r>
      <w:r>
        <w:t xml:space="preserve">   Maintenance: $75</w:t>
      </w:r>
    </w:p>
    <w:p>
      <w:r>
        <w:t>6. Personal</w:t>
      </w:r>
      <w:r>
        <w:br/>
      </w:r>
      <w:r>
        <w:t xml:space="preserve">   Food and household: $750</w:t>
      </w:r>
      <w:r>
        <w:br/>
      </w:r>
      <w:r>
        <w:t xml:space="preserve">   Clothing: $150</w:t>
      </w:r>
      <w:r>
        <w:br/>
      </w:r>
      <w:r>
        <w:t xml:space="preserve">   Personal care: $60</w:t>
      </w:r>
      <w:r>
        <w:br/>
      </w:r>
      <w:r>
        <w:t xml:space="preserve">   Entertainment: $200</w:t>
      </w:r>
      <w:r>
        <w:br/>
      </w:r>
      <w:r>
        <w:t xml:space="preserve">   Gym membership: $65</w:t>
      </w:r>
    </w:p>
    <w:p>
      <w:r>
        <w:t>7. Children's Expenses (during parenting time)</w:t>
      </w:r>
      <w:r>
        <w:br/>
      </w:r>
      <w:r>
        <w:t xml:space="preserve">   Food and activities: $400</w:t>
      </w:r>
      <w:r>
        <w:br/>
      </w:r>
      <w:r>
        <w:t xml:space="preserve">   Children's clothing contribution: $150</w:t>
      </w:r>
      <w:r>
        <w:br/>
      </w:r>
      <w:r>
        <w:t xml:space="preserve">   School supplies: $50</w:t>
      </w:r>
    </w:p>
    <w:p>
      <w:r>
        <w:t>8. Debt Payments</w:t>
      </w:r>
      <w:r>
        <w:br/>
      </w:r>
      <w:r>
        <w:t xml:space="preserve">   Student loan ($18,000 balance): $350/month</w:t>
      </w:r>
      <w:r>
        <w:br/>
      </w:r>
      <w:r>
        <w:t xml:space="preserve">   Credit card: $200/month average</w:t>
      </w:r>
    </w:p>
    <w:p>
      <w:r>
        <w:t>9. Other</w:t>
      </w:r>
      <w:r>
        <w:br/>
      </w:r>
      <w:r>
        <w:t xml:space="preserve">   Life insurance premium: $125</w:t>
      </w:r>
      <w:r>
        <w:br/>
      </w:r>
      <w:r>
        <w:t xml:space="preserve">   RRSP contribution: $750</w:t>
      </w:r>
      <w:r>
        <w:br/>
      </w:r>
      <w:r>
        <w:t xml:space="preserve">   Professional development: $100</w:t>
      </w:r>
    </w:p>
    <w:p>
      <w:r>
        <w:t>Total Monthly Expenses: $7,135</w:t>
      </w:r>
    </w:p>
    <w:p>
      <w:r>
        <w:t>PART 3 - ASSETS</w:t>
      </w:r>
    </w:p>
    <w:p>
      <w:r>
        <w:t>10. Real Property</w:t>
      </w:r>
      <w:r>
        <w:br/>
      </w:r>
      <w:r>
        <w:t xml:space="preserve">    50% interest in family home at 2847 Oak Street, Vancouver</w:t>
      </w:r>
      <w:r>
        <w:br/>
      </w:r>
      <w:r>
        <w:t xml:space="preserve">    Fair Market Value (total): $1,850,000</w:t>
      </w:r>
      <w:r>
        <w:br/>
      </w:r>
      <w:r>
        <w:t xml:space="preserve">    Mortgage Balance: $620,000</w:t>
      </w:r>
      <w:r>
        <w:br/>
      </w:r>
      <w:r>
        <w:t xml:space="preserve">    My 50% Equity: $615,000</w:t>
      </w:r>
    </w:p>
    <w:p>
      <w:r>
        <w:t>11. Bank Accounts</w:t>
      </w:r>
      <w:r>
        <w:br/>
      </w:r>
      <w:r>
        <w:t xml:space="preserve">    RBC Chequing: $12,340</w:t>
      </w:r>
      <w:r>
        <w:br/>
      </w:r>
      <w:r>
        <w:t xml:space="preserve">    RBC Savings: $28,500</w:t>
      </w:r>
      <w:r>
        <w:br/>
      </w:r>
      <w:r>
        <w:t xml:space="preserve">    Wealthsimple Investment Account: $45,670</w:t>
      </w:r>
    </w:p>
    <w:p>
      <w:r>
        <w:t>12. Registered Accounts</w:t>
      </w:r>
      <w:r>
        <w:br/>
      </w:r>
      <w:r>
        <w:t xml:space="preserve">    RRSP (RBC Direct Investing): $186,000</w:t>
      </w:r>
      <w:r>
        <w:br/>
      </w:r>
      <w:r>
        <w:t xml:space="preserve">    TFSA (Wealthsimple): $42,000</w:t>
      </w:r>
    </w:p>
    <w:p>
      <w:r>
        <w:t>13. Vehicles</w:t>
      </w:r>
      <w:r>
        <w:br/>
      </w:r>
      <w:r>
        <w:t xml:space="preserve">    2021 Toyota RAV4: $32,000 (est. value), loan balance $18,500</w:t>
      </w:r>
    </w:p>
    <w:p>
      <w:r>
        <w:t>14. Pensions</w:t>
      </w:r>
      <w:r>
        <w:br/>
      </w:r>
      <w:r>
        <w:t xml:space="preserve">    Defined Contribution Pension (employer): $78,000 current value</w:t>
      </w:r>
      <w:r>
        <w:br/>
      </w:r>
      <w:r>
        <w:t xml:space="preserve">    Vested and portable</w:t>
      </w:r>
    </w:p>
    <w:p>
      <w:r>
        <w:t>15. Other Assets</w:t>
      </w:r>
      <w:r>
        <w:br/>
      </w:r>
      <w:r>
        <w:t xml:space="preserve">    Stock options (unvested): $35,000 (estimated)</w:t>
      </w:r>
      <w:r>
        <w:br/>
      </w:r>
      <w:r>
        <w:t xml:space="preserve">    Electronics and personal items: $8,000</w:t>
      </w:r>
    </w:p>
    <w:p>
      <w:r>
        <w:t>PART 4 - LIABILITIES</w:t>
      </w:r>
    </w:p>
    <w:p>
      <w:r>
        <w:t>16. Debts</w:t>
      </w:r>
      <w:r>
        <w:br/>
      </w:r>
      <w:r>
        <w:t xml:space="preserve">    Mortgage (50% of $620,000): $310,000</w:t>
      </w:r>
      <w:r>
        <w:br/>
      </w:r>
      <w:r>
        <w:t xml:space="preserve">    Car loan: $18,500</w:t>
      </w:r>
      <w:r>
        <w:br/>
      </w:r>
      <w:r>
        <w:t xml:space="preserve">    Student loan: $18,000</w:t>
      </w:r>
      <w:r>
        <w:br/>
      </w:r>
      <w:r>
        <w:t xml:space="preserve">    Credit cards: $4,200</w:t>
      </w:r>
      <w:r>
        <w:br/>
      </w:r>
      <w:r>
        <w:t xml:space="preserve">    Total Liabilities: $350,700</w:t>
      </w:r>
    </w:p>
    <w:p>
      <w:r>
        <w:t>PART 5 - NET WORTH SUMMARY</w:t>
      </w:r>
    </w:p>
    <w:p>
      <w:r>
        <w:t>17. Total Assets: $1,082,510</w:t>
      </w:r>
      <w:r>
        <w:br/>
      </w:r>
      <w:r>
        <w:t xml:space="preserve">    Total Liabilities: $350,700</w:t>
      </w:r>
      <w:r>
        <w:br/>
      </w:r>
      <w:r>
        <w:t xml:space="preserve">    Net Worth: $731,810</w:t>
      </w:r>
    </w:p>
    <w:p>
      <w:r>
        <w:t>PART 6 - PROPOSED SUPPORT</w:t>
      </w:r>
    </w:p>
    <w:p>
      <w:r>
        <w:t>18. I acknowledge the Federal Child Support Guidelines table amount for two children at my income level of $145,000 is $2,340 per month.</w:t>
      </w:r>
    </w:p>
    <w:p>
      <w:r>
        <w:t>19. I am prepared to pay child support as per the Guidelines.</w:t>
      </w:r>
    </w:p>
    <w:p>
      <w:r>
        <w:t>20. Regarding spousal support, I propose $1,500 per month for a period of 5 years, based on the Spousal Support Advisory Guidelines mid-range.</w:t>
      </w:r>
    </w:p>
    <w:p>
      <w:r>
        <w:t>SWORN BEFORE ME at Vancouver,</w:t>
      </w:r>
      <w:r>
        <w:br/>
      </w:r>
      <w:r>
        <w:t>British Columbia, on May 1, 2024</w:t>
      </w:r>
    </w:p>
    <w:p>
      <w:r>
        <w:t>_________________________</w:t>
      </w:r>
      <w:r>
        <w:br/>
      </w:r>
      <w:r>
        <w:t>A Commissioner for Taking Affidavits</w:t>
      </w:r>
    </w:p>
    <w:p>
      <w:r>
        <w:t>_________________________</w:t>
      </w:r>
      <w:r>
        <w:br/>
      </w:r>
      <w:r>
        <w:t>MICHAEL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