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footnotes.xml" ContentType="application/vnd.openxmlformats-officedocument.wordprocessingml.footnotes+xml"/>
  <Override PartName="/word/media/rId41.png" ContentType="image/png"/>
  <Override PartName="/word/media/rId43.png" ContentType="image/png"/>
  <Override PartName="/word/media/rId45.png" ContentType="image/png"/>
  <Override PartName="/word/media/rId82.png" ContentType="image/png"/>
  <Override PartName="/word/media/rId84.png" ContentType="image/png"/>
  <Override PartName="/word/media/rId86.png" ContentType="image/png"/>
  <Override PartName="/word/media/rId88.png" ContentType="image/png"/>
  <Override PartName="/word/media/rId90.png" ContentType="image/png"/>
  <Override PartName="/word/media/rId92.png" ContentType="image/png"/>
  <Override PartName="/word/media/rId94.png" ContentType="image/png"/>
  <Override PartName="/word/media/rId96.png" ContentType="image/png"/>
  <Override PartName="/word/media/rId98.png" ContentType="image/png"/>
  <Override PartName="/word/media/rId100.png" ContentType="image/png"/>
  <Override PartName="/word/media/rId102.png" ContentType="image/png"/>
  <Override PartName="/word/media/rId104.png" ContentType="image/png"/>
  <Override PartName="/word/media/rId106.png" ContentType="image/png"/>
  <Override PartName="/word/media/rId108.png" ContentType="image/png"/>
  <Override PartName="/word/media/rId36.png" ContentType="image/png"/>
  <Override PartName="/word/media/rId48.png" ContentType="image/png"/>
  <Override PartName="/word/media/rId50.png" ContentType="image/png"/>
  <Override PartName="/word/media/rId52.png" ContentType="image/png"/>
  <Override PartName="/word/media/rId54.png" ContentType="image/png"/>
  <Override PartName="/word/media/rId56.png" ContentType="image/png"/>
  <Override PartName="/word/media/rId58.png" ContentType="image/png"/>
  <Override PartName="/word/media/rId60.png" ContentType="image/png"/>
  <Override PartName="/word/media/rId62.png" ContentType="image/png"/>
  <Override PartName="/word/media/rId64.png" ContentType="image/png"/>
  <Override PartName="/word/media/rId67.png" ContentType="image/png"/>
  <Override PartName="/word/media/rId69.png" ContentType="image/png"/>
  <Override PartName="/word/media/rId71.png" ContentType="image/png"/>
  <Override PartName="/word/media/rId73.png" ContentType="image/png"/>
  <Override PartName="/word/media/rId75.png" ContentType="image/png"/>
  <Override PartName="/word/media/rId77.png" ContentType="image/png"/>
  <Override PartName="/word/media/rId79.png" ContentType="image/png"/>
  <Override PartName="/word/media/rId110.png" ContentType="image/png"/>
  <Override PartName="/word/media/rId115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VirtualBox</w:t>
      </w:r>
    </w:p>
    <w:p>
      <w:pPr>
        <w:pStyle w:val="Author"/>
      </w:pPr>
      <w:r>
        <w:t xml:space="preserve">Adolfo</w:t>
      </w:r>
      <w:r>
        <w:t xml:space="preserve"> </w:t>
      </w:r>
      <w:r>
        <w:t xml:space="preserve">Sanz</w:t>
      </w:r>
      <w:r>
        <w:t xml:space="preserve"> </w:t>
      </w:r>
      <w:r>
        <w:t xml:space="preserve">De</w:t>
      </w:r>
      <w:r>
        <w:t xml:space="preserve"> </w:t>
      </w:r>
      <w:r>
        <w:t xml:space="preserve">Diego</w:t>
      </w:r>
    </w:p>
    <w:p>
      <w:pPr>
        <w:pStyle w:val="Date"/>
      </w:pPr>
      <w:r>
        <w:t xml:space="preserve">Noviembre</w:t>
      </w:r>
      <w:r>
        <w:t xml:space="preserve"> </w:t>
      </w:r>
      <w:r>
        <w:t xml:space="preserve">2016</w:t>
      </w:r>
    </w:p>
    <w:sdt>
      <w:sdtPr>
        <w:docPartObj>
          <w:docPartGallery w:val="Table of Contents"/>
          <w:docPartUnique/>
        </w:docPartObj>
      </w:sdtPr>
      <w:sdtContent>
        <w:p>
          <w:pPr>
            <w:pStyle w:val="TOCHeading"/>
          </w:pPr>
          <w:r>
            <w:t xml:space="preserve">Table of Contents</w:t>
          </w:r>
        </w:p>
        <w:p>
          <w:r>
            <w:fldChar w:fldCharType="begin" w:dirty="true"/>
            <w:instrText xml:space="preserve">TOC \o "1-3" \h \z \u</w:instrText>
            <w:fldChar w:fldCharType="separate"/>
            <w:fldChar w:fldCharType="end"/>
          </w:r>
        </w:p>
      </w:sdtContent>
    </w:sdt>
    <w:p>
      <w:pPr>
        <w:pStyle w:val="Heading1"/>
      </w:pPr>
      <w:bookmarkStart w:id="21" w:name="acerca-de"/>
      <w:bookmarkEnd w:id="21"/>
      <w:r>
        <w:t xml:space="preserve">Acerca de</w:t>
      </w:r>
    </w:p>
    <w:p>
      <w:pPr>
        <w:pStyle w:val="Heading2"/>
      </w:pPr>
      <w:bookmarkStart w:id="22" w:name="autor"/>
      <w:bookmarkEnd w:id="22"/>
      <w:r>
        <w:t xml:space="preserve">Autor</w:t>
      </w:r>
    </w:p>
    <w:p>
      <w:pPr>
        <w:pStyle w:val="Compact"/>
        <w:numPr>
          <w:numId w:val="1001"/>
          <w:ilvl w:val="0"/>
        </w:numPr>
      </w:pPr>
      <w:r>
        <w:rPr>
          <w:b/>
        </w:rPr>
        <w:t xml:space="preserve">Adolfo Sanz De Diego</w:t>
      </w:r>
    </w:p>
    <w:p>
      <w:pPr>
        <w:pStyle w:val="Compact"/>
        <w:numPr>
          <w:numId w:val="1002"/>
          <w:ilvl w:val="1"/>
        </w:numPr>
      </w:pPr>
      <w:r>
        <w:t xml:space="preserve">Blog:</w:t>
      </w:r>
      <w:r>
        <w:t xml:space="preserve"> </w:t>
      </w:r>
      <w:hyperlink r:id="rId23">
        <w:r>
          <w:rPr>
            <w:rStyle w:val="Hyperlink"/>
          </w:rPr>
          <w:t xml:space="preserve">asanzdiego.blogspot.com.es</w:t>
        </w:r>
      </w:hyperlink>
    </w:p>
    <w:p>
      <w:pPr>
        <w:pStyle w:val="Compact"/>
        <w:numPr>
          <w:numId w:val="1002"/>
          <w:ilvl w:val="1"/>
        </w:numPr>
      </w:pPr>
      <w:r>
        <w:t xml:space="preserve">Correo:</w:t>
      </w:r>
      <w:r>
        <w:t xml:space="preserve"> </w:t>
      </w:r>
      <w:hyperlink r:id="rId24">
        <w:r>
          <w:rPr>
            <w:rStyle w:val="Hyperlink"/>
          </w:rPr>
          <w:t xml:space="preserve">asanzdiego@gmail.com</w:t>
        </w:r>
      </w:hyperlink>
    </w:p>
    <w:p>
      <w:pPr>
        <w:pStyle w:val="Compact"/>
        <w:numPr>
          <w:numId w:val="1002"/>
          <w:ilvl w:val="1"/>
        </w:numPr>
      </w:pPr>
      <w:r>
        <w:t xml:space="preserve">GitHub:</w:t>
      </w:r>
      <w:r>
        <w:t xml:space="preserve"> </w:t>
      </w:r>
      <w:hyperlink r:id="rId25">
        <w:r>
          <w:rPr>
            <w:rStyle w:val="Hyperlink"/>
          </w:rPr>
          <w:t xml:space="preserve">github.com/asanzdiego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Twitter:</w:t>
      </w:r>
      <w:r>
        <w:t xml:space="preserve"> </w:t>
      </w:r>
      <w:hyperlink r:id="rId26">
        <w:r>
          <w:rPr>
            <w:rStyle w:val="Hyperlink"/>
          </w:rPr>
          <w:t xml:space="preserve">twitter.com/asanzdiego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LinkedIn:</w:t>
      </w:r>
      <w:r>
        <w:t xml:space="preserve"> </w:t>
      </w:r>
      <w:hyperlink r:id="rId27">
        <w:r>
          <w:rPr>
            <w:rStyle w:val="Hyperlink"/>
          </w:rPr>
          <w:t xml:space="preserve">in/asanzdiego</w:t>
        </w:r>
      </w:hyperlink>
    </w:p>
    <w:p>
      <w:pPr>
        <w:pStyle w:val="Compact"/>
        <w:numPr>
          <w:numId w:val="1002"/>
          <w:ilvl w:val="1"/>
        </w:numPr>
      </w:pPr>
      <w:r>
        <w:t xml:space="preserve">SlideShare:</w:t>
      </w:r>
      <w:r>
        <w:t xml:space="preserve"> </w:t>
      </w:r>
      <w:hyperlink r:id="rId28">
        <w:r>
          <w:rPr>
            <w:rStyle w:val="Hyperlink"/>
          </w:rPr>
          <w:t xml:space="preserve">slideshare.net/asanzdiego</w:t>
        </w:r>
      </w:hyperlink>
    </w:p>
    <w:p>
      <w:pPr>
        <w:pStyle w:val="Heading2"/>
      </w:pPr>
      <w:bookmarkStart w:id="29" w:name="licencia"/>
      <w:bookmarkEnd w:id="29"/>
      <w:r>
        <w:t xml:space="preserve">Licencia</w:t>
      </w:r>
    </w:p>
    <w:p>
      <w:pPr>
        <w:pStyle w:val="Compact"/>
        <w:numPr>
          <w:numId w:val="1003"/>
          <w:ilvl w:val="0"/>
        </w:numPr>
      </w:pPr>
      <w:r>
        <w:rPr>
          <w:b/>
        </w:rPr>
        <w:t xml:space="preserve">Copyright:</w:t>
      </w:r>
    </w:p>
    <w:p>
      <w:pPr>
        <w:pStyle w:val="Compact"/>
        <w:numPr>
          <w:numId w:val="1004"/>
          <w:ilvl w:val="1"/>
        </w:numPr>
      </w:pPr>
      <w:r>
        <w:t xml:space="preserve">Antonio Sarasa Cabezuelo &lt;</w:t>
      </w:r>
      <w:hyperlink r:id="rId30">
        <w:r>
          <w:rPr>
            <w:rStyle w:val="Hyperlink"/>
          </w:rPr>
          <w:t xml:space="preserve">antoniosarasa@campusciff.net</w:t>
        </w:r>
      </w:hyperlink>
      <w:r>
        <w:t xml:space="preserve">&gt;</w:t>
      </w:r>
    </w:p>
    <w:p>
      <w:pPr>
        <w:pStyle w:val="Heading2"/>
      </w:pPr>
      <w:bookmarkStart w:id="31" w:name="fuente"/>
      <w:bookmarkEnd w:id="31"/>
      <w:r>
        <w:t xml:space="preserve">Fuente</w:t>
      </w:r>
    </w:p>
    <w:p>
      <w:pPr>
        <w:pStyle w:val="Compact"/>
        <w:numPr>
          <w:numId w:val="1005"/>
          <w:ilvl w:val="0"/>
        </w:numPr>
      </w:pPr>
      <w:r>
        <w:t xml:space="preserve">Las slides y sus fuentes las podéis encontrar en:</w:t>
      </w:r>
    </w:p>
    <w:p>
      <w:pPr>
        <w:pStyle w:val="Compact"/>
        <w:numPr>
          <w:numId w:val="1006"/>
          <w:ilvl w:val="1"/>
        </w:numPr>
      </w:pPr>
      <w:hyperlink r:id="rId32">
        <w:r>
          <w:rPr>
            <w:rStyle w:val="Hyperlink"/>
          </w:rPr>
          <w:t xml:space="preserve">https://github.com/asanzdiego/curso-intro-linux-web-sql-2016</w:t>
        </w:r>
      </w:hyperlink>
    </w:p>
    <w:p>
      <w:pPr>
        <w:pStyle w:val="Heading1"/>
      </w:pPr>
      <w:bookmarkStart w:id="33" w:name="virtualbox"/>
      <w:bookmarkEnd w:id="33"/>
      <w:r>
        <w:t xml:space="preserve">VirtualBox</w:t>
      </w:r>
    </w:p>
    <w:p>
      <w:pPr>
        <w:pStyle w:val="Heading2"/>
      </w:pPr>
      <w:bookmarkStart w:id="34" w:name="qué-es"/>
      <w:bookmarkEnd w:id="34"/>
      <w:r>
        <w:t xml:space="preserve">¿Qué es?</w:t>
      </w:r>
    </w:p>
    <w:p>
      <w:pPr>
        <w:numPr>
          <w:numId w:val="1007"/>
          <w:ilvl w:val="0"/>
        </w:numPr>
      </w:pPr>
      <w:r>
        <w:t xml:space="preserve">Programa de Software Libre.</w:t>
      </w:r>
    </w:p>
    <w:p>
      <w:pPr>
        <w:numPr>
          <w:numId w:val="1007"/>
          <w:ilvl w:val="0"/>
        </w:numPr>
      </w:pPr>
      <w:r>
        <w:t xml:space="preserve">Permite</w:t>
      </w:r>
      <w:r>
        <w:t xml:space="preserve"> </w:t>
      </w:r>
      <w:r>
        <w:rPr>
          <w:b/>
        </w:rPr>
        <w:t xml:space="preserve">instalar un Sistema Operativo dentro de otro</w:t>
      </w:r>
      <w:r>
        <w:t xml:space="preserve">.</w:t>
      </w:r>
    </w:p>
    <w:p>
      <w:pPr>
        <w:pStyle w:val="Heading2"/>
      </w:pPr>
      <w:bookmarkStart w:id="35" w:name="descarga"/>
      <w:bookmarkEnd w:id="35"/>
      <w:r>
        <w:t xml:space="preserve">Descarga</w:t>
      </w:r>
    </w:p>
    <w:p>
      <w:pPr>
        <w:pStyle w:val="Compact"/>
        <w:numPr>
          <w:numId w:val="1008"/>
          <w:ilvl w:val="0"/>
        </w:numPr>
      </w:pPr>
      <w:r>
        <w:t xml:space="preserve">https://www.virtualbox.org/wiki/Downloads</w:t>
      </w:r>
    </w:p>
    <w:p>
      <w:pPr>
        <w:pStyle w:val="Compact"/>
      </w:pPr>
      <w:r>
        <w:drawing>
          <wp:inline>
            <wp:extent cx="5334000" cy="33034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034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37" w:name="instalación"/>
      <w:bookmarkEnd w:id="37"/>
      <w:r>
        <w:t xml:space="preserve">Instalación</w:t>
      </w:r>
    </w:p>
    <w:p>
      <w:pPr>
        <w:numPr>
          <w:numId w:val="1009"/>
          <w:ilvl w:val="0"/>
        </w:numPr>
      </w:pPr>
      <w:r>
        <w:t xml:space="preserve">Elegir la versión adecuada para el Sistema Operativo que tenemos instalado.</w:t>
      </w:r>
    </w:p>
    <w:p>
      <w:pPr>
        <w:numPr>
          <w:numId w:val="1009"/>
          <w:ilvl w:val="0"/>
        </w:numPr>
      </w:pPr>
      <w:r>
        <w:t xml:space="preserve">Intalar de la forma habitual dependiendo del Sistema Operativo instalado.</w:t>
      </w:r>
    </w:p>
    <w:p>
      <w:pPr>
        <w:pStyle w:val="Heading1"/>
      </w:pPr>
      <w:bookmarkStart w:id="38" w:name="descargar-ubuntu"/>
      <w:bookmarkEnd w:id="38"/>
      <w:r>
        <w:t xml:space="preserve">Descargar Ubuntu</w:t>
      </w:r>
    </w:p>
    <w:p>
      <w:pPr>
        <w:pStyle w:val="Heading2"/>
      </w:pPr>
      <w:bookmarkStart w:id="39" w:name="ubuntu"/>
      <w:bookmarkEnd w:id="39"/>
      <w:r>
        <w:t xml:space="preserve">Ubuntu</w:t>
      </w:r>
    </w:p>
    <w:p>
      <w:pPr>
        <w:pStyle w:val="Compact"/>
        <w:numPr>
          <w:numId w:val="1010"/>
          <w:ilvl w:val="0"/>
        </w:numPr>
      </w:pPr>
      <w:r>
        <w:t xml:space="preserve">Ubuntu es una</w:t>
      </w:r>
      <w:r>
        <w:t xml:space="preserve"> </w:t>
      </w:r>
      <w:r>
        <w:rPr>
          <w:b/>
        </w:rPr>
        <w:t xml:space="preserve">districución Linux</w:t>
      </w:r>
      <w:r>
        <w:t xml:space="preserve"> </w:t>
      </w:r>
      <w:r>
        <w:t xml:space="preserve">muy utilizada.</w:t>
      </w:r>
    </w:p>
    <w:p>
      <w:pPr>
        <w:pStyle w:val="Heading2"/>
      </w:pPr>
      <w:bookmarkStart w:id="40" w:name="enlace"/>
      <w:bookmarkEnd w:id="40"/>
      <w:r>
        <w:t xml:space="preserve">Enlace</w:t>
      </w:r>
    </w:p>
    <w:p>
      <w:pPr>
        <w:pStyle w:val="Compact"/>
        <w:numPr>
          <w:numId w:val="1011"/>
          <w:ilvl w:val="0"/>
        </w:numPr>
      </w:pPr>
      <w:r>
        <w:t xml:space="preserve">http://www.ubuntu.com/download/desktop</w:t>
      </w:r>
    </w:p>
    <w:p>
      <w:pPr>
        <w:pStyle w:val="Compact"/>
      </w:pPr>
      <w:r>
        <w:drawing>
          <wp:inline>
            <wp:extent cx="5334000" cy="278870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8870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2" w:name="donativo"/>
      <w:bookmarkEnd w:id="42"/>
      <w:r>
        <w:t xml:space="preserve">Donativo</w:t>
      </w:r>
    </w:p>
    <w:p>
      <w:pPr>
        <w:pStyle w:val="Compact"/>
        <w:numPr>
          <w:numId w:val="1012"/>
          <w:ilvl w:val="0"/>
        </w:numPr>
      </w:pPr>
      <w:r>
        <w:t xml:space="preserve">Al pulsar el botón "Download", nos lleva a una página para realizar una donación,</w:t>
      </w:r>
      <w:r>
        <w:t xml:space="preserve"> </w:t>
      </w:r>
      <w:r>
        <w:t xml:space="preserve">y si no queremos donar y continuar pulsamos</w:t>
      </w:r>
      <w:r>
        <w:t xml:space="preserve"> </w:t>
      </w:r>
      <w:r>
        <w:t xml:space="preserve">en la parte inferior en "</w:t>
      </w:r>
      <w:r>
        <w:rPr>
          <w:b/>
        </w:rPr>
        <w:t xml:space="preserve">Not now, take me to the download</w:t>
      </w:r>
      <w:r>
        <w:t xml:space="preserve">".</w:t>
      </w:r>
    </w:p>
    <w:p>
      <w:pPr>
        <w:pStyle w:val="Compact"/>
      </w:pPr>
      <w:r>
        <w:drawing>
          <wp:inline>
            <wp:extent cx="5334000" cy="2622031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62203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4" w:name="descarga-1"/>
      <w:bookmarkEnd w:id="44"/>
      <w:r>
        <w:t xml:space="preserve">Descarga</w:t>
      </w:r>
    </w:p>
    <w:p>
      <w:pPr>
        <w:pStyle w:val="Compact"/>
        <w:numPr>
          <w:numId w:val="1013"/>
          <w:ilvl w:val="0"/>
        </w:numPr>
      </w:pPr>
      <w:r>
        <w:t xml:space="preserve">La descarga coomenzará automáticamente, pero si no lo hiciera</w:t>
      </w:r>
      <w:r>
        <w:t xml:space="preserve"> </w:t>
      </w:r>
      <w:r>
        <w:t xml:space="preserve">pulsamos sobre "</w:t>
      </w:r>
      <w:r>
        <w:rPr>
          <w:b/>
        </w:rPr>
        <w:t xml:space="preserve">download now</w:t>
      </w:r>
      <w:r>
        <w:t xml:space="preserve">".</w:t>
      </w:r>
    </w:p>
    <w:p>
      <w:pPr>
        <w:pStyle w:val="Compact"/>
      </w:pPr>
      <w:r>
        <w:drawing>
          <wp:inline>
            <wp:extent cx="5334000" cy="27103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103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46" w:name="crear-máquina-virtual"/>
      <w:bookmarkEnd w:id="46"/>
      <w:r>
        <w:t xml:space="preserve">Crear Máquina Virtual</w:t>
      </w:r>
    </w:p>
    <w:p>
      <w:pPr>
        <w:pStyle w:val="Heading2"/>
      </w:pPr>
      <w:bookmarkStart w:id="47" w:name="abrir-virtualbox"/>
      <w:bookmarkEnd w:id="47"/>
      <w:r>
        <w:t xml:space="preserve">Abrir VirtualBox</w:t>
      </w:r>
    </w:p>
    <w:p>
      <w:pPr>
        <w:pStyle w:val="Compact"/>
        <w:numPr>
          <w:numId w:val="1014"/>
          <w:ilvl w:val="0"/>
        </w:numPr>
      </w:pPr>
      <w:r>
        <w:t xml:space="preserve">Abrimos</w:t>
      </w:r>
      <w:r>
        <w:t xml:space="preserve"> </w:t>
      </w:r>
      <w:r>
        <w:rPr>
          <w:b/>
        </w:rPr>
        <w:t xml:space="preserve">VirtualBox</w:t>
      </w:r>
      <w:r>
        <w:t xml:space="preserve">:</w:t>
      </w:r>
    </w:p>
    <w:p>
      <w:pPr>
        <w:pStyle w:val="Compact"/>
      </w:pPr>
      <w:r>
        <w:drawing>
          <wp:inline>
            <wp:extent cx="5334000" cy="198430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198430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49" w:name="nueva-máquina-virtual"/>
      <w:bookmarkEnd w:id="49"/>
      <w:r>
        <w:t xml:space="preserve">Nueva Máquina Virtual</w:t>
      </w:r>
    </w:p>
    <w:p>
      <w:pPr>
        <w:pStyle w:val="Compact"/>
        <w:numPr>
          <w:numId w:val="1015"/>
          <w:ilvl w:val="0"/>
        </w:numPr>
      </w:pPr>
      <w:r>
        <w:t xml:space="preserve">Pulsamos sobre "</w:t>
      </w:r>
      <w:r>
        <w:rPr>
          <w:b/>
        </w:rPr>
        <w:t xml:space="preserve">Nueva</w:t>
      </w:r>
      <w:r>
        <w:t xml:space="preserve">" para añadir una nueva máquina virtual.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1" w:name="nombre-máquina-virtual"/>
      <w:bookmarkEnd w:id="51"/>
      <w:r>
        <w:t xml:space="preserve">Nombre Máquina Virtual</w:t>
      </w:r>
    </w:p>
    <w:p>
      <w:pPr>
        <w:pStyle w:val="Compact"/>
        <w:numPr>
          <w:numId w:val="1016"/>
          <w:ilvl w:val="0"/>
        </w:numPr>
      </w:pPr>
      <w:r>
        <w:t xml:space="preserve">En el asistente insertamos en el nombre "</w:t>
      </w:r>
      <w:r>
        <w:rPr>
          <w:b/>
        </w:rPr>
        <w:t xml:space="preserve">Ubuntu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3" w:name="memoria-máquina-virtual"/>
      <w:bookmarkEnd w:id="53"/>
      <w:r>
        <w:t xml:space="preserve">Memoria Máquina Virtual</w:t>
      </w:r>
    </w:p>
    <w:p>
      <w:pPr>
        <w:pStyle w:val="Compact"/>
        <w:numPr>
          <w:numId w:val="1017"/>
          <w:ilvl w:val="0"/>
        </w:numPr>
      </w:pPr>
      <w:r>
        <w:t xml:space="preserve">Elegimos la cantidad de</w:t>
      </w:r>
      <w:r>
        <w:t xml:space="preserve"> </w:t>
      </w:r>
      <w:r>
        <w:rPr>
          <w:b/>
        </w:rPr>
        <w:t xml:space="preserve">memoria</w:t>
      </w:r>
      <w:r>
        <w:t xml:space="preserve"> </w:t>
      </w:r>
      <w:r>
        <w:t xml:space="preserve">reservada a Ubuntu: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5" w:name="crear-disco-virtual"/>
      <w:bookmarkEnd w:id="55"/>
      <w:r>
        <w:t xml:space="preserve">Crear Disco Virtual</w:t>
      </w:r>
    </w:p>
    <w:p>
      <w:pPr>
        <w:pStyle w:val="Compact"/>
        <w:numPr>
          <w:numId w:val="1018"/>
          <w:ilvl w:val="0"/>
        </w:numPr>
      </w:pPr>
      <w:r>
        <w:t xml:space="preserve">Seleecionamos "</w:t>
      </w:r>
      <w:r>
        <w:rPr>
          <w:b/>
        </w:rPr>
        <w:t xml:space="preserve">Crear disco virtual ahora</w:t>
      </w:r>
      <w:r>
        <w:t xml:space="preserve">".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7" w:name="tipo-disco-virtual"/>
      <w:bookmarkEnd w:id="57"/>
      <w:r>
        <w:t xml:space="preserve">Tipo Disco Virtual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5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59" w:name="tipo-almacenamiento"/>
      <w:bookmarkEnd w:id="59"/>
      <w:r>
        <w:t xml:space="preserve">Tipo Almacenamiento</w:t>
      </w:r>
    </w:p>
    <w:p>
      <w:pPr>
        <w:pStyle w:val="Compact"/>
        <w:numPr>
          <w:numId w:val="1019"/>
          <w:ilvl w:val="0"/>
        </w:numPr>
      </w:pPr>
      <w:r>
        <w:t xml:space="preserve">Seleccionamos "</w:t>
      </w:r>
      <w:r>
        <w:rPr>
          <w:b/>
        </w:rPr>
        <w:t xml:space="preserve">Reservado dinámicamente</w:t>
      </w:r>
      <w:r>
        <w:t xml:space="preserve">".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1" w:name="ubicación-y-tamaño"/>
      <w:bookmarkEnd w:id="61"/>
      <w:r>
        <w:t xml:space="preserve">Ubicación y Tamaño</w:t>
      </w:r>
    </w:p>
    <w:p>
      <w:pPr>
        <w:pStyle w:val="Compact"/>
        <w:numPr>
          <w:numId w:val="1020"/>
          <w:ilvl w:val="0"/>
        </w:numPr>
      </w:pPr>
      <w:r>
        <w:t xml:space="preserve">Podemos seleccionar</w:t>
      </w:r>
      <w:r>
        <w:t xml:space="preserve"> </w:t>
      </w:r>
      <w:r>
        <w:rPr>
          <w:b/>
        </w:rPr>
        <w:t xml:space="preserve">la ubicación y el tamaño</w:t>
      </w:r>
      <w:r>
        <w:t xml:space="preserve"> </w:t>
      </w:r>
      <w:r>
        <w:t xml:space="preserve">del disco virtual.</w:t>
      </w:r>
    </w:p>
    <w:p>
      <w:pPr>
        <w:pStyle w:val="Compact"/>
      </w:pPr>
      <w:r>
        <w:drawing>
          <wp:inline>
            <wp:extent cx="5334000" cy="316215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16215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3" w:name="finalizar"/>
      <w:bookmarkEnd w:id="63"/>
      <w:r>
        <w:t xml:space="preserve">Finalizar</w:t>
      </w:r>
    </w:p>
    <w:p>
      <w:pPr>
        <w:pStyle w:val="Compact"/>
        <w:numPr>
          <w:numId w:val="1021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recién creada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5" w:name="configurar-máquina-virtual"/>
      <w:bookmarkEnd w:id="65"/>
      <w:r>
        <w:t xml:space="preserve">Configurar Máquina Virtual</w:t>
      </w:r>
    </w:p>
    <w:p>
      <w:pPr>
        <w:pStyle w:val="Heading2"/>
      </w:pPr>
      <w:bookmarkStart w:id="66" w:name="abrir-configuración"/>
      <w:bookmarkEnd w:id="66"/>
      <w:r>
        <w:t xml:space="preserve">Abrir configuración</w:t>
      </w:r>
    </w:p>
    <w:p>
      <w:pPr>
        <w:pStyle w:val="Compact"/>
        <w:numPr>
          <w:numId w:val="1022"/>
          <w:ilvl w:val="0"/>
        </w:numPr>
      </w:pPr>
      <w:r>
        <w:t xml:space="preserve">Seleccionamos máquina recién creada y pulsamos en "</w:t>
      </w:r>
      <w:r>
        <w:rPr>
          <w:b/>
        </w:rPr>
        <w:t xml:space="preserve">Configuración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68" w:name="configurar-almacenamiento"/>
      <w:bookmarkEnd w:id="68"/>
      <w:r>
        <w:t xml:space="preserve">Configurar almacenamiento</w:t>
      </w:r>
    </w:p>
    <w:p>
      <w:pPr>
        <w:pStyle w:val="Compact"/>
        <w:numPr>
          <w:numId w:val="1023"/>
          <w:ilvl w:val="0"/>
        </w:numPr>
      </w:pPr>
      <w:r>
        <w:t xml:space="preserve">Pulsamos sobre "</w:t>
      </w:r>
      <w:r>
        <w:rPr>
          <w:b/>
        </w:rPr>
        <w:t xml:space="preserve">Almacenamiento</w:t>
      </w:r>
      <w:r>
        <w:t xml:space="preserve">".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6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0" w:name="seleccionar-cd-virtual"/>
      <w:bookmarkEnd w:id="70"/>
      <w:r>
        <w:t xml:space="preserve">Seleccionar CD Virtual</w:t>
      </w:r>
    </w:p>
    <w:p>
      <w:pPr>
        <w:pStyle w:val="Compact"/>
        <w:numPr>
          <w:numId w:val="1024"/>
          <w:ilvl w:val="0"/>
        </w:numPr>
      </w:pPr>
      <w:r>
        <w:t xml:space="preserve">Pulsamos sobre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del cuadro "Árbol de almacenamiento" del</w:t>
      </w:r>
      <w:r>
        <w:t xml:space="preserve"> </w:t>
      </w:r>
      <w:r>
        <w:t xml:space="preserve">árbol "Controlador:IDE" que aparece vacío.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2" w:name="buscar-archivo"/>
      <w:bookmarkEnd w:id="72"/>
      <w:r>
        <w:t xml:space="preserve">Buscar archivo</w:t>
      </w:r>
    </w:p>
    <w:p>
      <w:pPr>
        <w:pStyle w:val="Compact"/>
        <w:numPr>
          <w:numId w:val="1025"/>
          <w:ilvl w:val="0"/>
        </w:numPr>
      </w:pPr>
      <w:r>
        <w:t xml:space="preserve">Pulsamos en el</w:t>
      </w:r>
      <w:r>
        <w:t xml:space="preserve"> </w:t>
      </w:r>
      <w:r>
        <w:rPr>
          <w:b/>
        </w:rPr>
        <w:t xml:space="preserve">icono "CD"</w:t>
      </w:r>
      <w:r>
        <w:t xml:space="preserve"> </w:t>
      </w:r>
      <w:r>
        <w:t xml:space="preserve">de la parte de la derecha.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4" w:name="seleccionar-iso"/>
      <w:bookmarkEnd w:id="74"/>
      <w:r>
        <w:t xml:space="preserve">Seleccionar ISO</w:t>
      </w:r>
    </w:p>
    <w:p>
      <w:pPr>
        <w:pStyle w:val="Compact"/>
        <w:numPr>
          <w:numId w:val="1026"/>
          <w:ilvl w:val="0"/>
        </w:numPr>
      </w:pPr>
      <w:r>
        <w:t xml:space="preserve">Buscamos el</w:t>
      </w:r>
      <w:r>
        <w:t xml:space="preserve"> </w:t>
      </w:r>
      <w:r>
        <w:rPr>
          <w:b/>
        </w:rPr>
        <w:t xml:space="preserve">archivo ISO de Ubuntu</w:t>
      </w:r>
      <w:r>
        <w:t xml:space="preserve"> </w:t>
      </w:r>
      <w:r>
        <w:t xml:space="preserve">anteriormente descargado.</w:t>
      </w:r>
    </w:p>
    <w:p>
      <w:pPr>
        <w:pStyle w:val="Compact"/>
      </w:pPr>
      <w:r>
        <w:drawing>
          <wp:inline>
            <wp:extent cx="5334000" cy="29487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487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6" w:name="cerrar-configuración"/>
      <w:bookmarkEnd w:id="76"/>
      <w:r>
        <w:t xml:space="preserve">Cerrar configuración</w:t>
      </w:r>
    </w:p>
    <w:p>
      <w:pPr>
        <w:pStyle w:val="Compact"/>
        <w:numPr>
          <w:numId w:val="1027"/>
          <w:ilvl w:val="0"/>
        </w:numPr>
      </w:pPr>
      <w:r>
        <w:t xml:space="preserve">Si todo ha salido bien nos aparecerá el</w:t>
      </w:r>
      <w:r>
        <w:t xml:space="preserve"> </w:t>
      </w:r>
      <w:r>
        <w:rPr>
          <w:b/>
        </w:rPr>
        <w:t xml:space="preserve">ISO en la configuración</w:t>
      </w:r>
      <w:r>
        <w:t xml:space="preserve">.</w:t>
      </w:r>
    </w:p>
    <w:p>
      <w:pPr>
        <w:pStyle w:val="Compact"/>
      </w:pPr>
      <w:r>
        <w:drawing>
          <wp:inline>
            <wp:extent cx="5334000" cy="281988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81988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78" w:name="finalizar-1"/>
      <w:bookmarkEnd w:id="78"/>
      <w:r>
        <w:t xml:space="preserve">Finalizar</w:t>
      </w:r>
    </w:p>
    <w:p>
      <w:pPr>
        <w:pStyle w:val="Compact"/>
        <w:numPr>
          <w:numId w:val="1028"/>
          <w:ilvl w:val="0"/>
        </w:numPr>
      </w:pPr>
      <w:r>
        <w:t xml:space="preserve">Si todo ha salido bien nos aparecerá la</w:t>
      </w:r>
      <w:r>
        <w:t xml:space="preserve"> </w:t>
      </w:r>
      <w:r>
        <w:rPr>
          <w:b/>
        </w:rPr>
        <w:t xml:space="preserve">máquina con la ISO</w:t>
      </w:r>
      <w:r>
        <w:t xml:space="preserve"> </w:t>
      </w:r>
      <w:r>
        <w:t xml:space="preserve">en VirtualBox.</w:t>
      </w:r>
    </w:p>
    <w:p>
      <w:pPr>
        <w:pStyle w:val="Compact"/>
      </w:pPr>
      <w:r>
        <w:drawing>
          <wp:inline>
            <wp:extent cx="5334000" cy="2305573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7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05573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80" w:name="intalar-ubuntu"/>
      <w:bookmarkEnd w:id="80"/>
      <w:r>
        <w:t xml:space="preserve">Intalar Ubuntu</w:t>
      </w:r>
    </w:p>
    <w:p>
      <w:pPr>
        <w:pStyle w:val="Heading2"/>
      </w:pPr>
      <w:bookmarkStart w:id="81" w:name="iniciar-máquina-virtual"/>
      <w:bookmarkEnd w:id="81"/>
      <w:r>
        <w:t xml:space="preserve">Iniciar Máquina Virtual</w:t>
      </w:r>
    </w:p>
    <w:p>
      <w:pPr>
        <w:pStyle w:val="Compact"/>
        <w:numPr>
          <w:numId w:val="1029"/>
          <w:ilvl w:val="0"/>
        </w:numPr>
      </w:pPr>
      <w:r>
        <w:t xml:space="preserve">Pulsamos sobre el icono de "</w:t>
      </w:r>
      <w:r>
        <w:rPr>
          <w:b/>
        </w:rPr>
        <w:t xml:space="preserve">Iniciar</w:t>
      </w:r>
      <w:r>
        <w:t xml:space="preserve">", y el sistema empieza a cargarse.</w:t>
      </w:r>
    </w:p>
    <w:p>
      <w:pPr>
        <w:pStyle w:val="Compact"/>
      </w:pPr>
      <w:r>
        <w:drawing>
          <wp:inline>
            <wp:extent cx="5334000" cy="295592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95592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3" w:name="seleccionar-idioma"/>
      <w:bookmarkEnd w:id="83"/>
      <w:r>
        <w:t xml:space="preserve">Seleccionar idioma</w:t>
      </w:r>
    </w:p>
    <w:p>
      <w:pPr>
        <w:pStyle w:val="Compact"/>
        <w:numPr>
          <w:numId w:val="1030"/>
          <w:ilvl w:val="0"/>
        </w:numPr>
      </w:pPr>
      <w:r>
        <w:t xml:space="preserve">Seleccionamos "</w:t>
      </w:r>
      <w:r>
        <w:rPr>
          <w:b/>
        </w:rPr>
        <w:t xml:space="preserve">Español</w:t>
      </w:r>
      <w:r>
        <w:t xml:space="preserve">" y pulsamos en "</w:t>
      </w:r>
      <w:r>
        <w:rPr>
          <w:b/>
        </w:rPr>
        <w:t xml:space="preserve">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60045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0045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5" w:name="descagas-opcionales"/>
      <w:bookmarkEnd w:id="85"/>
      <w:r>
        <w:t xml:space="preserve">Descagas opcionales</w:t>
      </w:r>
    </w:p>
    <w:p>
      <w:pPr>
        <w:pStyle w:val="Compact"/>
        <w:numPr>
          <w:numId w:val="1031"/>
          <w:ilvl w:val="0"/>
        </w:numPr>
      </w:pPr>
      <w:r>
        <w:t xml:space="preserve">Podemos seleccionar ciertas</w:t>
      </w:r>
      <w:r>
        <w:t xml:space="preserve"> </w:t>
      </w:r>
      <w:r>
        <w:rPr>
          <w:b/>
        </w:rPr>
        <w:t xml:space="preserve">Descargas opcionales</w:t>
      </w:r>
      <w:r>
        <w:t xml:space="preserve">.</w:t>
      </w:r>
    </w:p>
    <w:p>
      <w:pPr>
        <w:pStyle w:val="Compact"/>
      </w:pPr>
      <w:r>
        <w:drawing>
          <wp:inline>
            <wp:extent cx="5334000" cy="354044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404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7" w:name="tipo-de-instalación"/>
      <w:bookmarkEnd w:id="87"/>
      <w:r>
        <w:t xml:space="preserve">Tipo de instalación</w:t>
      </w:r>
    </w:p>
    <w:p>
      <w:pPr>
        <w:pStyle w:val="Compact"/>
        <w:numPr>
          <w:numId w:val="1032"/>
          <w:ilvl w:val="0"/>
        </w:numPr>
      </w:pPr>
      <w:r>
        <w:t xml:space="preserve">Seleccionamos "</w:t>
      </w:r>
      <w:r>
        <w:rPr>
          <w:b/>
        </w:rPr>
        <w:t xml:space="preserve">Borrar disco e instalar Ubuntu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8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89" w:name="adevertencia"/>
      <w:bookmarkEnd w:id="89"/>
      <w:r>
        <w:t xml:space="preserve">Adevertencia</w:t>
      </w:r>
    </w:p>
    <w:p>
      <w:pPr>
        <w:pStyle w:val="Compact"/>
        <w:numPr>
          <w:numId w:val="1033"/>
          <w:ilvl w:val="0"/>
        </w:numPr>
      </w:pPr>
      <w:r>
        <w:t xml:space="preserve">Acepamos la advertencia de "</w:t>
      </w:r>
      <w:r>
        <w:rPr>
          <w:b/>
        </w:rPr>
        <w:t xml:space="preserve">cambios en los discos</w:t>
      </w:r>
      <w:r>
        <w:t xml:space="preserve">"".</w:t>
      </w:r>
    </w:p>
    <w:p>
      <w:pPr>
        <w:pStyle w:val="Compact"/>
      </w:pPr>
      <w:r>
        <w:drawing>
          <wp:inline>
            <wp:extent cx="5334000" cy="348043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043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1" w:name="ubicación"/>
      <w:bookmarkEnd w:id="91"/>
      <w:r>
        <w:t xml:space="preserve">Ubicación</w:t>
      </w:r>
    </w:p>
    <w:p>
      <w:pPr>
        <w:pStyle w:val="Compact"/>
        <w:numPr>
          <w:numId w:val="1034"/>
          <w:ilvl w:val="0"/>
        </w:numPr>
      </w:pPr>
      <w:r>
        <w:t xml:space="preserve">Introducimos "</w:t>
      </w:r>
      <w:r>
        <w:rPr>
          <w:b/>
        </w:rPr>
        <w:t xml:space="preserve">Madrid</w:t>
      </w:r>
      <w:r>
        <w:t xml:space="preserve">" como ubicación.</w:t>
      </w:r>
    </w:p>
    <w:p>
      <w:pPr>
        <w:pStyle w:val="Compact"/>
      </w:pPr>
      <w:r>
        <w:drawing>
          <wp:inline>
            <wp:extent cx="5334000" cy="341376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0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1376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3" w:name="teclado"/>
      <w:bookmarkEnd w:id="93"/>
      <w:r>
        <w:t xml:space="preserve">Teclado</w:t>
      </w:r>
    </w:p>
    <w:p>
      <w:pPr>
        <w:pStyle w:val="Compact"/>
        <w:numPr>
          <w:numId w:val="1035"/>
          <w:ilvl w:val="0"/>
        </w:numPr>
      </w:pPr>
      <w:r>
        <w:t xml:space="preserve">Seleccionamos el "</w:t>
      </w:r>
      <w:r>
        <w:rPr>
          <w:b/>
        </w:rPr>
        <w:t xml:space="preserve">tipo de teclado</w:t>
      </w:r>
      <w:r>
        <w:t xml:space="preserve">" de nuestro ordenador.</w:t>
      </w:r>
    </w:p>
    <w:p>
      <w:pPr>
        <w:pStyle w:val="Compact"/>
      </w:pPr>
      <w:r>
        <w:drawing>
          <wp:inline>
            <wp:extent cx="5334000" cy="350710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0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0710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5" w:name="usuario-y-contraseña"/>
      <w:bookmarkEnd w:id="95"/>
      <w:r>
        <w:t xml:space="preserve">Usuario y contraseña</w:t>
      </w:r>
    </w:p>
    <w:p>
      <w:pPr>
        <w:pStyle w:val="Compact"/>
        <w:numPr>
          <w:numId w:val="1036"/>
          <w:ilvl w:val="0"/>
        </w:numPr>
      </w:pPr>
      <w:r>
        <w:t xml:space="preserve">Introducimos "</w:t>
      </w:r>
      <w:r>
        <w:rPr>
          <w:b/>
        </w:rPr>
        <w:t xml:space="preserve">Usuario y contraseña</w:t>
      </w:r>
      <w:r>
        <w:t xml:space="preserve">".</w:t>
      </w:r>
    </w:p>
    <w:p>
      <w:pPr>
        <w:pStyle w:val="Compact"/>
      </w:pPr>
      <w:r>
        <w:drawing>
          <wp:inline>
            <wp:extent cx="5334000" cy="34871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1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4871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7" w:name="esperar"/>
      <w:bookmarkEnd w:id="97"/>
      <w:r>
        <w:t xml:space="preserve">Esperar</w:t>
      </w:r>
    </w:p>
    <w:p>
      <w:pPr>
        <w:pStyle w:val="Compact"/>
        <w:numPr>
          <w:numId w:val="1037"/>
          <w:ilvl w:val="0"/>
        </w:numPr>
      </w:pPr>
      <w:r>
        <w:t xml:space="preserve">Esperamos a que la instalación termine.</w:t>
      </w:r>
    </w:p>
    <w:p>
      <w:pPr>
        <w:pStyle w:val="Compact"/>
      </w:pPr>
      <w:r>
        <w:drawing>
          <wp:inline>
            <wp:extent cx="5334000" cy="3728828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2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2882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99" w:name="reiniciar"/>
      <w:bookmarkEnd w:id="99"/>
      <w:r>
        <w:t xml:space="preserve">Reiniciar</w:t>
      </w:r>
    </w:p>
    <w:p>
      <w:pPr>
        <w:pStyle w:val="Compact"/>
        <w:numPr>
          <w:numId w:val="1038"/>
          <w:ilvl w:val="0"/>
        </w:numPr>
      </w:pPr>
      <w:r>
        <w:t xml:space="preserve">Pulsamos en "</w:t>
      </w:r>
      <w:r>
        <w:rPr>
          <w:b/>
        </w:rPr>
        <w:t xml:space="preserve">Reiniciar ahora</w:t>
      </w:r>
      <w:r>
        <w:t xml:space="preserve">"</w:t>
      </w:r>
    </w:p>
    <w:p>
      <w:pPr>
        <w:pStyle w:val="Compact"/>
      </w:pPr>
      <w:r>
        <w:drawing>
          <wp:inline>
            <wp:extent cx="5334000" cy="305371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3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05371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1" w:name="pulsar-enter"/>
      <w:bookmarkEnd w:id="101"/>
      <w:r>
        <w:t xml:space="preserve">Pulsar ENTER</w:t>
      </w:r>
    </w:p>
    <w:p>
      <w:pPr>
        <w:pStyle w:val="Compact"/>
        <w:numPr>
          <w:numId w:val="1039"/>
          <w:ilvl w:val="0"/>
        </w:numPr>
      </w:pPr>
      <w:r>
        <w:t xml:space="preserve">Pulsamos "</w:t>
      </w:r>
      <w:r>
        <w:rPr>
          <w:b/>
        </w:rPr>
        <w:t xml:space="preserve">ENTER</w:t>
      </w:r>
      <w:r>
        <w:t xml:space="preserve">" para finalizar.</w:t>
      </w:r>
    </w:p>
    <w:p>
      <w:pPr>
        <w:pStyle w:val="Compact"/>
      </w:pPr>
      <w:r>
        <w:drawing>
          <wp:inline>
            <wp:extent cx="5334000" cy="3690145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4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90145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3" w:name="cargar-ubuntu"/>
      <w:bookmarkEnd w:id="103"/>
      <w:r>
        <w:t xml:space="preserve">Cargar Ubuntu</w:t>
      </w:r>
    </w:p>
    <w:p>
      <w:pPr>
        <w:pStyle w:val="Compact"/>
        <w:numPr>
          <w:numId w:val="1040"/>
          <w:ilvl w:val="0"/>
        </w:numPr>
      </w:pPr>
      <w:r>
        <w:t xml:space="preserve">Después del último paso se</w:t>
      </w:r>
      <w:r>
        <w:t xml:space="preserve"> </w:t>
      </w:r>
      <w:r>
        <w:rPr>
          <w:b/>
        </w:rPr>
        <w:t xml:space="preserve">carga Ubuntu</w:t>
      </w:r>
      <w:r>
        <w:t xml:space="preserve">.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5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5" w:name="apagar-ubuntu"/>
      <w:bookmarkEnd w:id="105"/>
      <w:r>
        <w:t xml:space="preserve">Apagar Ubuntu</w:t>
      </w:r>
    </w:p>
    <w:p>
      <w:pPr>
        <w:pStyle w:val="Compact"/>
        <w:numPr>
          <w:numId w:val="1041"/>
          <w:ilvl w:val="0"/>
        </w:numPr>
      </w:pPr>
      <w:r>
        <w:t xml:space="preserve">Pulsamos en el botón situado en la</w:t>
      </w:r>
      <w:r>
        <w:t xml:space="preserve"> </w:t>
      </w:r>
      <w:r>
        <w:rPr>
          <w:b/>
        </w:rPr>
        <w:t xml:space="preserve">parte superior derecha</w:t>
      </w:r>
      <w:r>
        <w:t xml:space="preserve">.</w:t>
      </w:r>
    </w:p>
    <w:p>
      <w:pPr>
        <w:pStyle w:val="Compact"/>
      </w:pPr>
      <w:r>
        <w:drawing>
          <wp:inline>
            <wp:extent cx="5334000" cy="3733800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6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8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7" w:name="finalizar-2"/>
      <w:bookmarkEnd w:id="107"/>
      <w:r>
        <w:t xml:space="preserve">Finalizar</w:t>
      </w:r>
    </w:p>
    <w:p>
      <w:pPr>
        <w:pStyle w:val="Compact"/>
        <w:numPr>
          <w:numId w:val="1042"/>
          <w:ilvl w:val="0"/>
        </w:numPr>
      </w:pPr>
      <w:r>
        <w:t xml:space="preserve">Aparece una ventana y pulsamos "</w:t>
      </w:r>
      <w:r>
        <w:rPr>
          <w:b/>
        </w:rPr>
        <w:t xml:space="preserve">Apagar</w:t>
      </w:r>
      <w:r>
        <w:t xml:space="preserve">"</w:t>
      </w:r>
    </w:p>
    <w:p>
      <w:pPr>
        <w:pStyle w:val="Compact"/>
      </w:pPr>
      <w:r>
        <w:drawing>
          <wp:inline>
            <wp:extent cx="5334000" cy="3753802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ubuntu-17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0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5380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09" w:name="rearancar"/>
      <w:bookmarkEnd w:id="109"/>
      <w:r>
        <w:t xml:space="preserve">Rearancar</w:t>
      </w:r>
    </w:p>
    <w:p>
      <w:pPr>
        <w:pStyle w:val="Compact"/>
        <w:numPr>
          <w:numId w:val="1043"/>
          <w:ilvl w:val="0"/>
        </w:numPr>
      </w:pPr>
      <w:r>
        <w:t xml:space="preserve">La próxima vez que queramos ejecutar el sistema pusaremos en "</w:t>
      </w:r>
      <w:r>
        <w:rPr>
          <w:b/>
        </w:rPr>
        <w:t xml:space="preserve">Iniciar</w:t>
      </w:r>
      <w:r>
        <w:t xml:space="preserve">".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1"/>
      </w:pPr>
      <w:bookmarkStart w:id="111" w:name="importar-máquina-virtual"/>
      <w:bookmarkEnd w:id="111"/>
      <w:r>
        <w:t xml:space="preserve">Importar Máquina Virtual</w:t>
      </w:r>
    </w:p>
    <w:p>
      <w:pPr>
        <w:pStyle w:val="Heading2"/>
      </w:pPr>
      <w:bookmarkStart w:id="112" w:name="qué-es-eso"/>
      <w:bookmarkEnd w:id="112"/>
      <w:r>
        <w:t xml:space="preserve">¿Qué es eso?</w:t>
      </w:r>
    </w:p>
    <w:p>
      <w:pPr>
        <w:pStyle w:val="Compact"/>
        <w:numPr>
          <w:numId w:val="1044"/>
          <w:ilvl w:val="0"/>
        </w:numPr>
      </w:pPr>
      <w:r>
        <w:t xml:space="preserve">Podemos</w:t>
      </w:r>
      <w:r>
        <w:t xml:space="preserve"> </w:t>
      </w:r>
      <w:r>
        <w:rPr>
          <w:b/>
        </w:rPr>
        <w:t xml:space="preserve">importar máquinas</w:t>
      </w:r>
      <w:r>
        <w:t xml:space="preserve"> </w:t>
      </w:r>
      <w:r>
        <w:t xml:space="preserve">anteriormente creadas.</w:t>
      </w:r>
    </w:p>
    <w:p>
      <w:pPr>
        <w:pStyle w:val="Heading2"/>
      </w:pPr>
      <w:bookmarkStart w:id="113" w:name="importar-vdi"/>
      <w:bookmarkEnd w:id="113"/>
      <w:r>
        <w:t xml:space="preserve">Importar VDI</w:t>
      </w:r>
    </w:p>
    <w:p>
      <w:pPr>
        <w:pStyle w:val="Compact"/>
        <w:numPr>
          <w:numId w:val="1045"/>
          <w:ilvl w:val="0"/>
        </w:numPr>
      </w:pPr>
      <w:r>
        <w:t xml:space="preserve">Creamos una máquina virtual igual que antes, pero al crear el Disco Virtual seleccionamos el</w:t>
      </w:r>
      <w:r>
        <w:t xml:space="preserve"> </w:t>
      </w:r>
      <w:r>
        <w:rPr>
          <w:b/>
        </w:rPr>
        <w:t xml:space="preserve">archivo VDI</w:t>
      </w:r>
      <w:r>
        <w:t xml:space="preserve">.</w:t>
      </w:r>
    </w:p>
    <w:p>
      <w:pPr>
        <w:pStyle w:val="Compact"/>
      </w:pPr>
      <w:r>
        <w:drawing>
          <wp:inline>
            <wp:extent cx="5334000" cy="2296124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8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296124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4" w:name="importar-ovf"/>
      <w:bookmarkEnd w:id="114"/>
      <w:r>
        <w:t xml:space="preserve">Importar OVF</w:t>
      </w:r>
    </w:p>
    <w:p>
      <w:pPr>
        <w:pStyle w:val="Compact"/>
        <w:numPr>
          <w:numId w:val="1046"/>
          <w:ilvl w:val="0"/>
        </w:numPr>
      </w:pPr>
      <w:r>
        <w:t xml:space="preserve">Pulsamos en "</w:t>
      </w:r>
      <w:r>
        <w:rPr>
          <w:b/>
        </w:rPr>
        <w:t xml:space="preserve">Archivo &gt; Importar servicio virtualizado...</w:t>
      </w:r>
      <w:r>
        <w:t xml:space="preserve">" y seleccionamos el archivo OVF.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>
      <w:pPr>
        <w:pStyle w:val="Heading2"/>
      </w:pPr>
      <w:bookmarkStart w:id="116" w:name="exportar-ovf"/>
      <w:bookmarkEnd w:id="116"/>
      <w:r>
        <w:t xml:space="preserve">Exportar OVF</w:t>
      </w:r>
    </w:p>
    <w:p>
      <w:pPr>
        <w:pStyle w:val="Compact"/>
        <w:numPr>
          <w:numId w:val="1047"/>
          <w:ilvl w:val="0"/>
        </w:numPr>
      </w:pPr>
      <w:r>
        <w:t xml:space="preserve">Para ello pulsamos en "</w:t>
      </w:r>
      <w:r>
        <w:rPr>
          <w:b/>
        </w:rPr>
        <w:t xml:space="preserve">Archivo &gt; Exportar servicio virtualizado...</w:t>
      </w:r>
      <w:r>
        <w:t xml:space="preserve">" y seguimos las instrucciones.</w:t>
      </w:r>
    </w:p>
    <w:p>
      <w:pPr>
        <w:pStyle w:val="Compact"/>
      </w:pPr>
      <w:r>
        <w:drawing>
          <wp:inline>
            <wp:extent cx="5334000" cy="3374907"/>
            <wp:effectExtent b="0" l="0" r="0" t="0"/>
            <wp:docPr descr="" id="1" name="Picture"/>
            <a:graphic>
              <a:graphicData uri="http://schemas.openxmlformats.org/drawingml/2006/picture">
                <pic:pic>
                  <pic:nvPicPr>
                    <pic:cNvPr descr="../img/01-virtual-box/01-virtual-box-19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1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37490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sectPr/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0">
    <w:nsid w:val="e17f69ba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0">
    <w:nsid w:val="1d4b3234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</w:abstractNum>
  <w:abstractNum w:abstractNumId="991">
    <w:nsid w:val="4cd8ff6e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</w:abstractNum>
  <w:num w:numId="1">
    <w:abstractNumId w:val="0"/>
  </w:num>
  <w:num w:numId="1000">
    <w:abstractNumId w:val="990"/>
  </w:num>
  <w:num w:numId="1001">
    <w:abstractNumId w:val="991"/>
  </w:num>
  <w:num w:numId="1002">
    <w:abstractNumId w:val="991"/>
  </w:num>
  <w:num w:numId="1003">
    <w:abstractNumId w:val="991"/>
  </w:num>
  <w:num w:numId="1004">
    <w:abstractNumId w:val="991"/>
  </w:num>
  <w:num w:numId="1005">
    <w:abstractNumId w:val="991"/>
  </w:num>
  <w:num w:numId="1006">
    <w:abstractNumId w:val="991"/>
  </w:num>
  <w:num w:numId="1007">
    <w:abstractNumId w:val="991"/>
  </w:num>
  <w:num w:numId="1008">
    <w:abstractNumId w:val="991"/>
  </w:num>
  <w:num w:numId="1009">
    <w:abstractNumId w:val="991"/>
  </w:num>
  <w:num w:numId="1010">
    <w:abstractNumId w:val="991"/>
  </w:num>
  <w:num w:numId="1011">
    <w:abstractNumId w:val="991"/>
  </w:num>
  <w:num w:numId="1012">
    <w:abstractNumId w:val="991"/>
  </w:num>
  <w:num w:numId="1013">
    <w:abstractNumId w:val="991"/>
  </w:num>
  <w:num w:numId="1014">
    <w:abstractNumId w:val="991"/>
  </w:num>
  <w:num w:numId="1015">
    <w:abstractNumId w:val="991"/>
  </w:num>
  <w:num w:numId="1016">
    <w:abstractNumId w:val="991"/>
  </w:num>
  <w:num w:numId="1017">
    <w:abstractNumId w:val="991"/>
  </w:num>
  <w:num w:numId="1018">
    <w:abstractNumId w:val="991"/>
  </w:num>
  <w:num w:numId="1019">
    <w:abstractNumId w:val="991"/>
  </w:num>
  <w:num w:numId="1020">
    <w:abstractNumId w:val="991"/>
  </w:num>
  <w:num w:numId="1021">
    <w:abstractNumId w:val="991"/>
  </w:num>
  <w:num w:numId="1022">
    <w:abstractNumId w:val="991"/>
  </w:num>
  <w:num w:numId="1023">
    <w:abstractNumId w:val="991"/>
  </w:num>
  <w:num w:numId="1024">
    <w:abstractNumId w:val="991"/>
  </w:num>
  <w:num w:numId="1025">
    <w:abstractNumId w:val="991"/>
  </w:num>
  <w:num w:numId="1026">
    <w:abstractNumId w:val="991"/>
  </w:num>
  <w:num w:numId="1027">
    <w:abstractNumId w:val="991"/>
  </w:num>
  <w:num w:numId="1028">
    <w:abstractNumId w:val="991"/>
  </w:num>
  <w:num w:numId="1029">
    <w:abstractNumId w:val="991"/>
  </w:num>
  <w:num w:numId="1030">
    <w:abstractNumId w:val="991"/>
  </w:num>
  <w:num w:numId="1031">
    <w:abstractNumId w:val="991"/>
  </w:num>
  <w:num w:numId="1032">
    <w:abstractNumId w:val="991"/>
  </w:num>
  <w:num w:numId="1033">
    <w:abstractNumId w:val="991"/>
  </w:num>
  <w:num w:numId="1034">
    <w:abstractNumId w:val="991"/>
  </w:num>
  <w:num w:numId="1035">
    <w:abstractNumId w:val="991"/>
  </w:num>
  <w:num w:numId="1036">
    <w:abstractNumId w:val="991"/>
  </w:num>
  <w:num w:numId="1037">
    <w:abstractNumId w:val="991"/>
  </w:num>
  <w:num w:numId="1038">
    <w:abstractNumId w:val="991"/>
  </w:num>
  <w:num w:numId="1039">
    <w:abstractNumId w:val="991"/>
  </w:num>
  <w:num w:numId="1040">
    <w:abstractNumId w:val="991"/>
  </w:num>
  <w:num w:numId="1041">
    <w:abstractNumId w:val="991"/>
  </w:num>
  <w:num w:numId="1042">
    <w:abstractNumId w:val="991"/>
  </w:num>
  <w:num w:numId="1043">
    <w:abstractNumId w:val="991"/>
  </w:num>
  <w:num w:numId="1044">
    <w:abstractNumId w:val="991"/>
  </w:num>
  <w:num w:numId="1045">
    <w:abstractNumId w:val="991"/>
  </w:num>
  <w:num w:numId="1046">
    <w:abstractNumId w:val="991"/>
  </w:num>
  <w:num w:numId="1047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45A8A" w:themeColor="accent1" w:themeShade="B5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/>
    </w:pPr>
    <w:rPr>
      <w:rFonts w:asciiTheme="majorHAnsi" w:eastAsiaTheme="majorEastAsia" w:hAnsiTheme="majorHAnsi" w:cstheme="majorBidi"/>
      <w:bCs/>
      <w:sz w:val="20"/>
      <w:szCs w:val="20"/>
    </w:r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Normal">
    <w:name w:val="Normal Table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FigureWithCaption">
    <w:name w:val="Figure with Caption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image" Id="rId41" Target="media/rId41.png" /><Relationship Type="http://schemas.openxmlformats.org/officeDocument/2006/relationships/image" Id="rId43" Target="media/rId43.png" /><Relationship Type="http://schemas.openxmlformats.org/officeDocument/2006/relationships/image" Id="rId45" Target="media/rId45.png" /><Relationship Type="http://schemas.openxmlformats.org/officeDocument/2006/relationships/image" Id="rId82" Target="media/rId82.png" /><Relationship Type="http://schemas.openxmlformats.org/officeDocument/2006/relationships/image" Id="rId84" Target="media/rId84.png" /><Relationship Type="http://schemas.openxmlformats.org/officeDocument/2006/relationships/image" Id="rId86" Target="media/rId86.png" /><Relationship Type="http://schemas.openxmlformats.org/officeDocument/2006/relationships/image" Id="rId88" Target="media/rId88.png" /><Relationship Type="http://schemas.openxmlformats.org/officeDocument/2006/relationships/image" Id="rId90" Target="media/rId90.png" /><Relationship Type="http://schemas.openxmlformats.org/officeDocument/2006/relationships/image" Id="rId92" Target="media/rId92.png" /><Relationship Type="http://schemas.openxmlformats.org/officeDocument/2006/relationships/image" Id="rId94" Target="media/rId94.png" /><Relationship Type="http://schemas.openxmlformats.org/officeDocument/2006/relationships/image" Id="rId96" Target="media/rId96.png" /><Relationship Type="http://schemas.openxmlformats.org/officeDocument/2006/relationships/image" Id="rId98" Target="media/rId98.png" /><Relationship Type="http://schemas.openxmlformats.org/officeDocument/2006/relationships/image" Id="rId100" Target="media/rId100.png" /><Relationship Type="http://schemas.openxmlformats.org/officeDocument/2006/relationships/image" Id="rId102" Target="media/rId102.png" /><Relationship Type="http://schemas.openxmlformats.org/officeDocument/2006/relationships/image" Id="rId104" Target="media/rId104.png" /><Relationship Type="http://schemas.openxmlformats.org/officeDocument/2006/relationships/image" Id="rId106" Target="media/rId106.png" /><Relationship Type="http://schemas.openxmlformats.org/officeDocument/2006/relationships/image" Id="rId108" Target="media/rId108.png" /><Relationship Type="http://schemas.openxmlformats.org/officeDocument/2006/relationships/image" Id="rId36" Target="media/rId36.png" /><Relationship Type="http://schemas.openxmlformats.org/officeDocument/2006/relationships/image" Id="rId48" Target="media/rId48.png" /><Relationship Type="http://schemas.openxmlformats.org/officeDocument/2006/relationships/image" Id="rId50" Target="media/rId50.png" /><Relationship Type="http://schemas.openxmlformats.org/officeDocument/2006/relationships/image" Id="rId52" Target="media/rId52.png" /><Relationship Type="http://schemas.openxmlformats.org/officeDocument/2006/relationships/image" Id="rId54" Target="media/rId54.png" /><Relationship Type="http://schemas.openxmlformats.org/officeDocument/2006/relationships/image" Id="rId56" Target="media/rId56.png" /><Relationship Type="http://schemas.openxmlformats.org/officeDocument/2006/relationships/image" Id="rId58" Target="media/rId58.png" /><Relationship Type="http://schemas.openxmlformats.org/officeDocument/2006/relationships/image" Id="rId60" Target="media/rId60.png" /><Relationship Type="http://schemas.openxmlformats.org/officeDocument/2006/relationships/image" Id="rId62" Target="media/rId62.png" /><Relationship Type="http://schemas.openxmlformats.org/officeDocument/2006/relationships/image" Id="rId64" Target="media/rId64.png" /><Relationship Type="http://schemas.openxmlformats.org/officeDocument/2006/relationships/image" Id="rId67" Target="media/rId67.png" /><Relationship Type="http://schemas.openxmlformats.org/officeDocument/2006/relationships/image" Id="rId69" Target="media/rId69.png" /><Relationship Type="http://schemas.openxmlformats.org/officeDocument/2006/relationships/image" Id="rId71" Target="media/rId71.png" /><Relationship Type="http://schemas.openxmlformats.org/officeDocument/2006/relationships/image" Id="rId73" Target="media/rId73.png" /><Relationship Type="http://schemas.openxmlformats.org/officeDocument/2006/relationships/image" Id="rId75" Target="media/rId75.png" /><Relationship Type="http://schemas.openxmlformats.org/officeDocument/2006/relationships/image" Id="rId77" Target="media/rId77.png" /><Relationship Type="http://schemas.openxmlformats.org/officeDocument/2006/relationships/image" Id="rId79" Target="media/rId79.png" /><Relationship Type="http://schemas.openxmlformats.org/officeDocument/2006/relationships/image" Id="rId110" Target="media/rId110.png" /><Relationship Type="http://schemas.openxmlformats.org/officeDocument/2006/relationships/image" Id="rId115" Target="media/rId115.png" /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_rels/footnotes.xml.rels><?xml version="1.0" encoding="UTF-8"?>
<Relationships xmlns="http://schemas.openxmlformats.org/package/2006/relationships"><Relationship Type="http://schemas.openxmlformats.org/officeDocument/2006/relationships/hyperlink" Id="rId23" Target="http://asanzdiego.blogspot.com.es/" TargetMode="External" /><Relationship Type="http://schemas.openxmlformats.org/officeDocument/2006/relationships/hyperlink" Id="rId25" Target="http://github.com/asanzdiego" TargetMode="External" /><Relationship Type="http://schemas.openxmlformats.org/officeDocument/2006/relationships/hyperlink" Id="rId26" Target="http://twitter.com/asanzdiego" TargetMode="External" /><Relationship Type="http://schemas.openxmlformats.org/officeDocument/2006/relationships/hyperlink" Id="rId27" Target="http://www.linkedin.com/in/asanzdiego" TargetMode="External" /><Relationship Type="http://schemas.openxmlformats.org/officeDocument/2006/relationships/hyperlink" Id="rId28" Target="http://www.slideshare.net/asanzdiego/" TargetMode="External" /><Relationship Type="http://schemas.openxmlformats.org/officeDocument/2006/relationships/hyperlink" Id="rId32" Target="https://github.com/asanzdiego/curso-intro-linux-web-sql-2016" TargetMode="External" /><Relationship Type="http://schemas.openxmlformats.org/officeDocument/2006/relationships/hyperlink" Id="rId30" Target="mailto:antoniosarasa@campusciff.net" TargetMode="External" /><Relationship Type="http://schemas.openxmlformats.org/officeDocument/2006/relationships/hyperlink" Id="rId24" Target="mailto:asanzdiego@gmail.com" TargetMode="Externa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VirtualBox</dc:title>
  <dc:creator>Adolfo Sanz De Diego</dc:creator>
</cp:coreProperties>
</file>