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Introducción</w:t>
      </w:r>
      <w:r>
        <w:t xml:space="preserve"> </w:t>
      </w:r>
      <w:r>
        <w:t xml:space="preserve">Ubuntu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Este obra está bajo una licencia:</w:t>
      </w:r>
    </w:p>
    <w:p>
      <w:pPr>
        <w:pStyle w:val="Compact"/>
        <w:numPr>
          <w:numId w:val="1004"/>
          <w:ilvl w:val="1"/>
        </w:numPr>
      </w:pPr>
      <w:hyperlink r:id="rId30">
        <w:r>
          <w:rPr>
            <w:rStyle w:val="Hyperlink"/>
          </w:rPr>
          <w:t xml:space="preserve">Creative Commons Reconocimiento-CompartirIgual 3.0</w:t>
        </w:r>
      </w:hyperlink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introducción"/>
      <w:bookmarkEnd w:id="33"/>
      <w:r>
        <w:t xml:space="preserve">Introducción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Ubuntu es una distribución de</w:t>
      </w:r>
      <w:r>
        <w:t xml:space="preserve"> </w:t>
      </w:r>
      <w:r>
        <w:rPr>
          <w:b/>
        </w:rPr>
        <w:t xml:space="preserve">GNU/Linux</w:t>
      </w:r>
      <w:r>
        <w:t xml:space="preserve">.</w:t>
      </w:r>
    </w:p>
    <w:p>
      <w:pPr>
        <w:numPr>
          <w:numId w:val="1007"/>
          <w:ilvl w:val="0"/>
        </w:numPr>
      </w:pPr>
      <w:r>
        <w:t xml:space="preserve">GNU/Linux es un Sistema Operativo que se distribuye como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pStyle w:val="Heading2"/>
      </w:pPr>
      <w:bookmarkStart w:id="35" w:name="la-interfaz-superior"/>
      <w:bookmarkEnd w:id="35"/>
      <w:r>
        <w:t xml:space="preserve">La interfaz superior</w:t>
      </w:r>
    </w:p>
    <w:p>
      <w:pPr>
        <w:pStyle w:val="Compact"/>
        <w:numPr>
          <w:numId w:val="1008"/>
          <w:ilvl w:val="0"/>
        </w:numPr>
      </w:pPr>
      <w:r>
        <w:t xml:space="preserve">En la parte superior de la pantalla principal hay unos</w:t>
      </w:r>
      <w:r>
        <w:t xml:space="preserve"> </w:t>
      </w:r>
      <w:r>
        <w:rPr>
          <w:b/>
        </w:rPr>
        <w:t xml:space="preserve">iconos</w:t>
      </w:r>
      <w:r>
        <w:t xml:space="preserve"> </w:t>
      </w:r>
      <w:r>
        <w:t xml:space="preserve">de la red, el sonido, la fecha y el de apagar,</w:t>
      </w:r>
      <w:r>
        <w:t xml:space="preserve"> </w:t>
      </w:r>
      <w:r>
        <w:t xml:space="preserve">reiniciar el equipo junto a otras opciones, como la</w:t>
      </w:r>
      <w:r>
        <w:t xml:space="preserve"> </w:t>
      </w:r>
      <w:r>
        <w:t xml:space="preserve">configuración del sistema.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la-interfaz-izquierda"/>
      <w:bookmarkEnd w:id="37"/>
      <w:r>
        <w:t xml:space="preserve">La interfaz izquierda</w:t>
      </w:r>
    </w:p>
    <w:p>
      <w:pPr>
        <w:pStyle w:val="Compact"/>
        <w:numPr>
          <w:numId w:val="1009"/>
          <w:ilvl w:val="0"/>
        </w:numPr>
      </w:pPr>
      <w:r>
        <w:t xml:space="preserve">En el lateral izquierdo están los iconos de algunas</w:t>
      </w:r>
      <w:r>
        <w:t xml:space="preserve"> </w:t>
      </w:r>
      <w:r>
        <w:rPr>
          <w:b/>
        </w:rPr>
        <w:t xml:space="preserve">aplicaciones</w:t>
      </w:r>
      <w:r>
        <w:t xml:space="preserve"> </w:t>
      </w:r>
      <w:r>
        <w:t xml:space="preserve">que que se instalan por defecto como</w:t>
      </w:r>
      <w:r>
        <w:t xml:space="preserve"> </w:t>
      </w:r>
      <w:r>
        <w:t xml:space="preserve">LibreOffice (suite ofimatica que abre y guarda</w:t>
      </w:r>
      <w:r>
        <w:t xml:space="preserve"> </w:t>
      </w:r>
      <w:r>
        <w:t xml:space="preserve">archivos de Word, Excel y PowerPoint), el navegador</w:t>
      </w:r>
      <w:r>
        <w:t xml:space="preserve"> </w:t>
      </w:r>
      <w:r>
        <w:t xml:space="preserve">Firefox, etc.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archivos"/>
      <w:bookmarkEnd w:id="39"/>
      <w:r>
        <w:t xml:space="preserve">Archivos</w:t>
      </w:r>
    </w:p>
    <w:p>
      <w:pPr>
        <w:pStyle w:val="Heading2"/>
      </w:pPr>
      <w:bookmarkStart w:id="40" w:name="nautilus"/>
      <w:bookmarkEnd w:id="40"/>
      <w:r>
        <w:t xml:space="preserve">Nautilus</w:t>
      </w:r>
    </w:p>
    <w:p>
      <w:pPr>
        <w:pStyle w:val="Compact"/>
        <w:numPr>
          <w:numId w:val="1010"/>
          <w:ilvl w:val="0"/>
        </w:numPr>
      </w:pPr>
      <w:r>
        <w:t xml:space="preserve">El</w:t>
      </w:r>
      <w:r>
        <w:t xml:space="preserve"> </w:t>
      </w:r>
      <w:r>
        <w:rPr>
          <w:b/>
        </w:rPr>
        <w:t xml:space="preserve">navegador de archivos</w:t>
      </w:r>
      <w:r>
        <w:t xml:space="preserve"> </w:t>
      </w:r>
      <w:r>
        <w:t xml:space="preserve">de Ubuntu se denomina</w:t>
      </w:r>
      <w:r>
        <w:t xml:space="preserve"> </w:t>
      </w:r>
      <w:r>
        <w:t xml:space="preserve">Nautilus (es el equivalente al Explorador de</w:t>
      </w:r>
      <w:r>
        <w:t xml:space="preserve"> </w:t>
      </w:r>
      <w:r>
        <w:t xml:space="preserve">Windows), y se localiza en la barra izquierda debajo</w:t>
      </w:r>
      <w:r>
        <w:t xml:space="preserve"> </w:t>
      </w:r>
      <w:r>
        <w:t xml:space="preserve">del logo de Ubuntu.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apariencia"/>
      <w:bookmarkEnd w:id="42"/>
      <w:r>
        <w:t xml:space="preserve">Apariencia</w:t>
      </w:r>
    </w:p>
    <w:p>
      <w:pPr>
        <w:pStyle w:val="Compact"/>
        <w:numPr>
          <w:numId w:val="1011"/>
          <w:ilvl w:val="0"/>
        </w:numPr>
      </w:pPr>
      <w:r>
        <w:t xml:space="preserve">A la</w:t>
      </w:r>
      <w:r>
        <w:t xml:space="preserve"> </w:t>
      </w:r>
      <w:r>
        <w:rPr>
          <w:b/>
        </w:rPr>
        <w:t xml:space="preserve">izquierda</w:t>
      </w:r>
      <w:r>
        <w:t xml:space="preserve"> </w:t>
      </w:r>
      <w:r>
        <w:t xml:space="preserve">están los directorios, los discos duros,</w:t>
      </w:r>
      <w:r>
        <w:t xml:space="preserve"> </w:t>
      </w:r>
      <w:r>
        <w:t xml:space="preserve">extraibles, etc, y a la</w:t>
      </w:r>
      <w:r>
        <w:t xml:space="preserve"> </w:t>
      </w:r>
      <w:r>
        <w:rPr>
          <w:b/>
        </w:rPr>
        <w:t xml:space="preserve">derecha</w:t>
      </w:r>
      <w:r>
        <w:t xml:space="preserve"> </w:t>
      </w:r>
      <w:r>
        <w:t xml:space="preserve">lo que hay dentro de</w:t>
      </w:r>
      <w:r>
        <w:t xml:space="preserve"> </w:t>
      </w:r>
      <w:r>
        <w:t xml:space="preserve">cada uno de ellos.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modos"/>
      <w:bookmarkEnd w:id="44"/>
      <w:r>
        <w:t xml:space="preserve">Modos</w:t>
      </w:r>
    </w:p>
    <w:p>
      <w:pPr>
        <w:pStyle w:val="Compact"/>
        <w:numPr>
          <w:numId w:val="1012"/>
          <w:ilvl w:val="0"/>
        </w:numPr>
      </w:pPr>
      <w:r>
        <w:t xml:space="preserve">Los archivos pueden verse de dos formas (</w:t>
      </w:r>
      <w:r>
        <w:rPr>
          <w:b/>
        </w:rPr>
        <w:t xml:space="preserve">modo</w:t>
      </w:r>
      <w:r>
        <w:rPr>
          <w:b/>
        </w:rPr>
        <w:t xml:space="preserve"> </w:t>
      </w:r>
      <w:r>
        <w:rPr>
          <w:b/>
        </w:rPr>
        <w:t xml:space="preserve">iconos, modo lista</w:t>
      </w:r>
      <w:r>
        <w:t xml:space="preserve">)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6" w:name="home"/>
      <w:bookmarkEnd w:id="46"/>
      <w:r>
        <w:t xml:space="preserve">Home</w:t>
      </w:r>
    </w:p>
    <w:p>
      <w:pPr>
        <w:pStyle w:val="Compact"/>
        <w:numPr>
          <w:numId w:val="1013"/>
          <w:ilvl w:val="0"/>
        </w:numPr>
      </w:pPr>
      <w:r>
        <w:t xml:space="preserve">Todo usuario tiene asociado una</w:t>
      </w:r>
      <w:r>
        <w:t xml:space="preserve"> </w:t>
      </w:r>
      <w:r>
        <w:rPr>
          <w:b/>
        </w:rPr>
        <w:t xml:space="preserve">Carpeta personal</w:t>
      </w:r>
      <w:r>
        <w:t xml:space="preserve"> </w:t>
      </w:r>
      <w:r>
        <w:t xml:space="preserve">dónde puede crear y borrar carpetas y documentos</w:t>
      </w:r>
      <w:r>
        <w:t xml:space="preserve"> </w:t>
      </w:r>
      <w:r>
        <w:t xml:space="preserve">con entera libertad. Está situado en</w:t>
      </w:r>
      <w:r>
        <w:t xml:space="preserve"> </w:t>
      </w:r>
      <w:r>
        <w:t xml:space="preserve">/home/nombreusuario y tiene asociado el icono de</w:t>
      </w:r>
      <w:r>
        <w:t xml:space="preserve"> </w:t>
      </w:r>
      <w:r>
        <w:t xml:space="preserve">una casa.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ruta"/>
      <w:bookmarkEnd w:id="48"/>
      <w:r>
        <w:t xml:space="preserve">Ruta</w:t>
      </w:r>
    </w:p>
    <w:p>
      <w:pPr>
        <w:pStyle w:val="Compact"/>
        <w:numPr>
          <w:numId w:val="1014"/>
          <w:ilvl w:val="0"/>
        </w:numPr>
      </w:pPr>
      <w:r>
        <w:t xml:space="preserve">Para</w:t>
      </w:r>
      <w:r>
        <w:t xml:space="preserve"> </w:t>
      </w:r>
      <w:r>
        <w:rPr>
          <w:b/>
        </w:rPr>
        <w:t xml:space="preserve">saber donde estamos</w:t>
      </w:r>
      <w:r>
        <w:t xml:space="preserve"> </w:t>
      </w:r>
      <w:r>
        <w:t xml:space="preserve">la ventana nos muestra la</w:t>
      </w:r>
      <w:r>
        <w:t xml:space="preserve"> </w:t>
      </w:r>
      <w:r>
        <w:t xml:space="preserve">ruta (después de las flechas Lugar anterior y</w:t>
      </w:r>
      <w:r>
        <w:t xml:space="preserve"> </w:t>
      </w:r>
      <w:r>
        <w:t xml:space="preserve">Siguiente). En la captura siguiente muestra que nos</w:t>
      </w:r>
      <w:r>
        <w:t xml:space="preserve"> </w:t>
      </w:r>
      <w:r>
        <w:t xml:space="preserve">encontramos en /home/imágenes.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el-raiz"/>
      <w:bookmarkEnd w:id="50"/>
      <w:r>
        <w:t xml:space="preserve">El raiz</w:t>
      </w:r>
    </w:p>
    <w:p>
      <w:pPr>
        <w:pStyle w:val="Compact"/>
        <w:numPr>
          <w:numId w:val="1015"/>
          <w:ilvl w:val="0"/>
        </w:numPr>
      </w:pPr>
      <w:r>
        <w:t xml:space="preserve">El sistema de archivos tiene un</w:t>
      </w:r>
      <w:r>
        <w:t xml:space="preserve"> </w:t>
      </w:r>
      <w:r>
        <w:rPr>
          <w:b/>
        </w:rPr>
        <w:t xml:space="preserve">directorio principal (/)</w:t>
      </w:r>
      <w:r>
        <w:t xml:space="preserve"> </w:t>
      </w:r>
      <w:r>
        <w:t xml:space="preserve">dónde se encuentran el resto de carpetas o archivos: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los-discos-duros"/>
      <w:bookmarkEnd w:id="52"/>
      <w:r>
        <w:t xml:space="preserve">Los discos duros</w:t>
      </w:r>
    </w:p>
    <w:p>
      <w:pPr>
        <w:numPr>
          <w:numId w:val="1016"/>
          <w:ilvl w:val="0"/>
        </w:numPr>
      </w:pPr>
      <w:r>
        <w:t xml:space="preserve">En Linux no existen letras (C:,D:) para referirse a</w:t>
      </w:r>
      <w:r>
        <w:t xml:space="preserve"> </w:t>
      </w:r>
      <w:r>
        <w:t xml:space="preserve">las unidades.</w:t>
      </w:r>
    </w:p>
    <w:p>
      <w:pPr>
        <w:numPr>
          <w:numId w:val="1016"/>
          <w:ilvl w:val="0"/>
        </w:numPr>
      </w:pPr>
      <w:r>
        <w:t xml:space="preserve">Los discos duros comienzan con la letra hd o sd si</w:t>
      </w:r>
      <w:r>
        <w:t xml:space="preserve"> </w:t>
      </w:r>
      <w:r>
        <w:t xml:space="preserve">el disco es SATA seguido de una letra (indica el</w:t>
      </w:r>
      <w:r>
        <w:t xml:space="preserve"> </w:t>
      </w:r>
      <w:r>
        <w:t xml:space="preserve">numero de disco duro) y un numero (indica el</w:t>
      </w:r>
      <w:r>
        <w:t xml:space="preserve"> </w:t>
      </w:r>
      <w:r>
        <w:t xml:space="preserve">numero de la partición). Por ejemplo hda1 indica</w:t>
      </w:r>
      <w:r>
        <w:t xml:space="preserve"> </w:t>
      </w:r>
      <w:r>
        <w:t xml:space="preserve">primera partición del primer disco duro.</w:t>
      </w:r>
    </w:p>
    <w:p>
      <w:pPr>
        <w:numPr>
          <w:numId w:val="1016"/>
          <w:ilvl w:val="0"/>
        </w:numPr>
      </w:pPr>
      <w:r>
        <w:t xml:space="preserve">En Linux se trata</w:t>
      </w:r>
      <w:r>
        <w:t xml:space="preserve"> </w:t>
      </w:r>
      <w:r>
        <w:rPr>
          <w:b/>
        </w:rPr>
        <w:t xml:space="preserve">todos los elementos como</w:t>
      </w:r>
      <w:r>
        <w:rPr>
          <w:b/>
        </w:rPr>
        <w:t xml:space="preserve"> </w:t>
      </w:r>
      <w:r>
        <w:rPr>
          <w:b/>
        </w:rPr>
        <w:t xml:space="preserve">archivos (incluso el hardware)</w:t>
      </w:r>
      <w:r>
        <w:t xml:space="preserve"> </w:t>
      </w:r>
      <w:r>
        <w:t xml:space="preserve">en los que se puede</w:t>
      </w:r>
      <w:r>
        <w:t xml:space="preserve"> </w:t>
      </w:r>
      <w:r>
        <w:t xml:space="preserve">leer y escribir información.</w:t>
      </w:r>
    </w:p>
    <w:p>
      <w:pPr>
        <w:pStyle w:val="Heading2"/>
      </w:pPr>
      <w:bookmarkStart w:id="53" w:name="archivos-ocultos"/>
      <w:bookmarkEnd w:id="53"/>
      <w:r>
        <w:t xml:space="preserve">Archivos ocultos</w:t>
      </w:r>
    </w:p>
    <w:p>
      <w:pPr>
        <w:pStyle w:val="Compact"/>
        <w:numPr>
          <w:numId w:val="1017"/>
          <w:ilvl w:val="0"/>
        </w:numPr>
      </w:pPr>
      <w:r>
        <w:t xml:space="preserve">Los archivos ocultos se caracterizan por</w:t>
      </w:r>
      <w:r>
        <w:t xml:space="preserve"> </w:t>
      </w:r>
      <w:r>
        <w:t xml:space="preserve">llevar</w:t>
      </w:r>
      <w:r>
        <w:t xml:space="preserve"> </w:t>
      </w:r>
      <w:r>
        <w:rPr>
          <w:b/>
        </w:rPr>
        <w:t xml:space="preserve">un . (punto) delante</w:t>
      </w:r>
      <w:r>
        <w:t xml:space="preserve"> </w:t>
      </w:r>
      <w:r>
        <w:t xml:space="preserve">del</w:t>
      </w:r>
      <w:r>
        <w:t xml:space="preserve"> </w:t>
      </w:r>
      <w:r>
        <w:t xml:space="preserve">nombre (para verlos se pulsa Ctrl+H).</w:t>
      </w:r>
    </w:p>
    <w:p>
      <w:pPr>
        <w:pStyle w:val="Heading2"/>
      </w:pPr>
      <w:bookmarkStart w:id="54" w:name="buscar"/>
      <w:bookmarkEnd w:id="54"/>
      <w:r>
        <w:t xml:space="preserve">Buscar</w:t>
      </w:r>
    </w:p>
    <w:p>
      <w:pPr>
        <w:pStyle w:val="Compact"/>
        <w:numPr>
          <w:numId w:val="1018"/>
          <w:ilvl w:val="0"/>
        </w:numPr>
      </w:pPr>
      <w:r>
        <w:t xml:space="preserve">Para buscar algo en el sistema pulsamos sobre el</w:t>
      </w:r>
      <w:r>
        <w:t xml:space="preserve"> </w:t>
      </w:r>
      <w:r>
        <w:rPr>
          <w:b/>
        </w:rPr>
        <w:t xml:space="preserve">logo de ubuntu</w:t>
      </w:r>
      <w:r>
        <w:t xml:space="preserve">, y en la cuadro de texto se introduce</w:t>
      </w:r>
      <w:r>
        <w:t xml:space="preserve"> </w:t>
      </w:r>
      <w:r>
        <w:t xml:space="preserve">lo que se busca.</w:t>
      </w:r>
    </w:p>
    <w:p>
      <w:pPr>
        <w:pStyle w:val="Compact"/>
      </w:pPr>
      <w:r>
        <w:drawing>
          <wp:inline>
            <wp:extent cx="5334000" cy="31772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6" w:name="gestionar-carpetas"/>
      <w:bookmarkEnd w:id="56"/>
      <w:r>
        <w:t xml:space="preserve">Gestionar carpetas</w:t>
      </w:r>
    </w:p>
    <w:p>
      <w:pPr>
        <w:pStyle w:val="Heading2"/>
      </w:pPr>
      <w:bookmarkStart w:id="57" w:name="nueva-carpeta"/>
      <w:bookmarkEnd w:id="57"/>
      <w:r>
        <w:t xml:space="preserve">Nueva carpeta</w:t>
      </w:r>
    </w:p>
    <w:p>
      <w:pPr>
        <w:pStyle w:val="Compact"/>
        <w:numPr>
          <w:numId w:val="1019"/>
          <w:ilvl w:val="0"/>
        </w:numPr>
      </w:pPr>
      <w:r>
        <w:t xml:space="preserve">Para crear una carpeta nueva en nuestro directorio,</w:t>
      </w:r>
      <w:r>
        <w:t xml:space="preserve"> </w:t>
      </w:r>
      <w:r>
        <w:t xml:space="preserve">se pulsa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ratón, y aparece la</w:t>
      </w:r>
      <w:r>
        <w:t xml:space="preserve"> </w:t>
      </w:r>
      <w:r>
        <w:t xml:space="preserve">opción de crear una nueva carpeta.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propiedades"/>
      <w:bookmarkEnd w:id="59"/>
      <w:r>
        <w:t xml:space="preserve">Propiedades</w:t>
      </w:r>
    </w:p>
    <w:p>
      <w:pPr>
        <w:pStyle w:val="Compact"/>
        <w:numPr>
          <w:numId w:val="1020"/>
          <w:ilvl w:val="0"/>
        </w:numPr>
      </w:pPr>
      <w:r>
        <w:t xml:space="preserve">Se pueden consultar las propiedades de cada</w:t>
      </w:r>
      <w:r>
        <w:t xml:space="preserve"> </w:t>
      </w:r>
      <w:r>
        <w:t xml:space="preserve">carpeta pulsando sobre</w:t>
      </w:r>
      <w:r>
        <w:t xml:space="preserve"> </w:t>
      </w:r>
      <w:r>
        <w:rPr>
          <w:b/>
        </w:rPr>
        <w:t xml:space="preserve">botón derecho</w:t>
      </w:r>
      <w:r>
        <w:t xml:space="preserve"> </w:t>
      </w:r>
      <w:r>
        <w:t xml:space="preserve">del ratón</w:t>
      </w:r>
      <w:r>
        <w:t xml:space="preserve"> </w:t>
      </w:r>
      <w:r>
        <w:t xml:space="preserve">sobre la carpeta seleccionada.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1" w:name="el-terminal"/>
      <w:bookmarkEnd w:id="61"/>
      <w:r>
        <w:t xml:space="preserve">El terminal</w:t>
      </w:r>
    </w:p>
    <w:p>
      <w:pPr>
        <w:pStyle w:val="Heading2"/>
      </w:pPr>
      <w:bookmarkStart w:id="62" w:name="qué-es-1"/>
      <w:bookmarkEnd w:id="62"/>
      <w:r>
        <w:t xml:space="preserve">¿Qué es?</w:t>
      </w:r>
    </w:p>
    <w:p>
      <w:pPr>
        <w:pStyle w:val="Compact"/>
        <w:numPr>
          <w:numId w:val="1021"/>
          <w:ilvl w:val="0"/>
        </w:numPr>
      </w:pPr>
      <w:r>
        <w:t xml:space="preserve">Es un</w:t>
      </w:r>
      <w:r>
        <w:t xml:space="preserve"> </w:t>
      </w:r>
      <w:r>
        <w:rPr>
          <w:b/>
        </w:rPr>
        <w:t xml:space="preserve">intérprete de comandos</w:t>
      </w:r>
      <w:r>
        <w:t xml:space="preserve"> </w:t>
      </w:r>
      <w:r>
        <w:t xml:space="preserve">que permite</w:t>
      </w:r>
      <w:r>
        <w:t xml:space="preserve"> </w:t>
      </w:r>
      <w:r>
        <w:t xml:space="preserve">interactuar al usuario con el sistema.</w:t>
      </w:r>
    </w:p>
    <w:p>
      <w:pPr>
        <w:pStyle w:val="Compact"/>
      </w:pPr>
      <w:r>
        <w:drawing>
          <wp:inline>
            <wp:extent cx="5334000" cy="3152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2-introduccion-ubuntu/02-introduccion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arranque"/>
      <w:bookmarkEnd w:id="64"/>
      <w:r>
        <w:t xml:space="preserve">Arranque</w:t>
      </w:r>
    </w:p>
    <w:p>
      <w:pPr>
        <w:pStyle w:val="Compact"/>
        <w:numPr>
          <w:numId w:val="1022"/>
          <w:ilvl w:val="0"/>
        </w:numPr>
      </w:pPr>
      <w:r>
        <w:t xml:space="preserve">Se puede arrancar de diversas formas:</w:t>
      </w:r>
    </w:p>
    <w:p>
      <w:pPr>
        <w:pStyle w:val="Compact"/>
        <w:numPr>
          <w:numId w:val="1023"/>
          <w:ilvl w:val="1"/>
        </w:numPr>
      </w:pPr>
      <w:r>
        <w:t xml:space="preserve">Ctrl+Alt+T.</w:t>
      </w:r>
    </w:p>
    <w:p>
      <w:pPr>
        <w:pStyle w:val="Compact"/>
        <w:numPr>
          <w:numId w:val="1023"/>
          <w:ilvl w:val="1"/>
        </w:numPr>
      </w:pPr>
      <w:r>
        <w:t xml:space="preserve">Desde el buscador basta escribir Terminal.</w:t>
      </w:r>
    </w:p>
    <w:p>
      <w:pPr>
        <w:pStyle w:val="Heading2"/>
      </w:pPr>
      <w:bookmarkStart w:id="65" w:name="indicador"/>
      <w:bookmarkEnd w:id="65"/>
      <w:r>
        <w:t xml:space="preserve">Indicador</w:t>
      </w:r>
    </w:p>
    <w:p>
      <w:pPr>
        <w:pStyle w:val="Compact"/>
        <w:numPr>
          <w:numId w:val="1024"/>
          <w:ilvl w:val="0"/>
        </w:numPr>
      </w:pPr>
      <w:r>
        <w:t xml:space="preserve">El terminal muestra en pantalla un indicador</w:t>
      </w:r>
      <w:r>
        <w:t xml:space="preserve"> </w:t>
      </w:r>
      <w:r>
        <w:t xml:space="preserve">de línea de ordenes esperando que el usuario</w:t>
      </w:r>
      <w:r>
        <w:t xml:space="preserve"> </w:t>
      </w:r>
      <w:r>
        <w:t xml:space="preserve">introduzca una orden. El indicador finaliza por</w:t>
      </w:r>
      <w:r>
        <w:t xml:space="preserve"> </w:t>
      </w:r>
      <w:r>
        <w:t xml:space="preserve">un caracter</w:t>
      </w:r>
      <w:r>
        <w:t xml:space="preserve"> </w:t>
      </w:r>
      <w:r>
        <w:rPr>
          <w:b/>
        </w:rPr>
        <w:t xml:space="preserve">$ en el caso de usuarios normales</w:t>
      </w:r>
      <w:r>
        <w:rPr>
          <w:b/>
        </w:rPr>
        <w:t xml:space="preserve"> </w:t>
      </w:r>
      <w:r>
        <w:rPr>
          <w:b/>
        </w:rPr>
        <w:t xml:space="preserve">o # en el caso del superusuario</w:t>
      </w:r>
      <w:r>
        <w:t xml:space="preserve">.</w:t>
      </w:r>
    </w:p>
    <w:p>
      <w:pPr>
        <w:pStyle w:val="Heading2"/>
      </w:pPr>
      <w:bookmarkStart w:id="66" w:name="usuario"/>
      <w:bookmarkEnd w:id="66"/>
      <w:r>
        <w:t xml:space="preserve">Usuario</w:t>
      </w:r>
    </w:p>
    <w:p>
      <w:pPr>
        <w:pStyle w:val="Compact"/>
        <w:numPr>
          <w:numId w:val="1025"/>
          <w:ilvl w:val="0"/>
        </w:numPr>
      </w:pPr>
      <w:r>
        <w:t xml:space="preserve">Al comienzo de la línea de ordenes aparece</w:t>
      </w:r>
      <w:r>
        <w:t xml:space="preserve"> </w:t>
      </w:r>
      <w:r>
        <w:t xml:space="preserve">nuestro</w:t>
      </w:r>
      <w:r>
        <w:t xml:space="preserve"> </w:t>
      </w:r>
      <w:r>
        <w:rPr>
          <w:b/>
        </w:rPr>
        <w:t xml:space="preserve">usuario y el nombre del ordenador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usuario@ordenador:~$</w:t>
      </w:r>
    </w:p>
    <w:p>
      <w:pPr>
        <w:pStyle w:val="Heading2"/>
      </w:pPr>
      <w:bookmarkStart w:id="67" w:name="ejecutar"/>
      <w:bookmarkEnd w:id="67"/>
      <w:r>
        <w:t xml:space="preserve">Ejecutar</w:t>
      </w:r>
    </w:p>
    <w:p>
      <w:pPr>
        <w:pStyle w:val="Compact"/>
        <w:numPr>
          <w:numId w:val="1026"/>
          <w:ilvl w:val="0"/>
        </w:numPr>
      </w:pPr>
      <w:r>
        <w:t xml:space="preserve">Cuando escribimos un comando para que se</w:t>
      </w:r>
      <w:r>
        <w:t xml:space="preserve"> </w:t>
      </w:r>
      <w:r>
        <w:t xml:space="preserve">ejecute, hay que pulsar la</w:t>
      </w:r>
      <w:r>
        <w:t xml:space="preserve"> </w:t>
      </w:r>
      <w:r>
        <w:rPr>
          <w:b/>
        </w:rPr>
        <w:t xml:space="preserve">tecla Enter</w:t>
      </w:r>
      <w:r>
        <w:t xml:space="preserve">.</w:t>
      </w:r>
    </w:p>
    <w:p>
      <w:pPr>
        <w:pStyle w:val="Heading2"/>
      </w:pPr>
      <w:bookmarkStart w:id="68" w:name="tabulador"/>
      <w:bookmarkEnd w:id="68"/>
      <w:r>
        <w:t xml:space="preserve">Tabulador</w:t>
      </w:r>
    </w:p>
    <w:p>
      <w:pPr>
        <w:pStyle w:val="Compact"/>
        <w:numPr>
          <w:numId w:val="1027"/>
          <w:ilvl w:val="0"/>
        </w:numPr>
      </w:pPr>
      <w:r>
        <w:t xml:space="preserve">Mientras escribimos si pulsamos el tabulador</w:t>
      </w:r>
      <w:r>
        <w:t xml:space="preserve"> </w:t>
      </w:r>
      <w:r>
        <w:t xml:space="preserve">el terminal intenta</w:t>
      </w:r>
      <w:r>
        <w:t xml:space="preserve"> </w:t>
      </w:r>
      <w:r>
        <w:rPr>
          <w:b/>
        </w:rPr>
        <w:t xml:space="preserve">autocompletar</w:t>
      </w:r>
      <w:r>
        <w:t xml:space="preserve"> </w:t>
      </w:r>
      <w:r>
        <w:t xml:space="preserve">lo que escribimos,.</w:t>
      </w:r>
    </w:p>
    <w:p>
      <w:pPr>
        <w:pStyle w:val="Heading2"/>
      </w:pPr>
      <w:bookmarkStart w:id="69" w:name="inicio"/>
      <w:bookmarkEnd w:id="69"/>
      <w:r>
        <w:t xml:space="preserve">Inicio</w:t>
      </w:r>
    </w:p>
    <w:p>
      <w:pPr>
        <w:pStyle w:val="Compact"/>
        <w:numPr>
          <w:numId w:val="1028"/>
          <w:ilvl w:val="0"/>
        </w:numPr>
      </w:pPr>
      <w:r>
        <w:t xml:space="preserve">El terminal siempre esta dentro de una carpeta</w:t>
      </w:r>
      <w:r>
        <w:t xml:space="preserve"> </w:t>
      </w:r>
      <w:r>
        <w:t xml:space="preserve">especifica y puede navegar hasta otras carpetas y</w:t>
      </w:r>
      <w:r>
        <w:t xml:space="preserve"> </w:t>
      </w:r>
      <w:r>
        <w:t xml:space="preserve">puede gestionar los archivos. En este sentido</w:t>
      </w:r>
      <w:r>
        <w:t xml:space="preserve"> </w:t>
      </w:r>
      <w:r>
        <w:t xml:space="preserve">cuando se abre siempre esta en la</w:t>
      </w:r>
      <w:r>
        <w:t xml:space="preserve"> </w:t>
      </w:r>
      <w:r>
        <w:rPr>
          <w:b/>
        </w:rPr>
        <w:t xml:space="preserve">carpeta</w:t>
      </w:r>
      <w:r>
        <w:rPr>
          <w:b/>
        </w:rPr>
        <w:t xml:space="preserve"> </w:t>
      </w:r>
      <w:r>
        <w:rPr>
          <w:b/>
        </w:rPr>
        <w:t xml:space="preserve">personal del usuario</w:t>
      </w:r>
      <w:r>
        <w:t xml:space="preserve">.</w:t>
      </w:r>
    </w:p>
    <w:p>
      <w:pPr>
        <w:pStyle w:val="Heading2"/>
      </w:pPr>
      <w:bookmarkStart w:id="70" w:name="case-sensitive"/>
      <w:bookmarkEnd w:id="70"/>
      <w:r>
        <w:t xml:space="preserve">Case sensitive</w:t>
      </w:r>
    </w:p>
    <w:p>
      <w:pPr>
        <w:pStyle w:val="Compact"/>
        <w:numPr>
          <w:numId w:val="1029"/>
          <w:ilvl w:val="0"/>
        </w:numPr>
      </w:pPr>
      <w:r>
        <w:t xml:space="preserve">Los comandos hay que teclearlos exactamente.</w:t>
      </w:r>
      <w:r>
        <w:t xml:space="preserve"> </w:t>
      </w:r>
      <w:r>
        <w:t xml:space="preserve">En este sentido las</w:t>
      </w:r>
      <w:r>
        <w:t xml:space="preserve"> </w:t>
      </w:r>
      <w:r>
        <w:rPr>
          <w:b/>
        </w:rPr>
        <w:t xml:space="preserve">letras mayúsculas y</w:t>
      </w:r>
      <w:r>
        <w:rPr>
          <w:b/>
        </w:rPr>
        <w:t xml:space="preserve"> </w:t>
      </w:r>
      <w:r>
        <w:rPr>
          <w:b/>
        </w:rPr>
        <w:t xml:space="preserve">minúsculas se consideran como diferentes</w:t>
      </w:r>
      <w:r>
        <w:t xml:space="preserve">.</w:t>
      </w:r>
    </w:p>
    <w:p>
      <w:pPr>
        <w:pStyle w:val="Heading1"/>
      </w:pPr>
      <w:bookmarkStart w:id="71" w:name="principales-carpetas"/>
      <w:bookmarkEnd w:id="71"/>
      <w:r>
        <w:t xml:space="preserve">Principales carpetas</w:t>
      </w:r>
    </w:p>
    <w:p>
      <w:pPr>
        <w:pStyle w:val="Heading2"/>
      </w:pPr>
      <w:bookmarkStart w:id="72" w:name="introducción-1"/>
      <w:bookmarkEnd w:id="72"/>
      <w:r>
        <w:t xml:space="preserve">Introducción</w:t>
      </w:r>
    </w:p>
    <w:p>
      <w:pPr>
        <w:pStyle w:val="Compact"/>
        <w:numPr>
          <w:numId w:val="1030"/>
          <w:ilvl w:val="0"/>
        </w:numPr>
      </w:pPr>
      <w:r>
        <w:t xml:space="preserve">Lo siguiente no es muy importante, pero está bien</w:t>
      </w:r>
      <w:r>
        <w:t xml:space="preserve"> </w:t>
      </w:r>
      <w:r>
        <w:t xml:space="preserve">conocerlo, al menos a grandes rasgos.</w:t>
      </w:r>
    </w:p>
    <w:p>
      <w:pPr>
        <w:pStyle w:val="Heading2"/>
      </w:pPr>
      <w:bookmarkStart w:id="73" w:name="bin-y-boot"/>
      <w:bookmarkEnd w:id="73"/>
      <w:r>
        <w:t xml:space="preserve">/, bin y boot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</w:t>
      </w:r>
      <w:r>
        <w:t xml:space="preserve">: Representa el nivel mas alto dentro de la</w:t>
      </w:r>
      <w:r>
        <w:t xml:space="preserve"> </w:t>
      </w:r>
      <w:r>
        <w:t xml:space="preserve">jerarquía y contiene el resto de carpetas,</w:t>
      </w:r>
      <w:r>
        <w:t xml:space="preserve"> </w:t>
      </w:r>
      <w:r>
        <w:t xml:space="preserve">particiones y otros dispositivos.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/bin</w:t>
      </w:r>
      <w:r>
        <w:t xml:space="preserve">: Contiene los ejecutables propios de Linux.</w:t>
      </w:r>
    </w:p>
    <w:p>
      <w:pPr>
        <w:pStyle w:val="Compact"/>
        <w:numPr>
          <w:numId w:val="1031"/>
          <w:ilvl w:val="0"/>
        </w:numPr>
      </w:pPr>
      <w:r>
        <w:rPr>
          <w:b/>
        </w:rPr>
        <w:t xml:space="preserve">/boot</w:t>
      </w:r>
      <w:r>
        <w:t xml:space="preserve">: Contiene los archivos necesarios para el</w:t>
      </w:r>
      <w:r>
        <w:t xml:space="preserve"> </w:t>
      </w:r>
      <w:r>
        <w:t xml:space="preserve">inicio del sistema.</w:t>
      </w:r>
    </w:p>
    <w:p>
      <w:pPr>
        <w:pStyle w:val="Heading2"/>
      </w:pPr>
      <w:bookmarkStart w:id="74" w:name="dev-y-etc"/>
      <w:bookmarkEnd w:id="74"/>
      <w:r>
        <w:t xml:space="preserve">dev y etc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/dev</w:t>
      </w:r>
      <w:r>
        <w:t xml:space="preserve">: Contiene los dispositivos del sistema que</w:t>
      </w:r>
      <w:r>
        <w:t xml:space="preserve"> </w:t>
      </w:r>
      <w:r>
        <w:t xml:space="preserve">son tratados como un fichero más.</w:t>
      </w:r>
    </w:p>
    <w:p>
      <w:pPr>
        <w:pStyle w:val="Compact"/>
        <w:numPr>
          <w:numId w:val="1032"/>
          <w:ilvl w:val="0"/>
        </w:numPr>
      </w:pPr>
      <w:r>
        <w:rPr>
          <w:b/>
        </w:rPr>
        <w:t xml:space="preserve">/etc</w:t>
      </w:r>
      <w:r>
        <w:t xml:space="preserve">: Contiene los ficheros de configuración de los</w:t>
      </w:r>
      <w:r>
        <w:t xml:space="preserve"> </w:t>
      </w:r>
      <w:r>
        <w:t xml:space="preserve">programas instalados y ciertos scripts que se</w:t>
      </w:r>
      <w:r>
        <w:t xml:space="preserve"> </w:t>
      </w:r>
      <w:r>
        <w:t xml:space="preserve">ejecutan en el inicio del sistema. Pueden ser</w:t>
      </w:r>
      <w:r>
        <w:t xml:space="preserve"> </w:t>
      </w:r>
      <w:r>
        <w:t xml:space="preserve">sustituidos por ficheros de configuración propios</w:t>
      </w:r>
      <w:r>
        <w:t xml:space="preserve"> </w:t>
      </w:r>
      <w:r>
        <w:t xml:space="preserve">de cada usuario</w:t>
      </w:r>
    </w:p>
    <w:p>
      <w:pPr>
        <w:pStyle w:val="Heading2"/>
      </w:pPr>
      <w:bookmarkStart w:id="75" w:name="home-y-lib"/>
      <w:bookmarkEnd w:id="75"/>
      <w:r>
        <w:t xml:space="preserve">home y lib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/home</w:t>
      </w:r>
      <w:r>
        <w:t xml:space="preserve">: Directorio que contiene un directorio</w:t>
      </w:r>
      <w:r>
        <w:t xml:space="preserve"> </w:t>
      </w:r>
      <w:r>
        <w:t xml:space="preserve">(carpeta personal) por cada usuario dado de alta</w:t>
      </w:r>
      <w:r>
        <w:t xml:space="preserve"> </w:t>
      </w:r>
      <w:r>
        <w:t xml:space="preserve">en el sistema.</w:t>
      </w:r>
    </w:p>
    <w:p>
      <w:pPr>
        <w:pStyle w:val="Compact"/>
        <w:numPr>
          <w:numId w:val="1033"/>
          <w:ilvl w:val="0"/>
        </w:numPr>
      </w:pPr>
      <w:r>
        <w:rPr>
          <w:b/>
        </w:rPr>
        <w:t xml:space="preserve">/lib</w:t>
      </w:r>
      <w:r>
        <w:t xml:space="preserve">: Contiene las bibliotecas o librerías del</w:t>
      </w:r>
      <w:r>
        <w:t xml:space="preserve"> </w:t>
      </w:r>
      <w:r>
        <w:t xml:space="preserve">sistema, así como módulos y controladores</w:t>
      </w:r>
      <w:r>
        <w:t xml:space="preserve"> </w:t>
      </w:r>
      <w:r>
        <w:t xml:space="preserve">(drivers).</w:t>
      </w:r>
    </w:p>
    <w:p>
      <w:pPr>
        <w:pStyle w:val="Heading2"/>
      </w:pPr>
      <w:bookmarkStart w:id="76" w:name="media-y-mnt"/>
      <w:bookmarkEnd w:id="76"/>
      <w:r>
        <w:t xml:space="preserve">media y mnt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/media</w:t>
      </w:r>
      <w:r>
        <w:t xml:space="preserve">: Es el lugar dónde se montan las unidades</w:t>
      </w:r>
      <w:r>
        <w:t xml:space="preserve"> </w:t>
      </w:r>
      <w:r>
        <w:t xml:space="preserve">extraibles como los dispositivos USB, disqueteras,</w:t>
      </w:r>
      <w:r>
        <w:t xml:space="preserve"> </w:t>
      </w:r>
      <w:r>
        <w:t xml:space="preserve">unidades de CD/DVD y en algunas distribuciones</w:t>
      </w:r>
      <w:r>
        <w:t xml:space="preserve"> </w:t>
      </w:r>
      <w:r>
        <w:t xml:space="preserve">las particiones adicionales.</w:t>
      </w:r>
    </w:p>
    <w:p>
      <w:pPr>
        <w:pStyle w:val="Compact"/>
        <w:numPr>
          <w:numId w:val="1034"/>
          <w:ilvl w:val="0"/>
        </w:numPr>
      </w:pPr>
      <w:r>
        <w:rPr>
          <w:b/>
        </w:rPr>
        <w:t xml:space="preserve">/mnt</w:t>
      </w:r>
      <w:r>
        <w:t xml:space="preserve">: Es el directorio que se suele usar para</w:t>
      </w:r>
      <w:r>
        <w:t xml:space="preserve"> </w:t>
      </w:r>
      <w:r>
        <w:t xml:space="preserve">montajes temporales de unidades.</w:t>
      </w:r>
    </w:p>
    <w:p>
      <w:pPr>
        <w:pStyle w:val="Heading2"/>
      </w:pPr>
      <w:bookmarkStart w:id="77" w:name="opt-y-proc"/>
      <w:bookmarkEnd w:id="77"/>
      <w:r>
        <w:t xml:space="preserve">opt y proc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/opt</w:t>
      </w:r>
      <w:r>
        <w:t xml:space="preserve">: Es el directorio destinado para</w:t>
      </w:r>
      <w:r>
        <w:t xml:space="preserve"> </w:t>
      </w:r>
      <w:r>
        <w:t xml:space="preserve">guardar paquetes adicionales de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35"/>
          <w:ilvl w:val="0"/>
        </w:numPr>
      </w:pPr>
      <w:r>
        <w:rPr>
          <w:b/>
        </w:rPr>
        <w:t xml:space="preserve">/proc</w:t>
      </w:r>
      <w:r>
        <w:t xml:space="preserve">: Contiene informacion para la</w:t>
      </w:r>
      <w:r>
        <w:t xml:space="preserve"> </w:t>
      </w:r>
      <w:r>
        <w:t xml:space="preserve">virtualizacion del sistema de ficheros de</w:t>
      </w:r>
      <w:r>
        <w:t xml:space="preserve"> </w:t>
      </w:r>
      <w:r>
        <w:t xml:space="preserve">Linux.</w:t>
      </w:r>
    </w:p>
    <w:p>
      <w:pPr>
        <w:pStyle w:val="Heading2"/>
      </w:pPr>
      <w:bookmarkStart w:id="78" w:name="root-sbin-y-srv"/>
      <w:bookmarkEnd w:id="78"/>
      <w:r>
        <w:t xml:space="preserve">root, sbin y srv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/root</w:t>
      </w:r>
      <w:r>
        <w:t xml:space="preserve">: Es la carpeta personal del administrador.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/sbin</w:t>
      </w:r>
      <w:r>
        <w:t xml:space="preserve">: Contiene los ejecutables de administración.</w:t>
      </w:r>
    </w:p>
    <w:p>
      <w:pPr>
        <w:pStyle w:val="Compact"/>
        <w:numPr>
          <w:numId w:val="1036"/>
          <w:ilvl w:val="0"/>
        </w:numPr>
      </w:pPr>
      <w:r>
        <w:rPr>
          <w:b/>
        </w:rPr>
        <w:t xml:space="preserve">/srv</w:t>
      </w:r>
      <w:r>
        <w:t xml:space="preserve">: Contiene información del sistema</w:t>
      </w:r>
      <w:r>
        <w:t xml:space="preserve"> </w:t>
      </w:r>
      <w:r>
        <w:t xml:space="preserve">sobre ciertos servicios que ofrece (FTP, HTTP...).</w:t>
      </w:r>
    </w:p>
    <w:p>
      <w:pPr>
        <w:pStyle w:val="Heading2"/>
      </w:pPr>
      <w:bookmarkStart w:id="79" w:name="sys-y-tmp"/>
      <w:bookmarkEnd w:id="79"/>
      <w:r>
        <w:t xml:space="preserve">sys y tmp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/sys</w:t>
      </w:r>
      <w:r>
        <w:t xml:space="preserve">: Contiene información sobre los dispositivos</w:t>
      </w:r>
      <w:r>
        <w:t xml:space="preserve"> </w:t>
      </w:r>
      <w:r>
        <w:t xml:space="preserve">tal y como los ve el kernel Linux.</w:t>
      </w:r>
    </w:p>
    <w:p>
      <w:pPr>
        <w:pStyle w:val="Compact"/>
        <w:numPr>
          <w:numId w:val="1037"/>
          <w:ilvl w:val="0"/>
        </w:numPr>
      </w:pPr>
      <w:r>
        <w:rPr>
          <w:b/>
        </w:rPr>
        <w:t xml:space="preserve">/tmp</w:t>
      </w:r>
      <w:r>
        <w:t xml:space="preserve">: Es un directorio donde se almacenan</w:t>
      </w:r>
      <w:r>
        <w:t xml:space="preserve"> </w:t>
      </w:r>
      <w:r>
        <w:t xml:space="preserve">ficheros temporales. Cada vez que se inicia el</w:t>
      </w:r>
      <w:r>
        <w:t xml:space="preserve"> </w:t>
      </w:r>
      <w:r>
        <w:t xml:space="preserve">sistema este directorio se limpia.</w:t>
      </w:r>
    </w:p>
    <w:p>
      <w:pPr>
        <w:pStyle w:val="Heading2"/>
      </w:pPr>
      <w:bookmarkStart w:id="80" w:name="usrbin-usrinclude"/>
      <w:bookmarkEnd w:id="80"/>
      <w:r>
        <w:t xml:space="preserve">usr/bin, usr/include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/usr/bin</w:t>
      </w:r>
      <w:r>
        <w:t xml:space="preserve">: Ejecutables de la mayoría de las</w:t>
      </w:r>
      <w:r>
        <w:t xml:space="preserve"> </w:t>
      </w:r>
      <w:r>
        <w:t xml:space="preserve">aplicaciones de escritorio.</w:t>
      </w:r>
    </w:p>
    <w:p>
      <w:pPr>
        <w:pStyle w:val="Compact"/>
        <w:numPr>
          <w:numId w:val="1038"/>
          <w:ilvl w:val="0"/>
        </w:numPr>
      </w:pPr>
      <w:r>
        <w:rPr>
          <w:b/>
        </w:rPr>
        <w:t xml:space="preserve">/usr/include</w:t>
      </w:r>
      <w:r>
        <w:t xml:space="preserve">: Archivos cabecera para C y C++.</w:t>
      </w:r>
    </w:p>
    <w:p>
      <w:pPr>
        <w:pStyle w:val="Heading2"/>
      </w:pPr>
      <w:bookmarkStart w:id="81" w:name="usrlib-y-usrlocal"/>
      <w:bookmarkEnd w:id="81"/>
      <w:r>
        <w:t xml:space="preserve">usr/lib y usr/local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/usr/lib</w:t>
      </w:r>
      <w:r>
        <w:t xml:space="preserve">: Bibliotecas para C y C++.</w:t>
      </w:r>
    </w:p>
    <w:p>
      <w:pPr>
        <w:pStyle w:val="Compact"/>
        <w:numPr>
          <w:numId w:val="1039"/>
          <w:ilvl w:val="0"/>
        </w:numPr>
      </w:pPr>
      <w:r>
        <w:rPr>
          <w:b/>
        </w:rPr>
        <w:t xml:space="preserve">/usr/local</w:t>
      </w:r>
      <w:r>
        <w:t xml:space="preserve">: Tiene una jerarquía parecida al directorio /usr.</w:t>
      </w:r>
    </w:p>
    <w:p>
      <w:pPr>
        <w:pStyle w:val="Heading2"/>
      </w:pPr>
      <w:bookmarkStart w:id="82" w:name="usrsbin-usrshare-y-usrsrc"/>
      <w:bookmarkEnd w:id="82"/>
      <w:r>
        <w:t xml:space="preserve">usr/sbin, usr/share y usr/src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/usr/sbin</w:t>
      </w:r>
      <w:r>
        <w:t xml:space="preserve">: Comandos administrativos para el sistema.</w:t>
      </w:r>
    </w:p>
    <w:p>
      <w:pPr>
        <w:pStyle w:val="Compact"/>
        <w:numPr>
          <w:numId w:val="1040"/>
          <w:ilvl w:val="0"/>
        </w:numPr>
      </w:pPr>
      <w:r>
        <w:t xml:space="preserve">**/usr/share:Archivos compartidos como</w:t>
      </w:r>
      <w:r>
        <w:t xml:space="preserve"> </w:t>
      </w:r>
      <w:r>
        <w:t xml:space="preserve">ficheros de configuración, imágenes, iconos...</w:t>
      </w:r>
    </w:p>
    <w:p>
      <w:pPr>
        <w:pStyle w:val="Compact"/>
        <w:numPr>
          <w:numId w:val="1040"/>
          <w:ilvl w:val="0"/>
        </w:numPr>
      </w:pPr>
      <w:r>
        <w:rPr>
          <w:b/>
        </w:rPr>
        <w:t xml:space="preserve">/usr/src</w:t>
      </w:r>
      <w:r>
        <w:t xml:space="preserve">: Contiene el código fuente para el</w:t>
      </w:r>
      <w:r>
        <w:t xml:space="preserve"> </w:t>
      </w:r>
      <w:r>
        <w:t xml:space="preserve">kernel de Linux.</w:t>
      </w:r>
    </w:p>
    <w:p>
      <w:pPr>
        <w:pStyle w:val="Heading2"/>
      </w:pPr>
      <w:bookmarkStart w:id="83" w:name="var"/>
      <w:bookmarkEnd w:id="83"/>
      <w:r>
        <w:t xml:space="preserve">var</w:t>
      </w:r>
    </w:p>
    <w:p>
      <w:pPr>
        <w:pStyle w:val="Compact"/>
        <w:numPr>
          <w:numId w:val="1041"/>
          <w:ilvl w:val="0"/>
        </w:numPr>
      </w:pPr>
      <w:r>
        <w:rPr>
          <w:b/>
        </w:rPr>
        <w:t xml:space="preserve">/var</w:t>
      </w:r>
      <w:r>
        <w:t xml:space="preserve">: Contiene ficheros del sistema como el buffer</w:t>
      </w:r>
      <w:r>
        <w:t xml:space="preserve"> </w:t>
      </w:r>
      <w:r>
        <w:t xml:space="preserve">de impresión, logs(registros de datos):</w:t>
      </w:r>
    </w:p>
    <w:p>
      <w:pPr>
        <w:pStyle w:val="Heading2"/>
      </w:pPr>
      <w:bookmarkStart w:id="84" w:name="varcache-y-varlib"/>
      <w:bookmarkEnd w:id="84"/>
      <w:r>
        <w:t xml:space="preserve">var/cache y var/lib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/var/cache</w:t>
      </w:r>
      <w:r>
        <w:t xml:space="preserve">: Datos cacheados para las</w:t>
      </w:r>
      <w:r>
        <w:t xml:space="preserve"> </w:t>
      </w:r>
      <w:r>
        <w:t xml:space="preserve">aplicaciones.</w:t>
      </w:r>
    </w:p>
    <w:p>
      <w:pPr>
        <w:pStyle w:val="Compact"/>
        <w:numPr>
          <w:numId w:val="1042"/>
          <w:ilvl w:val="0"/>
        </w:numPr>
      </w:pPr>
      <w:r>
        <w:rPr>
          <w:b/>
        </w:rPr>
        <w:t xml:space="preserve">/var/lib</w:t>
      </w:r>
      <w:r>
        <w:t xml:space="preserve">: Información sobre el estado actual de</w:t>
      </w:r>
      <w:r>
        <w:t xml:space="preserve"> </w:t>
      </w:r>
      <w:r>
        <w:t xml:space="preserve">las aplicaciones.</w:t>
      </w:r>
    </w:p>
    <w:p>
      <w:pPr>
        <w:pStyle w:val="Heading2"/>
      </w:pPr>
      <w:bookmarkStart w:id="85" w:name="varlock-y-varlog"/>
      <w:bookmarkEnd w:id="85"/>
      <w:r>
        <w:t xml:space="preserve">var/lock y var/log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/var/lock</w:t>
      </w:r>
      <w:r>
        <w:t xml:space="preserve">: Ficheros que se encargan de que un</w:t>
      </w:r>
      <w:r>
        <w:t xml:space="preserve"> </w:t>
      </w:r>
      <w:r>
        <w:t xml:space="preserve">recurso solo sea usado por una aplicacion</w:t>
      </w:r>
      <w:r>
        <w:t xml:space="preserve"> </w:t>
      </w:r>
      <w:r>
        <w:t xml:space="preserve">determinada que ha pedido su exclusividad,</w:t>
      </w:r>
      <w:r>
        <w:t xml:space="preserve"> </w:t>
      </w:r>
      <w:r>
        <w:t xml:space="preserve">hasta que esta lo libere.</w:t>
      </w:r>
    </w:p>
    <w:p>
      <w:pPr>
        <w:pStyle w:val="Compact"/>
        <w:numPr>
          <w:numId w:val="1043"/>
          <w:ilvl w:val="0"/>
        </w:numPr>
      </w:pPr>
      <w:r>
        <w:rPr>
          <w:b/>
        </w:rPr>
        <w:t xml:space="preserve">/var/log</w:t>
      </w:r>
      <w:r>
        <w:t xml:space="preserve">: Guarda los logs (registros de datos)</w:t>
      </w:r>
      <w:r>
        <w:t xml:space="preserve"> </w:t>
      </w:r>
      <w:r>
        <w:t xml:space="preserve">del sistema.</w:t>
      </w:r>
    </w:p>
    <w:p>
      <w:pPr>
        <w:pStyle w:val="Heading2"/>
      </w:pPr>
      <w:bookmarkStart w:id="86" w:name="varmail-varopt-y-varrun"/>
      <w:bookmarkEnd w:id="86"/>
      <w:r>
        <w:t xml:space="preserve">var/mail, var/opt y var/run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/var/mail</w:t>
      </w:r>
      <w:r>
        <w:t xml:space="preserve">: Guarda los correos de los usuarios.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/var/opt</w:t>
      </w:r>
      <w:r>
        <w:t xml:space="preserve">: Almacena los datos usados por los</w:t>
      </w:r>
      <w:r>
        <w:t xml:space="preserve"> </w:t>
      </w:r>
      <w:r>
        <w:t xml:space="preserve">paquetes almacenados en /opt.</w:t>
      </w:r>
    </w:p>
    <w:p>
      <w:pPr>
        <w:pStyle w:val="Compact"/>
        <w:numPr>
          <w:numId w:val="1044"/>
          <w:ilvl w:val="0"/>
        </w:numPr>
      </w:pPr>
      <w:r>
        <w:rPr>
          <w:b/>
        </w:rPr>
        <w:t xml:space="preserve">/var/run</w:t>
      </w:r>
      <w:r>
        <w:t xml:space="preserve">: Almacena informacion sobre el</w:t>
      </w:r>
      <w:r>
        <w:t xml:space="preserve"> </w:t>
      </w:r>
      <w:r>
        <w:t xml:space="preserve">sistema desde que se inicio.</w:t>
      </w:r>
    </w:p>
    <w:p>
      <w:pPr>
        <w:pStyle w:val="Heading2"/>
      </w:pPr>
      <w:bookmarkStart w:id="87" w:name="varspool-y-vartmp"/>
      <w:bookmarkEnd w:id="87"/>
      <w:r>
        <w:t xml:space="preserve">var/spool y var/tmp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/var/spool</w:t>
      </w:r>
      <w:r>
        <w:t xml:space="preserve">: Almacena datos esperando a que</w:t>
      </w:r>
      <w:r>
        <w:t xml:space="preserve"> </w:t>
      </w:r>
      <w:r>
        <w:t xml:space="preserve">sean tratados por algún tipo de proceso.</w:t>
      </w:r>
    </w:p>
    <w:p>
      <w:pPr>
        <w:pStyle w:val="Compact"/>
        <w:numPr>
          <w:numId w:val="1045"/>
          <w:ilvl w:val="0"/>
        </w:numPr>
      </w:pPr>
      <w:r>
        <w:rPr>
          <w:b/>
        </w:rPr>
        <w:t xml:space="preserve">/var/tmp</w:t>
      </w:r>
      <w:r>
        <w:t xml:space="preserve">: Almacena ficheros temporales que</w:t>
      </w:r>
      <w:r>
        <w:t xml:space="preserve"> </w:t>
      </w:r>
      <w:r>
        <w:t xml:space="preserve">no se borran al reiniciar el equipo.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ca7d2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e98282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30" Target="http://creativecommons.org/licenses/by-sa/3.0/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Ubuntu</dc:title>
  <dc:creator>Adolfo Sanz De Diego</dc:creator>
</cp:coreProperties>
</file>