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B596" w14:textId="77777777" w:rsidR="00807503" w:rsidRPr="0014512B" w:rsidRDefault="00807503" w:rsidP="0014512B">
      <w:pPr>
        <w:spacing w:after="0" w:line="240" w:lineRule="auto"/>
        <w:rPr>
          <w:b/>
          <w:bCs/>
          <w:lang w:val="bg-BG"/>
        </w:rPr>
      </w:pPr>
    </w:p>
    <w:p w14:paraId="0CDDC7FD" w14:textId="77777777" w:rsidR="00807503" w:rsidRPr="00807503" w:rsidRDefault="00807503" w:rsidP="00807503">
      <w:pPr>
        <w:pStyle w:val="ListParagraph"/>
        <w:spacing w:after="0" w:line="240" w:lineRule="auto"/>
        <w:ind w:left="1440"/>
        <w:rPr>
          <w:b/>
          <w:bCs/>
          <w:lang w:val="bg-BG"/>
        </w:rPr>
      </w:pPr>
    </w:p>
    <w:p w14:paraId="35CFAC5D" w14:textId="2B4960F4" w:rsidR="004C77CC" w:rsidRDefault="007B4D64" w:rsidP="008D2A61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lang w:val="bg-BG"/>
        </w:rPr>
      </w:pPr>
      <w:r>
        <w:rPr>
          <w:b/>
          <w:bCs/>
          <w:lang w:val="bg-BG"/>
        </w:rPr>
        <w:t>Нотификации</w:t>
      </w:r>
      <w:r w:rsidR="009D40F4">
        <w:rPr>
          <w:b/>
          <w:bCs/>
          <w:lang w:val="bg-BG"/>
        </w:rPr>
        <w:t xml:space="preserve"> </w:t>
      </w:r>
      <w:r w:rsidR="009D40F4" w:rsidRPr="009D40F4">
        <w:rPr>
          <w:color w:val="FF0000"/>
          <w:lang w:val="bg-BG"/>
        </w:rPr>
        <w:t xml:space="preserve">може би да ги планираме и изпращаме с </w:t>
      </w:r>
      <w:proofErr w:type="spellStart"/>
      <w:r w:rsidR="009D40F4" w:rsidRPr="009D40F4">
        <w:rPr>
          <w:color w:val="FF0000"/>
          <w:lang w:val="en-US"/>
        </w:rPr>
        <w:t>cron</w:t>
      </w:r>
      <w:proofErr w:type="spellEnd"/>
      <w:r w:rsidR="009D40F4" w:rsidRPr="009D40F4">
        <w:rPr>
          <w:color w:val="FF0000"/>
          <w:lang w:val="en-US"/>
        </w:rPr>
        <w:t>?</w:t>
      </w:r>
    </w:p>
    <w:p w14:paraId="211D5576" w14:textId="4FB3A83D" w:rsidR="007B4D64" w:rsidRPr="007B4D64" w:rsidRDefault="007B4D64" w:rsidP="007B4D64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lang w:val="bg-BG"/>
        </w:rPr>
      </w:pPr>
      <w:r>
        <w:rPr>
          <w:b/>
          <w:bCs/>
          <w:lang w:val="bg-BG"/>
        </w:rPr>
        <w:t xml:space="preserve">При насочено завление </w:t>
      </w:r>
      <w:r w:rsidRPr="007B4D64">
        <w:rPr>
          <w:lang w:val="bg-BG"/>
        </w:rPr>
        <w:t>– получава се от задължения субект</w:t>
      </w:r>
    </w:p>
    <w:p w14:paraId="471105F0" w14:textId="3F1DE9E6" w:rsidR="007B4D64" w:rsidRPr="007F0A19" w:rsidRDefault="007B4D64" w:rsidP="007B4D64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lang w:val="bg-BG"/>
        </w:rPr>
      </w:pPr>
      <w:r>
        <w:rPr>
          <w:b/>
          <w:bCs/>
          <w:lang w:val="bg-BG"/>
        </w:rPr>
        <w:t>При п</w:t>
      </w:r>
      <w:r w:rsidRPr="007B4D64">
        <w:rPr>
          <w:b/>
          <w:bCs/>
          <w:lang w:val="bg-BG"/>
        </w:rPr>
        <w:t>реместване или закриване на задължен субект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>нотификацията се изпраща до всички заинтересовани потребители, администратори и модератори</w:t>
      </w:r>
    </w:p>
    <w:p w14:paraId="00BF34FD" w14:textId="2F0C8BA7" w:rsidR="007F0A19" w:rsidRPr="00711F68" w:rsidRDefault="007F0A19" w:rsidP="007B4D64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lang w:val="bg-BG"/>
        </w:rPr>
      </w:pPr>
      <w:r>
        <w:rPr>
          <w:b/>
          <w:bCs/>
          <w:lang w:val="bg-BG"/>
        </w:rPr>
        <w:t xml:space="preserve">При допълване на заявление от страна на потребител </w:t>
      </w:r>
      <w:r w:rsidRPr="007F0A19">
        <w:rPr>
          <w:lang w:val="bg-BG"/>
        </w:rPr>
        <w:t>(само когато потребителят е качил решение на съдебен орган и е поискал възобновяване на процедурата)</w:t>
      </w:r>
      <w:r>
        <w:rPr>
          <w:lang w:val="bg-BG"/>
        </w:rPr>
        <w:t xml:space="preserve"> – Администратор-модератор на субект</w:t>
      </w:r>
    </w:p>
    <w:p w14:paraId="65DDB5D5" w14:textId="77777777" w:rsidR="00711F68" w:rsidRDefault="00711F68" w:rsidP="00711F68">
      <w:pPr>
        <w:pStyle w:val="ListParagraph"/>
        <w:spacing w:after="0" w:line="240" w:lineRule="auto"/>
        <w:ind w:left="1800"/>
        <w:rPr>
          <w:b/>
          <w:bCs/>
          <w:lang w:val="bg-BG"/>
        </w:rPr>
      </w:pPr>
    </w:p>
    <w:p w14:paraId="5CC88A55" w14:textId="3E2EC21B" w:rsidR="007B4D64" w:rsidRDefault="00C8105F" w:rsidP="008D2A61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lang w:val="bg-BG"/>
        </w:rPr>
      </w:pPr>
      <w:r>
        <w:rPr>
          <w:b/>
          <w:bCs/>
          <w:lang w:val="bg-BG"/>
        </w:rPr>
        <w:t>Заявления</w:t>
      </w:r>
    </w:p>
    <w:p w14:paraId="7C8327F6" w14:textId="1FC1F393" w:rsidR="00DF1301" w:rsidRPr="00DF1301" w:rsidRDefault="00DF1301" w:rsidP="00DF1301">
      <w:pPr>
        <w:pStyle w:val="ListParagraph"/>
        <w:numPr>
          <w:ilvl w:val="0"/>
          <w:numId w:val="8"/>
        </w:numPr>
        <w:spacing w:after="0" w:line="240" w:lineRule="auto"/>
        <w:rPr>
          <w:lang w:val="bg-BG"/>
        </w:rPr>
      </w:pPr>
      <w:r w:rsidRPr="00DF1301">
        <w:rPr>
          <w:lang w:val="bg-BG"/>
        </w:rPr>
        <w:t xml:space="preserve">Всяко завление има </w:t>
      </w:r>
      <w:r>
        <w:rPr>
          <w:b/>
          <w:bCs/>
          <w:lang w:val="bg-BG"/>
        </w:rPr>
        <w:t xml:space="preserve">Електронно досие заявление. </w:t>
      </w:r>
      <w:r w:rsidRPr="00DF1301">
        <w:rPr>
          <w:lang w:val="bg-BG"/>
        </w:rPr>
        <w:t xml:space="preserve">Предоставя се под формата на </w:t>
      </w:r>
      <w:r w:rsidRPr="00DF1301">
        <w:rPr>
          <w:lang w:val="en-US"/>
        </w:rPr>
        <w:t xml:space="preserve">HTML </w:t>
      </w:r>
      <w:r w:rsidRPr="00DF1301">
        <w:rPr>
          <w:lang w:val="bg-BG"/>
        </w:rPr>
        <w:t xml:space="preserve">и </w:t>
      </w:r>
      <w:r w:rsidRPr="00DF1301">
        <w:rPr>
          <w:lang w:val="en-US"/>
        </w:rPr>
        <w:t>PDF</w:t>
      </w:r>
      <w:r>
        <w:rPr>
          <w:lang w:val="en-US"/>
        </w:rPr>
        <w:t xml:space="preserve">. </w:t>
      </w:r>
      <w:r>
        <w:rPr>
          <w:lang w:val="bg-BG"/>
        </w:rPr>
        <w:t xml:space="preserve">Съдържа попълнениет данни на всички стъпки, всички препращания и хронологична история на </w:t>
      </w:r>
      <w:commentRangeStart w:id="0"/>
      <w:r>
        <w:rPr>
          <w:lang w:val="bg-BG"/>
        </w:rPr>
        <w:t>всички събития свързани с него</w:t>
      </w:r>
      <w:commentRangeEnd w:id="0"/>
      <w:r>
        <w:rPr>
          <w:rStyle w:val="CommentReference"/>
        </w:rPr>
        <w:commentReference w:id="0"/>
      </w:r>
      <w:r>
        <w:rPr>
          <w:lang w:val="bg-BG"/>
        </w:rPr>
        <w:t xml:space="preserve"> .</w:t>
      </w:r>
    </w:p>
    <w:p w14:paraId="578F5E61" w14:textId="01AB501A" w:rsidR="00711F68" w:rsidRPr="00807503" w:rsidRDefault="00711F68" w:rsidP="00711F68">
      <w:pPr>
        <w:pStyle w:val="ListParagraph"/>
        <w:numPr>
          <w:ilvl w:val="0"/>
          <w:numId w:val="8"/>
        </w:numPr>
        <w:spacing w:after="0" w:line="240" w:lineRule="auto"/>
        <w:rPr>
          <w:lang w:val="bg-BG"/>
        </w:rPr>
      </w:pPr>
      <w:r>
        <w:rPr>
          <w:b/>
          <w:bCs/>
          <w:lang w:val="bg-BG"/>
        </w:rPr>
        <w:t xml:space="preserve">Да се добавят следните полета </w:t>
      </w:r>
      <w:r w:rsidR="00E947BC">
        <w:rPr>
          <w:b/>
          <w:bCs/>
          <w:color w:val="FF0000"/>
          <w:lang w:val="en-US"/>
        </w:rPr>
        <w:t>date</w:t>
      </w:r>
      <w:r w:rsidRPr="00711F68">
        <w:rPr>
          <w:b/>
          <w:bCs/>
          <w:color w:val="FF0000"/>
          <w:lang w:val="en-US"/>
        </w:rPr>
        <w:t xml:space="preserve"> ?</w:t>
      </w:r>
      <w:r>
        <w:rPr>
          <w:b/>
          <w:bCs/>
          <w:lang w:val="bg-BG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Pr="00DD75D9">
        <w:rPr>
          <w:lang w:val="en-US"/>
        </w:rPr>
        <w:t>rejected_at</w:t>
      </w:r>
      <w:proofErr w:type="spellEnd"/>
      <w:r w:rsidR="00DD75D9" w:rsidRPr="00DD75D9">
        <w:rPr>
          <w:lang w:val="en-US"/>
        </w:rPr>
        <w:t xml:space="preserve"> (</w:t>
      </w:r>
      <w:r w:rsidR="00DD75D9" w:rsidRPr="00DD75D9">
        <w:rPr>
          <w:lang w:val="bg-BG"/>
        </w:rPr>
        <w:t>дата на отказ</w:t>
      </w:r>
      <w:r w:rsidR="00DD75D9" w:rsidRPr="00DD75D9">
        <w:rPr>
          <w:lang w:val="en-US"/>
        </w:rPr>
        <w:t>)</w:t>
      </w:r>
      <w:r w:rsidRPr="00DD75D9">
        <w:rPr>
          <w:lang w:val="en-US"/>
        </w:rPr>
        <w:t xml:space="preserve">, </w:t>
      </w:r>
      <w:proofErr w:type="spellStart"/>
      <w:r w:rsidR="00E947BC" w:rsidRPr="00DD75D9">
        <w:rPr>
          <w:lang w:val="en-US"/>
        </w:rPr>
        <w:t>court_decision_at</w:t>
      </w:r>
      <w:proofErr w:type="spellEnd"/>
      <w:r w:rsidR="00DD75D9" w:rsidRPr="00DD75D9">
        <w:rPr>
          <w:lang w:val="bg-BG"/>
        </w:rPr>
        <w:t xml:space="preserve"> </w:t>
      </w:r>
      <w:r w:rsidR="00DD75D9" w:rsidRPr="00DD75D9">
        <w:rPr>
          <w:lang w:val="en-US"/>
        </w:rPr>
        <w:t>(</w:t>
      </w:r>
      <w:r w:rsidR="00DD75D9" w:rsidRPr="00DD75D9">
        <w:rPr>
          <w:lang w:val="bg-BG"/>
        </w:rPr>
        <w:t>дата на съдебно решение</w:t>
      </w:r>
      <w:r w:rsidR="00DD75D9" w:rsidRPr="00DD75D9">
        <w:rPr>
          <w:lang w:val="en-US"/>
        </w:rPr>
        <w:t>)</w:t>
      </w:r>
      <w:r w:rsidR="00E947BC" w:rsidRPr="00DD75D9">
        <w:rPr>
          <w:lang w:val="en-US"/>
        </w:rPr>
        <w:t xml:space="preserve">, </w:t>
      </w:r>
      <w:proofErr w:type="spellStart"/>
      <w:r w:rsidR="00DD75D9" w:rsidRPr="00DD75D9">
        <w:rPr>
          <w:lang w:val="en-US"/>
        </w:rPr>
        <w:t>resumed_at</w:t>
      </w:r>
      <w:proofErr w:type="spellEnd"/>
      <w:r w:rsidR="00DD75D9" w:rsidRPr="00DD75D9">
        <w:rPr>
          <w:lang w:val="bg-BG"/>
        </w:rPr>
        <w:t xml:space="preserve"> </w:t>
      </w:r>
      <w:r w:rsidR="00DD75D9" w:rsidRPr="00DD75D9">
        <w:rPr>
          <w:lang w:val="en-US"/>
        </w:rPr>
        <w:t>(</w:t>
      </w:r>
      <w:r w:rsidR="00DD75D9" w:rsidRPr="00DD75D9">
        <w:rPr>
          <w:lang w:val="bg-BG"/>
        </w:rPr>
        <w:t>дата на възобновяване на процедурата</w:t>
      </w:r>
      <w:r w:rsidR="00DD75D9" w:rsidRPr="00DD75D9">
        <w:rPr>
          <w:lang w:val="en-US"/>
        </w:rPr>
        <w:t>)</w:t>
      </w:r>
    </w:p>
    <w:p w14:paraId="218301A3" w14:textId="77777777" w:rsidR="00807503" w:rsidRPr="00DD75D9" w:rsidRDefault="00807503" w:rsidP="00807503">
      <w:pPr>
        <w:pStyle w:val="ListParagraph"/>
        <w:spacing w:after="0" w:line="240" w:lineRule="auto"/>
        <w:ind w:left="1800"/>
        <w:rPr>
          <w:lang w:val="bg-BG"/>
        </w:rPr>
      </w:pPr>
    </w:p>
    <w:p w14:paraId="09E66195" w14:textId="4F6082BE" w:rsidR="00C8105F" w:rsidRDefault="00DD75D9" w:rsidP="008D2A61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lang w:val="bg-BG"/>
        </w:rPr>
      </w:pPr>
      <w:r>
        <w:rPr>
          <w:b/>
          <w:bCs/>
          <w:lang w:val="bg-BG"/>
        </w:rPr>
        <w:t>Статистики</w:t>
      </w:r>
    </w:p>
    <w:p w14:paraId="45F627AE" w14:textId="2EEEA2F5" w:rsidR="00807503" w:rsidRDefault="00807503" w:rsidP="00807503">
      <w:pPr>
        <w:pStyle w:val="ListParagraph"/>
        <w:numPr>
          <w:ilvl w:val="0"/>
          <w:numId w:val="8"/>
        </w:numPr>
        <w:spacing w:after="0" w:line="240" w:lineRule="auto"/>
        <w:rPr>
          <w:lang w:val="bg-BG"/>
        </w:rPr>
      </w:pPr>
      <w:r w:rsidRPr="00807503">
        <w:rPr>
          <w:lang w:val="bg-BG"/>
        </w:rPr>
        <w:t>За нуждите на статистиката трябва да се отчита периода между събитието по постановяване на отказ и датата на съдебното решение, както и датата на възобновяване на процедурата.</w:t>
      </w:r>
    </w:p>
    <w:p w14:paraId="39D3D12E" w14:textId="77777777" w:rsidR="00807503" w:rsidRPr="00807503" w:rsidRDefault="00807503" w:rsidP="00807503">
      <w:pPr>
        <w:pStyle w:val="ListParagraph"/>
        <w:numPr>
          <w:ilvl w:val="0"/>
          <w:numId w:val="8"/>
        </w:numPr>
        <w:spacing w:after="0" w:line="240" w:lineRule="auto"/>
        <w:rPr>
          <w:lang w:val="bg-BG"/>
        </w:rPr>
      </w:pPr>
    </w:p>
    <w:p w14:paraId="2C256B92" w14:textId="77F252C0" w:rsidR="00DD75D9" w:rsidRDefault="00DD75D9" w:rsidP="0014512B">
      <w:pPr>
        <w:pStyle w:val="ListParagraph"/>
        <w:spacing w:after="0" w:line="240" w:lineRule="auto"/>
        <w:ind w:left="1440"/>
        <w:rPr>
          <w:b/>
          <w:bCs/>
          <w:lang w:val="bg-BG"/>
        </w:rPr>
      </w:pPr>
    </w:p>
    <w:p w14:paraId="4C5387A1" w14:textId="77777777" w:rsidR="001B60A8" w:rsidRDefault="001B60A8" w:rsidP="001B60A8">
      <w:pPr>
        <w:pStyle w:val="ListParagraph"/>
        <w:spacing w:after="0" w:line="240" w:lineRule="auto"/>
        <w:ind w:left="1440"/>
        <w:rPr>
          <w:b/>
          <w:bCs/>
          <w:lang w:val="bg-BG"/>
        </w:rPr>
      </w:pPr>
    </w:p>
    <w:p w14:paraId="73F46DCE" w14:textId="30DB7A80" w:rsidR="00294CE3" w:rsidRDefault="00294CE3" w:rsidP="001B60A8">
      <w:pPr>
        <w:pStyle w:val="ListParagraph"/>
        <w:spacing w:after="0" w:line="240" w:lineRule="auto"/>
        <w:ind w:left="1440"/>
        <w:rPr>
          <w:b/>
          <w:bCs/>
          <w:sz w:val="32"/>
          <w:szCs w:val="32"/>
          <w:lang w:val="bg-BG"/>
        </w:rPr>
      </w:pPr>
      <w:r w:rsidRPr="00294CE3">
        <w:rPr>
          <w:b/>
          <w:bCs/>
          <w:sz w:val="32"/>
          <w:szCs w:val="32"/>
          <w:lang w:val="bg-BG"/>
        </w:rPr>
        <w:t>Записки от срещи</w:t>
      </w:r>
    </w:p>
    <w:p w14:paraId="5E693065" w14:textId="77777777" w:rsidR="00294CE3" w:rsidRDefault="00294CE3" w:rsidP="001B60A8">
      <w:pPr>
        <w:pStyle w:val="ListParagraph"/>
        <w:spacing w:after="0" w:line="240" w:lineRule="auto"/>
        <w:ind w:left="1440"/>
        <w:rPr>
          <w:b/>
          <w:bCs/>
          <w:sz w:val="32"/>
          <w:szCs w:val="32"/>
          <w:lang w:val="bg-BG"/>
        </w:rPr>
      </w:pPr>
    </w:p>
    <w:p w14:paraId="62A41F69" w14:textId="584ADC15" w:rsidR="003A041B" w:rsidRDefault="003A041B" w:rsidP="001B60A8">
      <w:pPr>
        <w:pStyle w:val="ListParagraph"/>
        <w:spacing w:after="0" w:line="240" w:lineRule="auto"/>
        <w:ind w:left="1440"/>
        <w:rPr>
          <w:b/>
          <w:bCs/>
          <w:lang w:val="bg-BG"/>
        </w:rPr>
      </w:pPr>
      <w:r w:rsidRPr="003A041B">
        <w:rPr>
          <w:b/>
          <w:bCs/>
          <w:lang w:val="bg-BG"/>
        </w:rPr>
        <w:t>Подване на заявление</w:t>
      </w:r>
    </w:p>
    <w:p w14:paraId="59D5A81B" w14:textId="71590526" w:rsidR="009E4856" w:rsidRPr="009E4856" w:rsidRDefault="009E4856" w:rsidP="009E485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E4856">
        <w:rPr>
          <w:lang w:val="bg-BG"/>
        </w:rPr>
        <w:t>При пъров подаване ако няма инфо в профила го взимаме и записваме там</w:t>
      </w:r>
    </w:p>
    <w:p w14:paraId="6FD3A39E" w14:textId="35DF4728" w:rsidR="003A041B" w:rsidRPr="003A041B" w:rsidRDefault="003A041B" w:rsidP="003A041B">
      <w:pPr>
        <w:pStyle w:val="ListParagraph"/>
        <w:numPr>
          <w:ilvl w:val="0"/>
          <w:numId w:val="8"/>
        </w:numPr>
        <w:spacing w:after="0" w:line="240" w:lineRule="auto"/>
        <w:rPr>
          <w:lang w:val="bg-BG"/>
        </w:rPr>
      </w:pPr>
      <w:r w:rsidRPr="003A041B">
        <w:rPr>
          <w:lang w:val="bg-BG"/>
        </w:rPr>
        <w:t>При подването да се добави флаг дали е качен файл от заявителя</w:t>
      </w:r>
    </w:p>
    <w:p w14:paraId="10119771" w14:textId="77777777" w:rsidR="003A041B" w:rsidRDefault="003A041B" w:rsidP="001B60A8">
      <w:pPr>
        <w:pStyle w:val="ListParagraph"/>
        <w:spacing w:after="0" w:line="240" w:lineRule="auto"/>
        <w:ind w:left="1440"/>
        <w:rPr>
          <w:b/>
          <w:bCs/>
          <w:lang w:val="bg-BG"/>
        </w:rPr>
      </w:pPr>
    </w:p>
    <w:p w14:paraId="1D865DDD" w14:textId="77777777" w:rsidR="003A041B" w:rsidRPr="003A041B" w:rsidRDefault="003A041B" w:rsidP="001B60A8">
      <w:pPr>
        <w:pStyle w:val="ListParagraph"/>
        <w:spacing w:after="0" w:line="240" w:lineRule="auto"/>
        <w:ind w:left="1440"/>
        <w:rPr>
          <w:b/>
          <w:bCs/>
          <w:lang w:val="bg-BG"/>
        </w:rPr>
      </w:pPr>
    </w:p>
    <w:p w14:paraId="5DB5E4C4" w14:textId="64016A6B" w:rsidR="00294CE3" w:rsidRPr="00294CE3" w:rsidRDefault="00294CE3" w:rsidP="001B60A8">
      <w:pPr>
        <w:pStyle w:val="ListParagraph"/>
        <w:spacing w:after="0" w:line="240" w:lineRule="auto"/>
        <w:ind w:left="1440"/>
        <w:rPr>
          <w:b/>
          <w:bCs/>
          <w:lang w:val="bg-BG"/>
        </w:rPr>
      </w:pPr>
      <w:r w:rsidRPr="00294CE3">
        <w:rPr>
          <w:b/>
          <w:bCs/>
          <w:lang w:val="bg-BG"/>
        </w:rPr>
        <w:t>Препращане по компетентност</w:t>
      </w:r>
    </w:p>
    <w:p w14:paraId="393B1B38" w14:textId="6D06FF42" w:rsidR="00294CE3" w:rsidRDefault="00294CE3" w:rsidP="00294CE3">
      <w:pPr>
        <w:pStyle w:val="ListParagraph"/>
        <w:numPr>
          <w:ilvl w:val="0"/>
          <w:numId w:val="8"/>
        </w:numPr>
        <w:spacing w:after="0" w:line="240" w:lineRule="auto"/>
        <w:rPr>
          <w:lang w:val="bg-BG"/>
        </w:rPr>
      </w:pPr>
      <w:r w:rsidRPr="00294CE3">
        <w:rPr>
          <w:lang w:val="bg-BG"/>
        </w:rPr>
        <w:t>Препратените по компетенстност заявления</w:t>
      </w:r>
      <w:r>
        <w:rPr>
          <w:lang w:val="bg-BG"/>
        </w:rPr>
        <w:t xml:space="preserve"> да се виждат и да могат да се обарботят от всички замесени субекти </w:t>
      </w:r>
    </w:p>
    <w:p w14:paraId="6392A054" w14:textId="2C4E2BD6" w:rsidR="00294CE3" w:rsidRDefault="00294CE3" w:rsidP="00294CE3">
      <w:pPr>
        <w:pStyle w:val="ListParagraph"/>
        <w:numPr>
          <w:ilvl w:val="0"/>
          <w:numId w:val="8"/>
        </w:numPr>
        <w:spacing w:after="0" w:line="240" w:lineRule="auto"/>
        <w:rPr>
          <w:lang w:val="bg-BG"/>
        </w:rPr>
      </w:pPr>
      <w:r>
        <w:rPr>
          <w:lang w:val="bg-BG"/>
        </w:rPr>
        <w:t>Ако е препратено към несъществуващ, този който го е препратил да може да качи информация към заявлението в последствие.</w:t>
      </w:r>
    </w:p>
    <w:p w14:paraId="394D099D" w14:textId="259BF8E4" w:rsidR="00294CE3" w:rsidRDefault="00294CE3" w:rsidP="00294CE3">
      <w:pPr>
        <w:pStyle w:val="ListParagraph"/>
        <w:numPr>
          <w:ilvl w:val="0"/>
          <w:numId w:val="8"/>
        </w:numPr>
        <w:spacing w:after="0" w:line="240" w:lineRule="auto"/>
        <w:rPr>
          <w:lang w:val="bg-BG"/>
        </w:rPr>
      </w:pPr>
      <w:r>
        <w:rPr>
          <w:lang w:val="bg-BG"/>
        </w:rPr>
        <w:t>Препращане на части</w:t>
      </w:r>
      <w:r w:rsidR="005218A6">
        <w:rPr>
          <w:lang w:val="bg-BG"/>
        </w:rPr>
        <w:t>: Оства едно заявление, но свързано с допълнителни субекти, като те се посочват при препращането. Съответна свързаните допълнителни субекти ще могат да вземат отношение.</w:t>
      </w:r>
    </w:p>
    <w:p w14:paraId="2AB9E54C" w14:textId="77777777" w:rsidR="005218A6" w:rsidRDefault="005218A6" w:rsidP="005218A6">
      <w:pPr>
        <w:pStyle w:val="ListParagraph"/>
        <w:spacing w:after="0" w:line="240" w:lineRule="auto"/>
        <w:ind w:left="1800"/>
        <w:rPr>
          <w:lang w:val="bg-BG"/>
        </w:rPr>
      </w:pPr>
    </w:p>
    <w:p w14:paraId="2C82372E" w14:textId="49E8F187" w:rsidR="005218A6" w:rsidRDefault="005218A6" w:rsidP="005218A6">
      <w:pPr>
        <w:spacing w:after="0" w:line="240" w:lineRule="auto"/>
        <w:ind w:left="720" w:firstLine="720"/>
        <w:rPr>
          <w:b/>
          <w:bCs/>
          <w:lang w:val="bg-BG"/>
        </w:rPr>
      </w:pPr>
      <w:r w:rsidRPr="005218A6">
        <w:rPr>
          <w:b/>
          <w:bCs/>
          <w:lang w:val="bg-BG"/>
        </w:rPr>
        <w:t>Обжалване</w:t>
      </w:r>
    </w:p>
    <w:p w14:paraId="4809B397" w14:textId="77777777" w:rsidR="005218A6" w:rsidRDefault="005218A6" w:rsidP="005218A6">
      <w:pPr>
        <w:pStyle w:val="ListParagraph"/>
        <w:numPr>
          <w:ilvl w:val="0"/>
          <w:numId w:val="8"/>
        </w:numPr>
        <w:spacing w:after="0" w:line="240" w:lineRule="auto"/>
        <w:rPr>
          <w:lang w:val="bg-BG"/>
        </w:rPr>
      </w:pPr>
      <w:r>
        <w:rPr>
          <w:lang w:val="bg-BG"/>
        </w:rPr>
        <w:t>Няма ограничение за периода в който могат да бъдат подадени цъдебните решения от заявителя. При подаване следва администартор/модератор да одобри обжалването, което ще вкара заявлението в режим в които всички субекти свързани с него ще могат да вземат отношение.</w:t>
      </w:r>
    </w:p>
    <w:p w14:paraId="6B9CDCD9" w14:textId="1413D4D2" w:rsidR="005218A6" w:rsidRDefault="005218A6" w:rsidP="005218A6">
      <w:pPr>
        <w:pStyle w:val="ListParagraph"/>
        <w:spacing w:after="0" w:line="240" w:lineRule="auto"/>
        <w:ind w:left="1800"/>
        <w:rPr>
          <w:color w:val="FF0000"/>
          <w:lang w:val="bg-BG"/>
        </w:rPr>
      </w:pPr>
      <w:r w:rsidRPr="005218A6">
        <w:rPr>
          <w:color w:val="FF0000"/>
          <w:lang w:val="bg-BG"/>
        </w:rPr>
        <w:t>Ако съдебното решение касае част от участниците, да мислим как само те да бъдат замесени в бъдещите действия?</w:t>
      </w:r>
    </w:p>
    <w:p w14:paraId="064509B2" w14:textId="77777777" w:rsidR="005218A6" w:rsidRDefault="005218A6" w:rsidP="005218A6">
      <w:pPr>
        <w:spacing w:after="0" w:line="240" w:lineRule="auto"/>
        <w:rPr>
          <w:color w:val="FF0000"/>
          <w:lang w:val="bg-BG"/>
        </w:rPr>
      </w:pPr>
    </w:p>
    <w:p w14:paraId="5BE6B858" w14:textId="561D7285" w:rsidR="005218A6" w:rsidRDefault="005218A6" w:rsidP="005218A6">
      <w:pPr>
        <w:spacing w:after="0" w:line="240" w:lineRule="auto"/>
        <w:rPr>
          <w:b/>
          <w:bCs/>
          <w:lang w:val="bg-BG"/>
        </w:rPr>
      </w:pPr>
      <w:r>
        <w:rPr>
          <w:color w:val="FF0000"/>
          <w:lang w:val="bg-BG"/>
        </w:rPr>
        <w:lastRenderedPageBreak/>
        <w:tab/>
      </w:r>
      <w:r>
        <w:rPr>
          <w:color w:val="FF0000"/>
          <w:lang w:val="bg-BG"/>
        </w:rPr>
        <w:tab/>
      </w:r>
      <w:r w:rsidRPr="005218A6">
        <w:rPr>
          <w:b/>
          <w:bCs/>
          <w:lang w:val="bg-BG"/>
        </w:rPr>
        <w:t>Заявление по ел. Път</w:t>
      </w:r>
    </w:p>
    <w:p w14:paraId="17CDC01E" w14:textId="67A75936" w:rsidR="005218A6" w:rsidRPr="00826215" w:rsidRDefault="005218A6" w:rsidP="005218A6">
      <w:pPr>
        <w:pStyle w:val="ListParagraph"/>
        <w:numPr>
          <w:ilvl w:val="0"/>
          <w:numId w:val="8"/>
        </w:numPr>
        <w:spacing w:after="0" w:line="240" w:lineRule="auto"/>
        <w:rPr>
          <w:lang w:val="bg-BG"/>
        </w:rPr>
      </w:pPr>
      <w:r w:rsidRPr="00826215">
        <w:rPr>
          <w:lang w:val="bg-BG"/>
        </w:rPr>
        <w:t>Показват се в отделна секция</w:t>
      </w:r>
      <w:r w:rsidR="00826215">
        <w:rPr>
          <w:lang w:val="bg-BG"/>
        </w:rPr>
        <w:t xml:space="preserve"> със съдържание: Запитване и Отговор.</w:t>
      </w:r>
    </w:p>
    <w:p w14:paraId="6C042057" w14:textId="77777777" w:rsidR="001B60A8" w:rsidRDefault="001B60A8" w:rsidP="001B60A8">
      <w:pPr>
        <w:pStyle w:val="ListParagraph"/>
        <w:spacing w:after="0" w:line="240" w:lineRule="auto"/>
        <w:ind w:left="1440"/>
        <w:rPr>
          <w:b/>
          <w:bCs/>
          <w:lang w:val="bg-BG"/>
        </w:rPr>
      </w:pPr>
    </w:p>
    <w:p w14:paraId="4C2CFED4" w14:textId="626AE4A4" w:rsidR="001B60A8" w:rsidRDefault="001B60A8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79E55B20" w14:textId="77777777" w:rsid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031A07FE" w14:textId="77777777" w:rsid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626F4CB8" w14:textId="77777777" w:rsid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24B86C94" w14:textId="77777777" w:rsid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39AFCBA5" w14:textId="77777777" w:rsid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1599A80C" w14:textId="77777777" w:rsid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53B8DCC5" w14:textId="77777777" w:rsid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1DAA4C46" w14:textId="2EF38F63" w:rsidR="001A6A5E" w:rsidRP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bg-BG"/>
        </w:rPr>
      </w:pPr>
      <w:r>
        <w:rPr>
          <w:b/>
          <w:bCs/>
          <w:lang w:val="en-US"/>
        </w:rPr>
        <w:t>PITAY</w:t>
      </w:r>
      <w:r>
        <w:rPr>
          <w:b/>
          <w:bCs/>
          <w:lang w:val="bg-BG"/>
        </w:rPr>
        <w:t xml:space="preserve"> Функционално задание</w:t>
      </w:r>
    </w:p>
    <w:p w14:paraId="214ABB61" w14:textId="77777777" w:rsidR="001A6A5E" w:rsidRPr="002A2441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1237A5D0" w14:textId="233133D2" w:rsidR="00F526D4" w:rsidRDefault="002A2441" w:rsidP="00F526D4">
      <w:pPr>
        <w:pStyle w:val="ListParagraph"/>
        <w:numPr>
          <w:ilvl w:val="0"/>
          <w:numId w:val="8"/>
        </w:numPr>
        <w:suppressAutoHyphens/>
        <w:autoSpaceDN w:val="0"/>
        <w:spacing w:line="244" w:lineRule="auto"/>
        <w:rPr>
          <w:lang w:val="bg-BG"/>
        </w:rPr>
      </w:pPr>
      <w:r>
        <w:rPr>
          <w:b/>
          <w:bCs/>
          <w:lang w:val="bg-BG"/>
        </w:rPr>
        <w:t>Ф</w:t>
      </w:r>
      <w:r w:rsidRPr="002A2441">
        <w:rPr>
          <w:b/>
          <w:bCs/>
          <w:lang w:val="bg-BG"/>
        </w:rPr>
        <w:t xml:space="preserve">орми </w:t>
      </w:r>
      <w:r w:rsidR="000F5EEB">
        <w:rPr>
          <w:lang w:val="bg-BG"/>
        </w:rPr>
        <w:t xml:space="preserve">Всички форми ползват </w:t>
      </w:r>
      <w:r w:rsidR="00F526D4">
        <w:rPr>
          <w:lang w:val="en-US"/>
        </w:rPr>
        <w:t xml:space="preserve">Inline </w:t>
      </w:r>
      <w:r w:rsidR="00F526D4">
        <w:rPr>
          <w:lang w:val="bg-BG"/>
        </w:rPr>
        <w:t>валидации.</w:t>
      </w:r>
    </w:p>
    <w:p w14:paraId="73906003" w14:textId="77777777" w:rsidR="002A2441" w:rsidRPr="001A6A5E" w:rsidRDefault="002A2441" w:rsidP="002A2441">
      <w:pPr>
        <w:pStyle w:val="ListParagraph"/>
        <w:numPr>
          <w:ilvl w:val="0"/>
          <w:numId w:val="8"/>
        </w:numPr>
        <w:rPr>
          <w:lang w:val="en-US"/>
        </w:rPr>
      </w:pPr>
      <w:r w:rsidRPr="001A6A5E">
        <w:rPr>
          <w:b/>
          <w:bCs/>
          <w:lang w:val="bg-BG"/>
        </w:rPr>
        <w:t>Сесия:</w:t>
      </w:r>
      <w:r w:rsidRPr="001A6A5E">
        <w:rPr>
          <w:lang w:val="bg-BG"/>
        </w:rPr>
        <w:t xml:space="preserve"> Прекъсване на сесията при липса на активност. Времето да се конфигурира през администрацията.</w:t>
      </w:r>
    </w:p>
    <w:p w14:paraId="5FEBC924" w14:textId="77777777" w:rsidR="002A2441" w:rsidRPr="00F526D4" w:rsidRDefault="002A2441" w:rsidP="00F526D4">
      <w:pPr>
        <w:pStyle w:val="ListParagraph"/>
        <w:numPr>
          <w:ilvl w:val="0"/>
          <w:numId w:val="8"/>
        </w:numPr>
        <w:suppressAutoHyphens/>
        <w:autoSpaceDN w:val="0"/>
        <w:spacing w:line="244" w:lineRule="auto"/>
        <w:rPr>
          <w:lang w:val="bg-BG"/>
        </w:rPr>
      </w:pPr>
    </w:p>
    <w:p w14:paraId="6A2A5682" w14:textId="57C09597" w:rsidR="00F526D4" w:rsidRPr="00F526D4" w:rsidRDefault="00F526D4" w:rsidP="00BA20C1">
      <w:pPr>
        <w:pStyle w:val="ListParagraph"/>
        <w:spacing w:after="0" w:line="240" w:lineRule="auto"/>
        <w:ind w:left="1800"/>
        <w:rPr>
          <w:b/>
          <w:bCs/>
          <w:lang w:val="bg-BG"/>
        </w:rPr>
      </w:pPr>
    </w:p>
    <w:p w14:paraId="0BCE2655" w14:textId="77777777" w:rsidR="00F526D4" w:rsidRDefault="00F526D4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5776B1B3" w14:textId="77777777" w:rsid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6D7F82FE" w14:textId="77777777" w:rsidR="001A6A5E" w:rsidRPr="001A6A5E" w:rsidRDefault="001A6A5E" w:rsidP="001A6A5E">
      <w:pPr>
        <w:pStyle w:val="ListParagraph"/>
        <w:numPr>
          <w:ilvl w:val="0"/>
          <w:numId w:val="14"/>
        </w:numPr>
        <w:suppressAutoHyphens/>
        <w:autoSpaceDN w:val="0"/>
        <w:spacing w:line="244" w:lineRule="auto"/>
        <w:rPr>
          <w:b/>
          <w:bCs/>
          <w:lang w:val="bg-BG"/>
        </w:rPr>
      </w:pPr>
      <w:r w:rsidRPr="00B30DA7">
        <w:rPr>
          <w:rStyle w:val="Strong"/>
          <w:lang w:val="bg-BG"/>
        </w:rPr>
        <w:t>Администарция</w:t>
      </w:r>
      <w:r w:rsidRPr="001A6A5E">
        <w:rPr>
          <w:b/>
          <w:bCs/>
          <w:lang w:val="bg-BG"/>
        </w:rPr>
        <w:t>:</w:t>
      </w:r>
    </w:p>
    <w:p w14:paraId="4FD135CB" w14:textId="77777777" w:rsidR="001A6A5E" w:rsidRDefault="001A6A5E" w:rsidP="001A6A5E">
      <w:pPr>
        <w:pStyle w:val="ListParagraph"/>
        <w:rPr>
          <w:lang w:val="bg-BG"/>
        </w:rPr>
      </w:pPr>
    </w:p>
    <w:p w14:paraId="55E35186" w14:textId="1949B889" w:rsidR="009E33BB" w:rsidRPr="009E33BB" w:rsidRDefault="009E33BB" w:rsidP="009E33BB">
      <w:pPr>
        <w:pStyle w:val="ListParagraph"/>
        <w:numPr>
          <w:ilvl w:val="0"/>
          <w:numId w:val="15"/>
        </w:numPr>
        <w:rPr>
          <w:b/>
          <w:bCs/>
          <w:lang w:val="bg-BG"/>
        </w:rPr>
      </w:pPr>
      <w:r w:rsidRPr="009E33BB">
        <w:rPr>
          <w:b/>
          <w:bCs/>
          <w:lang w:val="bg-BG"/>
        </w:rPr>
        <w:t>Вход и регистрация</w:t>
      </w:r>
    </w:p>
    <w:p w14:paraId="28099FC3" w14:textId="77777777" w:rsidR="001A6A5E" w:rsidRPr="001A6A5E" w:rsidRDefault="001A6A5E" w:rsidP="001A6A5E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Вход (стандаретн)</w:t>
      </w:r>
    </w:p>
    <w:p w14:paraId="5A47CD39" w14:textId="56F6760F" w:rsidR="00F526D4" w:rsidRPr="00CB0C02" w:rsidRDefault="001A6A5E" w:rsidP="00CB0C02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Вход (КЕП)</w:t>
      </w:r>
      <w:r w:rsidR="00CB0C02">
        <w:rPr>
          <w:lang w:val="en-US"/>
        </w:rPr>
        <w:t xml:space="preserve"> </w:t>
      </w:r>
    </w:p>
    <w:p w14:paraId="594D50A8" w14:textId="15B04ACF" w:rsidR="001A6A5E" w:rsidRDefault="001A6A5E" w:rsidP="001A6A5E">
      <w:pPr>
        <w:pStyle w:val="ListParagraph"/>
        <w:rPr>
          <w:lang w:val="bg-BG"/>
        </w:rPr>
      </w:pPr>
    </w:p>
    <w:p w14:paraId="22684874" w14:textId="31002840" w:rsidR="009E33BB" w:rsidRPr="009E33BB" w:rsidRDefault="009E33BB" w:rsidP="009E33BB">
      <w:pPr>
        <w:pStyle w:val="ListParagraph"/>
        <w:numPr>
          <w:ilvl w:val="0"/>
          <w:numId w:val="15"/>
        </w:numPr>
        <w:rPr>
          <w:b/>
          <w:bCs/>
          <w:lang w:val="bg-BG"/>
        </w:rPr>
      </w:pPr>
      <w:r w:rsidRPr="009E33BB">
        <w:rPr>
          <w:b/>
          <w:bCs/>
          <w:lang w:val="bg-BG"/>
        </w:rPr>
        <w:t>Групи/Роли</w:t>
      </w:r>
    </w:p>
    <w:p w14:paraId="061C3525" w14:textId="77777777" w:rsidR="001A6A5E" w:rsidRPr="001A6A5E" w:rsidRDefault="001A6A5E" w:rsidP="001A6A5E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Групи: Списък</w:t>
      </w:r>
    </w:p>
    <w:p w14:paraId="032F8671" w14:textId="77777777" w:rsidR="001A6A5E" w:rsidRPr="001A6A5E" w:rsidRDefault="001A6A5E" w:rsidP="001A6A5E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Групи: Създаване</w:t>
      </w:r>
    </w:p>
    <w:p w14:paraId="514540CA" w14:textId="77777777" w:rsidR="001A6A5E" w:rsidRPr="001A6A5E" w:rsidRDefault="001A6A5E" w:rsidP="001A6A5E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Групи: Редактиране</w:t>
      </w:r>
    </w:p>
    <w:p w14:paraId="68D377E0" w14:textId="77777777" w:rsidR="001A6A5E" w:rsidRPr="001A6A5E" w:rsidRDefault="001A6A5E" w:rsidP="001A6A5E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Групи: Задаване на права</w:t>
      </w:r>
    </w:p>
    <w:p w14:paraId="13AAABD6" w14:textId="77777777" w:rsidR="001A6A5E" w:rsidRDefault="001A6A5E" w:rsidP="001A6A5E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Групи: Деактивиране</w:t>
      </w:r>
    </w:p>
    <w:p w14:paraId="5FB09CC7" w14:textId="2FE78144" w:rsidR="0033512F" w:rsidRPr="001A6A5E" w:rsidRDefault="0033512F" w:rsidP="001A6A5E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>
        <w:rPr>
          <w:lang w:val="bg-BG"/>
        </w:rPr>
        <w:t>Групи:</w:t>
      </w:r>
      <w:r w:rsidR="00F6629B">
        <w:rPr>
          <w:lang w:val="bg-BG"/>
        </w:rPr>
        <w:t xml:space="preserve"> </w:t>
      </w:r>
      <w:r>
        <w:rPr>
          <w:lang w:val="bg-BG"/>
        </w:rPr>
        <w:t>Възстановяване</w:t>
      </w:r>
    </w:p>
    <w:p w14:paraId="158EF3F5" w14:textId="77777777" w:rsidR="001A6A5E" w:rsidRDefault="001A6A5E" w:rsidP="001A6A5E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Групи: Изтриване</w:t>
      </w:r>
    </w:p>
    <w:p w14:paraId="7D43E599" w14:textId="696DD3DE" w:rsidR="00BA20C1" w:rsidRPr="001A6A5E" w:rsidRDefault="00BA20C1" w:rsidP="001A6A5E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>
        <w:rPr>
          <w:lang w:val="bg-BG"/>
        </w:rPr>
        <w:t>Групи: Добавяне на участници/потребители</w:t>
      </w:r>
      <w:r w:rsidR="00294CE3">
        <w:rPr>
          <w:lang w:val="bg-BG"/>
        </w:rPr>
        <w:t xml:space="preserve"> </w:t>
      </w:r>
      <w:r w:rsidR="00294CE3" w:rsidRPr="00294CE3">
        <w:rPr>
          <w:color w:val="FF0000"/>
          <w:lang w:val="bg-BG"/>
        </w:rPr>
        <w:t>(тук има въпроси</w:t>
      </w:r>
      <w:r w:rsidR="00BF670F">
        <w:rPr>
          <w:color w:val="FF0000"/>
          <w:lang w:val="bg-BG"/>
        </w:rPr>
        <w:t xml:space="preserve"> за подчинени и т.н...</w:t>
      </w:r>
      <w:r w:rsidR="00294CE3" w:rsidRPr="00294CE3">
        <w:rPr>
          <w:color w:val="FF0000"/>
          <w:lang w:val="bg-BG"/>
        </w:rPr>
        <w:t>)</w:t>
      </w:r>
    </w:p>
    <w:p w14:paraId="2831AEDC" w14:textId="77777777" w:rsidR="001A6A5E" w:rsidRDefault="001A6A5E" w:rsidP="001A6A5E">
      <w:pPr>
        <w:pStyle w:val="ListParagraph"/>
        <w:rPr>
          <w:lang w:val="bg-BG"/>
        </w:rPr>
      </w:pPr>
    </w:p>
    <w:p w14:paraId="3465A762" w14:textId="58B0F008" w:rsidR="009E33BB" w:rsidRPr="009E33BB" w:rsidRDefault="009E33BB" w:rsidP="009E33BB">
      <w:pPr>
        <w:pStyle w:val="ListParagraph"/>
        <w:numPr>
          <w:ilvl w:val="0"/>
          <w:numId w:val="15"/>
        </w:numPr>
        <w:rPr>
          <w:b/>
          <w:bCs/>
          <w:lang w:val="bg-BG"/>
        </w:rPr>
      </w:pPr>
      <w:r w:rsidRPr="009E33BB">
        <w:rPr>
          <w:b/>
          <w:bCs/>
          <w:lang w:val="bg-BG"/>
        </w:rPr>
        <w:t>Потребители</w:t>
      </w:r>
    </w:p>
    <w:p w14:paraId="150DF1E3" w14:textId="77777777" w:rsidR="001A6A5E" w:rsidRPr="001A6A5E" w:rsidRDefault="001A6A5E" w:rsidP="001A6A5E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Потребители: Списък</w:t>
      </w:r>
    </w:p>
    <w:p w14:paraId="53053B46" w14:textId="77777777" w:rsidR="001A6A5E" w:rsidRDefault="001A6A5E" w:rsidP="001A6A5E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Потребители: Създаване на потребители</w:t>
      </w:r>
    </w:p>
    <w:p w14:paraId="0ABFD3E9" w14:textId="77777777" w:rsidR="001A6A5E" w:rsidRPr="001A6A5E" w:rsidRDefault="001A6A5E" w:rsidP="001A6A5E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Потребители: Редактиране на потребител</w:t>
      </w:r>
    </w:p>
    <w:p w14:paraId="7C313F33" w14:textId="77777777" w:rsidR="001A6A5E" w:rsidRDefault="001A6A5E" w:rsidP="001A6A5E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Потребители: Задаване на индивидуални права</w:t>
      </w:r>
    </w:p>
    <w:p w14:paraId="08527227" w14:textId="77777777" w:rsidR="001A6A5E" w:rsidRDefault="001A6A5E" w:rsidP="001A6A5E">
      <w:pPr>
        <w:pStyle w:val="ListParagraph"/>
        <w:rPr>
          <w:lang w:val="bg-BG"/>
        </w:rPr>
      </w:pPr>
    </w:p>
    <w:p w14:paraId="5CB49431" w14:textId="11D34A08" w:rsidR="009E33BB" w:rsidRDefault="009E33BB" w:rsidP="009E33BB">
      <w:pPr>
        <w:pStyle w:val="ListParagraph"/>
        <w:numPr>
          <w:ilvl w:val="0"/>
          <w:numId w:val="15"/>
        </w:numPr>
        <w:rPr>
          <w:b/>
          <w:bCs/>
          <w:lang w:val="bg-BG"/>
        </w:rPr>
      </w:pPr>
      <w:r w:rsidRPr="00373695">
        <w:rPr>
          <w:b/>
          <w:bCs/>
          <w:lang w:val="bg-BG"/>
        </w:rPr>
        <w:t>Регистър на ЗС</w:t>
      </w:r>
    </w:p>
    <w:p w14:paraId="07754218" w14:textId="4FF80678" w:rsidR="00C856CC" w:rsidRPr="001A6A5E" w:rsidRDefault="00C856CC" w:rsidP="00C856CC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 xml:space="preserve">Регистър на </w:t>
      </w:r>
      <w:r>
        <w:rPr>
          <w:lang w:val="bg-BG"/>
        </w:rPr>
        <w:t>ЗС</w:t>
      </w:r>
      <w:r w:rsidRPr="001A6A5E">
        <w:rPr>
          <w:lang w:val="en-US"/>
        </w:rPr>
        <w:t>:</w:t>
      </w:r>
      <w:r w:rsidRPr="001A6A5E">
        <w:rPr>
          <w:lang w:val="bg-BG"/>
        </w:rPr>
        <w:t xml:space="preserve"> Списък – Регистър на </w:t>
      </w:r>
      <w:r>
        <w:rPr>
          <w:lang w:val="bg-BG"/>
        </w:rPr>
        <w:t>ЗС</w:t>
      </w:r>
    </w:p>
    <w:p w14:paraId="387552C9" w14:textId="6657D9D8" w:rsidR="00C856CC" w:rsidRPr="001A6A5E" w:rsidRDefault="00C856CC" w:rsidP="00C856CC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 xml:space="preserve">Регистър на </w:t>
      </w:r>
      <w:r>
        <w:rPr>
          <w:lang w:val="bg-BG"/>
        </w:rPr>
        <w:t>ЗС</w:t>
      </w:r>
      <w:r w:rsidRPr="001A6A5E">
        <w:rPr>
          <w:lang w:val="en-US"/>
        </w:rPr>
        <w:t>:</w:t>
      </w:r>
      <w:r w:rsidRPr="001A6A5E">
        <w:rPr>
          <w:lang w:val="bg-BG"/>
        </w:rPr>
        <w:t xml:space="preserve"> </w:t>
      </w:r>
      <w:r>
        <w:rPr>
          <w:lang w:val="bg-BG"/>
        </w:rPr>
        <w:t>Синхронизация</w:t>
      </w:r>
    </w:p>
    <w:p w14:paraId="07F5A81D" w14:textId="7566EC77" w:rsidR="00C856CC" w:rsidRPr="001A6A5E" w:rsidRDefault="00C856CC" w:rsidP="00C856CC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 xml:space="preserve">Регистър на </w:t>
      </w:r>
      <w:r>
        <w:rPr>
          <w:lang w:val="bg-BG"/>
        </w:rPr>
        <w:t>ЗС</w:t>
      </w:r>
      <w:r w:rsidRPr="001A6A5E">
        <w:rPr>
          <w:lang w:val="en-US"/>
        </w:rPr>
        <w:t>:</w:t>
      </w:r>
      <w:r w:rsidRPr="001A6A5E">
        <w:rPr>
          <w:lang w:val="bg-BG"/>
        </w:rPr>
        <w:t xml:space="preserve"> Добавяне</w:t>
      </w:r>
      <w:r>
        <w:rPr>
          <w:lang w:val="bg-BG"/>
        </w:rPr>
        <w:t xml:space="preserve"> </w:t>
      </w:r>
    </w:p>
    <w:p w14:paraId="763F11C3" w14:textId="00E3CACC" w:rsidR="00C856CC" w:rsidRDefault="00C856CC" w:rsidP="00C856CC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 xml:space="preserve">Регистър на </w:t>
      </w:r>
      <w:r>
        <w:rPr>
          <w:lang w:val="bg-BG"/>
        </w:rPr>
        <w:t>ЗС</w:t>
      </w:r>
      <w:r w:rsidRPr="001A6A5E">
        <w:rPr>
          <w:lang w:val="en-US"/>
        </w:rPr>
        <w:t>:</w:t>
      </w:r>
      <w:r w:rsidRPr="001A6A5E">
        <w:rPr>
          <w:lang w:val="bg-BG"/>
        </w:rPr>
        <w:t>Редактиране</w:t>
      </w:r>
    </w:p>
    <w:p w14:paraId="0B8B614D" w14:textId="08D13F07" w:rsidR="001A6A5E" w:rsidRPr="00F0788B" w:rsidRDefault="00C856CC" w:rsidP="002A2441">
      <w:pPr>
        <w:pStyle w:val="ListParagraph"/>
        <w:numPr>
          <w:ilvl w:val="0"/>
          <w:numId w:val="13"/>
        </w:numPr>
        <w:rPr>
          <w:b/>
          <w:bCs/>
          <w:lang w:val="bg-BG"/>
        </w:rPr>
      </w:pPr>
      <w:r w:rsidRPr="001A6A5E">
        <w:rPr>
          <w:lang w:val="bg-BG"/>
        </w:rPr>
        <w:t xml:space="preserve">Регистър на </w:t>
      </w:r>
      <w:r>
        <w:rPr>
          <w:lang w:val="bg-BG"/>
        </w:rPr>
        <w:t>ЗС</w:t>
      </w:r>
      <w:r w:rsidRPr="001A6A5E">
        <w:rPr>
          <w:lang w:val="en-US"/>
        </w:rPr>
        <w:t>:</w:t>
      </w:r>
      <w:r>
        <w:rPr>
          <w:lang w:val="bg-BG"/>
        </w:rPr>
        <w:t xml:space="preserve">Импорт от </w:t>
      </w:r>
      <w:r>
        <w:rPr>
          <w:lang w:val="en-US"/>
        </w:rPr>
        <w:t xml:space="preserve">excel, csv. </w:t>
      </w:r>
    </w:p>
    <w:p w14:paraId="0AF860EE" w14:textId="77777777" w:rsidR="00F0788B" w:rsidRPr="00F0788B" w:rsidRDefault="00F0788B" w:rsidP="00F0788B">
      <w:pPr>
        <w:rPr>
          <w:b/>
          <w:bCs/>
          <w:lang w:val="bg-BG"/>
        </w:rPr>
      </w:pPr>
    </w:p>
    <w:p w14:paraId="3B110277" w14:textId="52F4C7FB" w:rsidR="00F0788B" w:rsidRPr="0014512B" w:rsidRDefault="001A6A5E" w:rsidP="0014512B">
      <w:pPr>
        <w:pStyle w:val="ListParagraph"/>
        <w:numPr>
          <w:ilvl w:val="0"/>
          <w:numId w:val="15"/>
        </w:numPr>
        <w:suppressAutoHyphens/>
        <w:autoSpaceDN w:val="0"/>
        <w:spacing w:line="244" w:lineRule="auto"/>
        <w:rPr>
          <w:b/>
          <w:bCs/>
          <w:lang w:val="bg-BG"/>
        </w:rPr>
      </w:pPr>
      <w:r w:rsidRPr="00F0788B">
        <w:rPr>
          <w:b/>
          <w:bCs/>
          <w:lang w:val="bg-BG"/>
        </w:rPr>
        <w:lastRenderedPageBreak/>
        <w:t>Номенклатури</w:t>
      </w:r>
    </w:p>
    <w:p w14:paraId="71093D71" w14:textId="77777777" w:rsidR="00F0788B" w:rsidRDefault="00F0788B" w:rsidP="00F0788B">
      <w:pPr>
        <w:pStyle w:val="ListParagraph"/>
        <w:suppressAutoHyphens/>
        <w:autoSpaceDN w:val="0"/>
        <w:spacing w:line="244" w:lineRule="auto"/>
        <w:ind w:left="1080"/>
        <w:rPr>
          <w:b/>
          <w:bCs/>
          <w:lang w:val="bg-BG"/>
        </w:rPr>
      </w:pPr>
    </w:p>
    <w:p w14:paraId="56B7A772" w14:textId="17FABAD5" w:rsidR="0014512B" w:rsidRPr="0014512B" w:rsidRDefault="0014512B" w:rsidP="0014512B">
      <w:pPr>
        <w:pStyle w:val="ListParagraph"/>
        <w:numPr>
          <w:ilvl w:val="0"/>
          <w:numId w:val="15"/>
        </w:numPr>
        <w:suppressAutoHyphens/>
        <w:autoSpaceDN w:val="0"/>
        <w:spacing w:line="244" w:lineRule="auto"/>
        <w:rPr>
          <w:b/>
          <w:bCs/>
          <w:lang w:val="bg-BG"/>
        </w:rPr>
      </w:pPr>
      <w:r w:rsidRPr="0014512B">
        <w:rPr>
          <w:b/>
          <w:bCs/>
          <w:lang w:val="bg-BG"/>
        </w:rPr>
        <w:t>Неизпратени/ненасочени Заявления</w:t>
      </w:r>
      <w:r>
        <w:rPr>
          <w:b/>
          <w:bCs/>
          <w:lang w:val="bg-BG"/>
        </w:rPr>
        <w:t xml:space="preserve"> - </w:t>
      </w:r>
      <w:r w:rsidRPr="0014512B">
        <w:rPr>
          <w:lang w:val="bg-BG"/>
        </w:rPr>
        <w:t>Списък с всички неизпратени заявления поради настъпили системни проблеми, неактивни задължени субекти и т.н. Администратор ще може да инициира повторн насочване.</w:t>
      </w:r>
    </w:p>
    <w:p w14:paraId="508D0EF5" w14:textId="77777777" w:rsidR="0014512B" w:rsidRPr="0014512B" w:rsidRDefault="0014512B" w:rsidP="0014512B">
      <w:pPr>
        <w:pStyle w:val="ListParagraph"/>
        <w:rPr>
          <w:b/>
          <w:bCs/>
          <w:lang w:val="bg-BG"/>
        </w:rPr>
      </w:pPr>
    </w:p>
    <w:p w14:paraId="4E434C37" w14:textId="5229EF05" w:rsidR="0014512B" w:rsidRPr="0014512B" w:rsidRDefault="0014512B" w:rsidP="0014512B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  <w:lang w:val="bg-BG"/>
        </w:rPr>
      </w:pPr>
      <w:r>
        <w:rPr>
          <w:b/>
          <w:bCs/>
          <w:lang w:val="bg-BG"/>
        </w:rPr>
        <w:t>И</w:t>
      </w:r>
      <w:r w:rsidRPr="00807503">
        <w:rPr>
          <w:b/>
          <w:bCs/>
          <w:lang w:val="bg-BG"/>
        </w:rPr>
        <w:t>скане за възобновяване</w:t>
      </w:r>
      <w:r>
        <w:rPr>
          <w:b/>
          <w:bCs/>
          <w:lang w:val="bg-BG"/>
        </w:rPr>
        <w:t xml:space="preserve"> - </w:t>
      </w:r>
      <w:r>
        <w:rPr>
          <w:lang w:val="bg-BG"/>
        </w:rPr>
        <w:t>Списък с всички заявления, за които потребител е  качил съдебно решение и е поискал възобновяване. Одобряването се извършва от Администратор модератор на субект.</w:t>
      </w:r>
    </w:p>
    <w:p w14:paraId="142DDDD0" w14:textId="77777777" w:rsidR="0014512B" w:rsidRPr="0014512B" w:rsidRDefault="0014512B" w:rsidP="0014512B">
      <w:pPr>
        <w:pStyle w:val="ListParagraph"/>
        <w:rPr>
          <w:b/>
          <w:bCs/>
          <w:lang w:val="bg-BG"/>
        </w:rPr>
      </w:pPr>
    </w:p>
    <w:p w14:paraId="3CA800A7" w14:textId="77777777" w:rsidR="0014512B" w:rsidRDefault="0014512B" w:rsidP="0014512B">
      <w:pPr>
        <w:pStyle w:val="ListParagraph"/>
        <w:spacing w:after="0" w:line="240" w:lineRule="auto"/>
        <w:ind w:left="1080"/>
        <w:rPr>
          <w:b/>
          <w:bCs/>
          <w:lang w:val="bg-BG"/>
        </w:rPr>
      </w:pPr>
    </w:p>
    <w:p w14:paraId="501364B7" w14:textId="09B3C8CA" w:rsidR="0014512B" w:rsidRPr="00BE73C0" w:rsidRDefault="00BE73C0" w:rsidP="00BE73C0">
      <w:pPr>
        <w:pStyle w:val="ListParagraph"/>
        <w:numPr>
          <w:ilvl w:val="0"/>
          <w:numId w:val="15"/>
        </w:numPr>
        <w:suppressAutoHyphens/>
        <w:autoSpaceDN w:val="0"/>
        <w:spacing w:line="244" w:lineRule="auto"/>
        <w:rPr>
          <w:b/>
          <w:bCs/>
          <w:lang w:val="bg-BG"/>
        </w:rPr>
      </w:pPr>
      <w:r>
        <w:rPr>
          <w:b/>
          <w:bCs/>
          <w:lang w:val="bg-BG"/>
        </w:rPr>
        <w:t>фдгдфг</w:t>
      </w:r>
    </w:p>
    <w:p w14:paraId="635F4FEE" w14:textId="77777777" w:rsidR="001A6A5E" w:rsidRPr="001A6A5E" w:rsidRDefault="001A6A5E" w:rsidP="001A6A5E">
      <w:pPr>
        <w:pStyle w:val="ListParagraph"/>
        <w:rPr>
          <w:lang w:val="bg-BG"/>
        </w:rPr>
      </w:pPr>
    </w:p>
    <w:p w14:paraId="5A8A3B32" w14:textId="1893A997" w:rsidR="001A6A5E" w:rsidRPr="001A6A5E" w:rsidRDefault="001A6A5E" w:rsidP="001A6A5E">
      <w:pPr>
        <w:pStyle w:val="ListParagraph"/>
        <w:numPr>
          <w:ilvl w:val="0"/>
          <w:numId w:val="14"/>
        </w:numPr>
        <w:suppressAutoHyphens/>
        <w:autoSpaceDN w:val="0"/>
        <w:spacing w:line="244" w:lineRule="auto"/>
        <w:rPr>
          <w:b/>
          <w:bCs/>
          <w:lang w:val="bg-BG"/>
        </w:rPr>
      </w:pPr>
      <w:r w:rsidRPr="001A6A5E">
        <w:rPr>
          <w:b/>
          <w:bCs/>
          <w:lang w:val="bg-BG"/>
        </w:rPr>
        <w:t>Публична</w:t>
      </w:r>
      <w:r w:rsidR="002A78D1">
        <w:rPr>
          <w:b/>
          <w:bCs/>
          <w:lang w:val="bg-BG"/>
        </w:rPr>
        <w:t xml:space="preserve"> част</w:t>
      </w:r>
      <w:r w:rsidRPr="001A6A5E">
        <w:rPr>
          <w:b/>
          <w:bCs/>
          <w:lang w:val="bg-BG"/>
        </w:rPr>
        <w:t>:</w:t>
      </w:r>
    </w:p>
    <w:p w14:paraId="040DCFEC" w14:textId="77777777" w:rsidR="001A6A5E" w:rsidRDefault="001A6A5E" w:rsidP="001A6A5E">
      <w:pPr>
        <w:pStyle w:val="ListParagraph"/>
        <w:rPr>
          <w:b/>
          <w:bCs/>
          <w:lang w:val="bg-BG"/>
        </w:rPr>
      </w:pPr>
    </w:p>
    <w:p w14:paraId="1A9A1E67" w14:textId="2D087980" w:rsidR="00373695" w:rsidRDefault="00373695" w:rsidP="00373695">
      <w:pPr>
        <w:pStyle w:val="ListParagraph"/>
        <w:numPr>
          <w:ilvl w:val="0"/>
          <w:numId w:val="16"/>
        </w:numPr>
        <w:rPr>
          <w:b/>
          <w:bCs/>
          <w:lang w:val="bg-BG"/>
        </w:rPr>
      </w:pPr>
      <w:r>
        <w:rPr>
          <w:b/>
          <w:bCs/>
          <w:lang w:val="bg-BG"/>
        </w:rPr>
        <w:t>Вход и регистрация</w:t>
      </w:r>
    </w:p>
    <w:p w14:paraId="59C13497" w14:textId="1FB3CD2F" w:rsidR="00A9665D" w:rsidRPr="001A6A5E" w:rsidRDefault="00A9665D" w:rsidP="00D225FD">
      <w:pPr>
        <w:pStyle w:val="ListParagraph"/>
        <w:numPr>
          <w:ilvl w:val="0"/>
          <w:numId w:val="13"/>
        </w:numPr>
        <w:rPr>
          <w:b/>
          <w:bCs/>
          <w:lang w:val="bg-BG"/>
        </w:rPr>
      </w:pPr>
      <w:r w:rsidRPr="00A9665D">
        <w:rPr>
          <w:lang w:val="bg-BG"/>
        </w:rPr>
        <w:t>Потвърждение:</w:t>
      </w:r>
      <w:r w:rsidRPr="001A6A5E">
        <w:rPr>
          <w:lang w:val="bg-BG"/>
        </w:rPr>
        <w:t xml:space="preserve"> изпращане на линк за активиране с </w:t>
      </w:r>
      <w:r w:rsidRPr="001A6A5E">
        <w:rPr>
          <w:lang w:val="en-US"/>
        </w:rPr>
        <w:t>token</w:t>
      </w:r>
      <w:r w:rsidRPr="001A6A5E">
        <w:rPr>
          <w:lang w:val="bg-BG"/>
        </w:rPr>
        <w:t xml:space="preserve"> (валиден за определено време). Опция за повторно изпращане на линк.</w:t>
      </w:r>
    </w:p>
    <w:p w14:paraId="20EE53A6" w14:textId="0822C38F" w:rsidR="001A6A5E" w:rsidRPr="001A6A5E" w:rsidRDefault="001A6A5E" w:rsidP="00D225FD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Вход (стандартен</w:t>
      </w:r>
      <w:r w:rsidR="00A9665D">
        <w:rPr>
          <w:lang w:val="bg-BG"/>
        </w:rPr>
        <w:t xml:space="preserve"> с и-мейл</w:t>
      </w:r>
      <w:r w:rsidRPr="001A6A5E">
        <w:rPr>
          <w:lang w:val="bg-BG"/>
        </w:rPr>
        <w:t>)</w:t>
      </w:r>
    </w:p>
    <w:p w14:paraId="720BC2A5" w14:textId="79BF1823" w:rsidR="001A6A5E" w:rsidRDefault="001A6A5E" w:rsidP="00D225FD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1A6A5E">
        <w:rPr>
          <w:lang w:val="bg-BG"/>
        </w:rPr>
        <w:t>Регистрация</w:t>
      </w:r>
      <w:r w:rsidR="00A9665D">
        <w:rPr>
          <w:lang w:val="bg-BG"/>
        </w:rPr>
        <w:t xml:space="preserve"> (</w:t>
      </w:r>
      <w:r w:rsidR="00A9665D" w:rsidRPr="001A6A5E">
        <w:rPr>
          <w:lang w:val="bg-BG"/>
        </w:rPr>
        <w:t>стандарт</w:t>
      </w:r>
      <w:r w:rsidR="00A9665D">
        <w:rPr>
          <w:lang w:val="bg-BG"/>
        </w:rPr>
        <w:t>на с и-мейл)</w:t>
      </w:r>
    </w:p>
    <w:p w14:paraId="60412F23" w14:textId="6AFA1454" w:rsidR="00621681" w:rsidRPr="00CB0C02" w:rsidRDefault="00621681" w:rsidP="00621681">
      <w:pPr>
        <w:pStyle w:val="ListParagraph"/>
        <w:suppressAutoHyphens/>
        <w:autoSpaceDN w:val="0"/>
        <w:spacing w:line="244" w:lineRule="auto"/>
        <w:rPr>
          <w:color w:val="FF0000"/>
          <w:lang w:val="en-US"/>
        </w:rPr>
      </w:pPr>
      <w:r w:rsidRPr="00621681">
        <w:rPr>
          <w:color w:val="FF0000"/>
          <w:lang w:val="bg-BG"/>
        </w:rPr>
        <w:t xml:space="preserve">Статуса В процес </w:t>
      </w:r>
      <w:r>
        <w:rPr>
          <w:color w:val="FF0000"/>
          <w:lang w:val="bg-BG"/>
        </w:rPr>
        <w:t>на</w:t>
      </w:r>
      <w:r w:rsidRPr="00621681">
        <w:rPr>
          <w:color w:val="FF0000"/>
          <w:lang w:val="bg-BG"/>
        </w:rPr>
        <w:t xml:space="preserve"> регистрация</w:t>
      </w:r>
      <w:r>
        <w:rPr>
          <w:color w:val="FF0000"/>
          <w:lang w:val="bg-BG"/>
        </w:rPr>
        <w:t xml:space="preserve"> ще го ползваме за тези които не са потвърдили регистрацията си.</w:t>
      </w:r>
    </w:p>
    <w:p w14:paraId="6482415F" w14:textId="77777777" w:rsidR="002D4117" w:rsidRPr="002D4117" w:rsidRDefault="002D4117" w:rsidP="002D4117">
      <w:pPr>
        <w:suppressAutoHyphens/>
        <w:autoSpaceDN w:val="0"/>
        <w:spacing w:line="244" w:lineRule="auto"/>
        <w:rPr>
          <w:lang w:val="bg-BG"/>
        </w:rPr>
      </w:pPr>
    </w:p>
    <w:p w14:paraId="633943E5" w14:textId="0C2189BC" w:rsidR="002D4117" w:rsidRDefault="002D4117" w:rsidP="0072156C">
      <w:pPr>
        <w:pStyle w:val="ListParagraph"/>
        <w:numPr>
          <w:ilvl w:val="0"/>
          <w:numId w:val="16"/>
        </w:numPr>
        <w:suppressAutoHyphens/>
        <w:autoSpaceDN w:val="0"/>
        <w:spacing w:line="244" w:lineRule="auto"/>
        <w:rPr>
          <w:b/>
          <w:bCs/>
          <w:lang w:val="bg-BG"/>
        </w:rPr>
      </w:pPr>
      <w:r w:rsidRPr="002D4117">
        <w:rPr>
          <w:b/>
          <w:bCs/>
          <w:lang w:val="bg-BG"/>
        </w:rPr>
        <w:t>Профил</w:t>
      </w:r>
    </w:p>
    <w:p w14:paraId="33601F7F" w14:textId="56600CE1" w:rsidR="0072156C" w:rsidRPr="0072156C" w:rsidRDefault="0072156C" w:rsidP="0072156C">
      <w:pPr>
        <w:pStyle w:val="ListParagraph"/>
        <w:numPr>
          <w:ilvl w:val="0"/>
          <w:numId w:val="13"/>
        </w:numPr>
        <w:suppressAutoHyphens/>
        <w:autoSpaceDN w:val="0"/>
        <w:spacing w:line="244" w:lineRule="auto"/>
        <w:rPr>
          <w:lang w:val="bg-BG"/>
        </w:rPr>
      </w:pPr>
      <w:r w:rsidRPr="0072156C">
        <w:rPr>
          <w:lang w:val="bg-BG"/>
        </w:rPr>
        <w:t>Редакция на данни от профила</w:t>
      </w:r>
    </w:p>
    <w:p w14:paraId="1EDEC420" w14:textId="77777777" w:rsidR="0072156C" w:rsidRPr="0072156C" w:rsidRDefault="0072156C" w:rsidP="0072156C">
      <w:pPr>
        <w:pStyle w:val="ListParagraph"/>
        <w:suppressAutoHyphens/>
        <w:autoSpaceDN w:val="0"/>
        <w:spacing w:line="244" w:lineRule="auto"/>
        <w:ind w:left="1080"/>
        <w:rPr>
          <w:b/>
          <w:bCs/>
          <w:lang w:val="bg-BG"/>
        </w:rPr>
      </w:pPr>
    </w:p>
    <w:p w14:paraId="705F4624" w14:textId="049DED7E" w:rsidR="002D4117" w:rsidRPr="002D4117" w:rsidRDefault="0072156C" w:rsidP="002D4117">
      <w:pPr>
        <w:pStyle w:val="ListParagraph"/>
        <w:numPr>
          <w:ilvl w:val="0"/>
          <w:numId w:val="16"/>
        </w:numPr>
        <w:suppressAutoHyphens/>
        <w:autoSpaceDN w:val="0"/>
        <w:spacing w:line="244" w:lineRule="auto"/>
        <w:rPr>
          <w:b/>
          <w:bCs/>
          <w:lang w:val="bg-BG"/>
        </w:rPr>
      </w:pPr>
      <w:r>
        <w:rPr>
          <w:b/>
          <w:bCs/>
          <w:lang w:val="bg-BG"/>
        </w:rPr>
        <w:t>Подване на заявление</w:t>
      </w:r>
    </w:p>
    <w:p w14:paraId="3762524E" w14:textId="77777777" w:rsid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56FFA1FC" w14:textId="77777777" w:rsid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2AC33295" w14:textId="77777777" w:rsid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2A38B4C5" w14:textId="77777777" w:rsid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12800468" w14:textId="77777777" w:rsidR="001A6A5E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p w14:paraId="2C42E34E" w14:textId="77777777" w:rsidR="001A6A5E" w:rsidRPr="001B60A8" w:rsidRDefault="001A6A5E" w:rsidP="007E53C3">
      <w:pPr>
        <w:pStyle w:val="ListParagraph"/>
        <w:spacing w:after="0" w:line="240" w:lineRule="auto"/>
        <w:ind w:left="2160"/>
        <w:rPr>
          <w:b/>
          <w:bCs/>
          <w:lang w:val="en-US"/>
        </w:rPr>
      </w:pPr>
    </w:p>
    <w:sectPr w:rsidR="001A6A5E" w:rsidRPr="001B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gdalena Mitkova" w:date="2023-04-25T17:42:00Z" w:initials="MM">
    <w:p w14:paraId="6EAA1D86" w14:textId="77777777" w:rsidR="00DF1301" w:rsidRDefault="00DF1301" w:rsidP="009D70C6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>Това журнал ли е?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AA1D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28F91" w16cex:dateUtc="2023-04-25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AA1D86" w16cid:durableId="27F28F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AFC"/>
    <w:multiLevelType w:val="hybridMultilevel"/>
    <w:tmpl w:val="98BE21AA"/>
    <w:lvl w:ilvl="0" w:tplc="612EBC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725AA5"/>
    <w:multiLevelType w:val="hybridMultilevel"/>
    <w:tmpl w:val="833AED8E"/>
    <w:lvl w:ilvl="0" w:tplc="F9442FA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784992"/>
    <w:multiLevelType w:val="multilevel"/>
    <w:tmpl w:val="30906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F73C3B"/>
    <w:multiLevelType w:val="hybridMultilevel"/>
    <w:tmpl w:val="4E546570"/>
    <w:lvl w:ilvl="0" w:tplc="F40E7C9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DA24B2"/>
    <w:multiLevelType w:val="hybridMultilevel"/>
    <w:tmpl w:val="D71A8142"/>
    <w:lvl w:ilvl="0" w:tplc="741276B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BC679A"/>
    <w:multiLevelType w:val="hybridMultilevel"/>
    <w:tmpl w:val="6E845338"/>
    <w:lvl w:ilvl="0" w:tplc="C936D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1667BB"/>
    <w:multiLevelType w:val="hybridMultilevel"/>
    <w:tmpl w:val="C07CE97E"/>
    <w:lvl w:ilvl="0" w:tplc="42C84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7F3BFC"/>
    <w:multiLevelType w:val="hybridMultilevel"/>
    <w:tmpl w:val="2B6E69CE"/>
    <w:lvl w:ilvl="0" w:tplc="5BDA34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164CF0"/>
    <w:multiLevelType w:val="hybridMultilevel"/>
    <w:tmpl w:val="2092FB6C"/>
    <w:lvl w:ilvl="0" w:tplc="CFAA61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06646"/>
    <w:multiLevelType w:val="hybridMultilevel"/>
    <w:tmpl w:val="3A6A4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006F0"/>
    <w:multiLevelType w:val="hybridMultilevel"/>
    <w:tmpl w:val="2B3285A2"/>
    <w:lvl w:ilvl="0" w:tplc="26029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776EB"/>
    <w:multiLevelType w:val="hybridMultilevel"/>
    <w:tmpl w:val="6532C83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25A31"/>
    <w:multiLevelType w:val="hybridMultilevel"/>
    <w:tmpl w:val="51C8BC26"/>
    <w:lvl w:ilvl="0" w:tplc="D7B24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CE586D"/>
    <w:multiLevelType w:val="hybridMultilevel"/>
    <w:tmpl w:val="B9B293BE"/>
    <w:lvl w:ilvl="0" w:tplc="551A469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A3227"/>
    <w:multiLevelType w:val="hybridMultilevel"/>
    <w:tmpl w:val="8BA269AC"/>
    <w:lvl w:ilvl="0" w:tplc="C936D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E56D49"/>
    <w:multiLevelType w:val="hybridMultilevel"/>
    <w:tmpl w:val="272E7414"/>
    <w:lvl w:ilvl="0" w:tplc="AB08DF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0D47BD"/>
    <w:multiLevelType w:val="hybridMultilevel"/>
    <w:tmpl w:val="32204274"/>
    <w:lvl w:ilvl="0" w:tplc="8E00FF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9726A27"/>
    <w:multiLevelType w:val="hybridMultilevel"/>
    <w:tmpl w:val="9604A4F2"/>
    <w:lvl w:ilvl="0" w:tplc="C936D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302981">
    <w:abstractNumId w:val="8"/>
  </w:num>
  <w:num w:numId="2" w16cid:durableId="1813910681">
    <w:abstractNumId w:val="12"/>
  </w:num>
  <w:num w:numId="3" w16cid:durableId="1308248076">
    <w:abstractNumId w:val="4"/>
  </w:num>
  <w:num w:numId="4" w16cid:durableId="821626495">
    <w:abstractNumId w:val="15"/>
  </w:num>
  <w:num w:numId="5" w16cid:durableId="1201825821">
    <w:abstractNumId w:val="3"/>
  </w:num>
  <w:num w:numId="6" w16cid:durableId="840124397">
    <w:abstractNumId w:val="6"/>
  </w:num>
  <w:num w:numId="7" w16cid:durableId="796145219">
    <w:abstractNumId w:val="14"/>
  </w:num>
  <w:num w:numId="8" w16cid:durableId="210192577">
    <w:abstractNumId w:val="16"/>
  </w:num>
  <w:num w:numId="9" w16cid:durableId="753404258">
    <w:abstractNumId w:val="2"/>
  </w:num>
  <w:num w:numId="10" w16cid:durableId="734665073">
    <w:abstractNumId w:val="7"/>
  </w:num>
  <w:num w:numId="11" w16cid:durableId="245069404">
    <w:abstractNumId w:val="1"/>
  </w:num>
  <w:num w:numId="12" w16cid:durableId="2062709955">
    <w:abstractNumId w:val="0"/>
  </w:num>
  <w:num w:numId="13" w16cid:durableId="20668533">
    <w:abstractNumId w:val="13"/>
  </w:num>
  <w:num w:numId="14" w16cid:durableId="850803893">
    <w:abstractNumId w:val="11"/>
  </w:num>
  <w:num w:numId="15" w16cid:durableId="1315723357">
    <w:abstractNumId w:val="5"/>
  </w:num>
  <w:num w:numId="16" w16cid:durableId="1842771987">
    <w:abstractNumId w:val="17"/>
  </w:num>
  <w:num w:numId="17" w16cid:durableId="1138571568">
    <w:abstractNumId w:val="10"/>
  </w:num>
  <w:num w:numId="18" w16cid:durableId="20417715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gdalena Mitkova">
    <w15:presenceInfo w15:providerId="AD" w15:userId="S::magdalena.mitkova@asap.bg::3f5a18e0-4e3a-4be6-af9e-466edea9af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30"/>
    <w:rsid w:val="00022BC9"/>
    <w:rsid w:val="00036FC0"/>
    <w:rsid w:val="000508A7"/>
    <w:rsid w:val="000A7E1A"/>
    <w:rsid w:val="000A7FA5"/>
    <w:rsid w:val="000E3EB4"/>
    <w:rsid w:val="000F5EEB"/>
    <w:rsid w:val="001413F5"/>
    <w:rsid w:val="0014512B"/>
    <w:rsid w:val="00152716"/>
    <w:rsid w:val="001935A8"/>
    <w:rsid w:val="001A6A5E"/>
    <w:rsid w:val="001B28E5"/>
    <w:rsid w:val="001B60A8"/>
    <w:rsid w:val="001C0D72"/>
    <w:rsid w:val="001F6B96"/>
    <w:rsid w:val="002018AC"/>
    <w:rsid w:val="002047CA"/>
    <w:rsid w:val="0023159D"/>
    <w:rsid w:val="00294CE3"/>
    <w:rsid w:val="002A2441"/>
    <w:rsid w:val="002A78D1"/>
    <w:rsid w:val="002C10A9"/>
    <w:rsid w:val="002D4117"/>
    <w:rsid w:val="002E208D"/>
    <w:rsid w:val="00310E37"/>
    <w:rsid w:val="00330BDD"/>
    <w:rsid w:val="003315EC"/>
    <w:rsid w:val="0033512F"/>
    <w:rsid w:val="003557B8"/>
    <w:rsid w:val="00373695"/>
    <w:rsid w:val="0038172B"/>
    <w:rsid w:val="00383155"/>
    <w:rsid w:val="003A041B"/>
    <w:rsid w:val="003C5A42"/>
    <w:rsid w:val="00413BB6"/>
    <w:rsid w:val="00413BBA"/>
    <w:rsid w:val="00462778"/>
    <w:rsid w:val="004B2CC8"/>
    <w:rsid w:val="004C24CC"/>
    <w:rsid w:val="004C77CC"/>
    <w:rsid w:val="004E6E29"/>
    <w:rsid w:val="004E724E"/>
    <w:rsid w:val="004F0AA1"/>
    <w:rsid w:val="005218A6"/>
    <w:rsid w:val="00544B71"/>
    <w:rsid w:val="00553050"/>
    <w:rsid w:val="005A2F50"/>
    <w:rsid w:val="005C5642"/>
    <w:rsid w:val="00601F94"/>
    <w:rsid w:val="00611FF8"/>
    <w:rsid w:val="00621681"/>
    <w:rsid w:val="006311E3"/>
    <w:rsid w:val="006A124D"/>
    <w:rsid w:val="006B054B"/>
    <w:rsid w:val="006D72AA"/>
    <w:rsid w:val="00711F68"/>
    <w:rsid w:val="0072156C"/>
    <w:rsid w:val="0075300C"/>
    <w:rsid w:val="007752B1"/>
    <w:rsid w:val="00780C0C"/>
    <w:rsid w:val="007B4D64"/>
    <w:rsid w:val="007E53C3"/>
    <w:rsid w:val="007E5F30"/>
    <w:rsid w:val="007F0A19"/>
    <w:rsid w:val="007F0AAE"/>
    <w:rsid w:val="00807503"/>
    <w:rsid w:val="00826215"/>
    <w:rsid w:val="00836F6A"/>
    <w:rsid w:val="00873653"/>
    <w:rsid w:val="008A2348"/>
    <w:rsid w:val="008B04F5"/>
    <w:rsid w:val="008D2A61"/>
    <w:rsid w:val="008E4583"/>
    <w:rsid w:val="00985B3E"/>
    <w:rsid w:val="00986777"/>
    <w:rsid w:val="009B31D4"/>
    <w:rsid w:val="009B5FAE"/>
    <w:rsid w:val="009D40F4"/>
    <w:rsid w:val="009E33BB"/>
    <w:rsid w:val="009E4856"/>
    <w:rsid w:val="009E5F15"/>
    <w:rsid w:val="009F1EC1"/>
    <w:rsid w:val="00A0209B"/>
    <w:rsid w:val="00A55178"/>
    <w:rsid w:val="00A851F5"/>
    <w:rsid w:val="00A930C6"/>
    <w:rsid w:val="00A9665D"/>
    <w:rsid w:val="00AC6279"/>
    <w:rsid w:val="00AF4A60"/>
    <w:rsid w:val="00AF6310"/>
    <w:rsid w:val="00B032F6"/>
    <w:rsid w:val="00B15202"/>
    <w:rsid w:val="00B30DA7"/>
    <w:rsid w:val="00B37B67"/>
    <w:rsid w:val="00B62519"/>
    <w:rsid w:val="00B919A5"/>
    <w:rsid w:val="00B954CD"/>
    <w:rsid w:val="00BA20C1"/>
    <w:rsid w:val="00BD0BB5"/>
    <w:rsid w:val="00BE2BAE"/>
    <w:rsid w:val="00BE3E22"/>
    <w:rsid w:val="00BE73C0"/>
    <w:rsid w:val="00BF670F"/>
    <w:rsid w:val="00C04B9A"/>
    <w:rsid w:val="00C8105F"/>
    <w:rsid w:val="00C856CC"/>
    <w:rsid w:val="00C85BC2"/>
    <w:rsid w:val="00CB0C02"/>
    <w:rsid w:val="00D225FD"/>
    <w:rsid w:val="00D22DCF"/>
    <w:rsid w:val="00D33B74"/>
    <w:rsid w:val="00D6078D"/>
    <w:rsid w:val="00DB1557"/>
    <w:rsid w:val="00DC0D23"/>
    <w:rsid w:val="00DC3604"/>
    <w:rsid w:val="00DD1F86"/>
    <w:rsid w:val="00DD75D9"/>
    <w:rsid w:val="00DF1301"/>
    <w:rsid w:val="00E11ED7"/>
    <w:rsid w:val="00E53730"/>
    <w:rsid w:val="00E947BC"/>
    <w:rsid w:val="00EA7EC0"/>
    <w:rsid w:val="00EC414B"/>
    <w:rsid w:val="00F0788B"/>
    <w:rsid w:val="00F37AE3"/>
    <w:rsid w:val="00F526D4"/>
    <w:rsid w:val="00F6629B"/>
    <w:rsid w:val="00F8235C"/>
    <w:rsid w:val="00F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9CB8"/>
  <w15:chartTrackingRefBased/>
  <w15:docId w15:val="{73CA6278-3B70-4FF1-B69F-4A996870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EB4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0E3E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13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13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3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3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30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30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8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Mitkova</dc:creator>
  <cp:keywords/>
  <dc:description/>
  <cp:lastModifiedBy>Magdalena Mitkova</cp:lastModifiedBy>
  <cp:revision>111</cp:revision>
  <dcterms:created xsi:type="dcterms:W3CDTF">2023-04-25T10:37:00Z</dcterms:created>
  <dcterms:modified xsi:type="dcterms:W3CDTF">2023-05-16T11:51:00Z</dcterms:modified>
</cp:coreProperties>
</file>